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Agent-Built Products Shift PM Leverage to Intent and Evaluation</w:t>
      </w:r>
    </w:p>
    <w:p>
      <w:pPr>
        <w:pStyle w:val="Author"/>
      </w:pPr>
      <w:r>
        <w:t xml:space="preserve">PM Daily Digest</w:t>
      </w:r>
    </w:p>
    <w:p>
      <w:pPr>
        <w:pStyle w:val="Date"/>
      </w:pPr>
      <w:r>
        <w:t xml:space="preserve">2026-09-01</w:t>
      </w:r>
    </w:p>
    <w:bookmarkStart w:id="42" w:name="X5ecbf59e5a652b00ea56389a440e0a484fc3398"/>
    <w:p>
      <w:pPr>
        <w:pStyle w:val="Heading1"/>
      </w:pPr>
      <w:r>
        <w:t xml:space="preserve">Agent-Built Products Shift PM Leverage to Intent and Evaluation</w:t>
      </w:r>
    </w:p>
    <w:p>
      <w:pPr>
        <w:pStyle w:val="FirstParagraph"/>
      </w:pPr>
      <w:r>
        <w:rPr>
          <w:iCs/>
          <w:i/>
        </w:rPr>
        <w:t xml:space="preserve">By PM Daily Digest • September 1, 2026</w:t>
      </w:r>
    </w:p>
    <w:p>
      <w:pPr>
        <w:pStyle w:val="BodyText"/>
      </w:pPr>
      <w:r>
        <w:t xml:space="preserve">A product-engineering case and emerging self-improving loop show PM leverage moving toward intent, evaluation, and outcome judgment, with practical guidance for roadmap trade-offs, AI use, feedback systems, career positioning, and meeting data.</w:t>
      </w:r>
    </w:p>
    <w:bookmarkStart w:id="20" w:name="big-ideas"/>
    <w:p>
      <w:pPr>
        <w:pStyle w:val="Heading2"/>
      </w:pPr>
      <w:r>
        <w:t xml:space="preserve">Big Ideas</w:t>
      </w:r>
    </w:p>
    <w:p>
      <w:pPr>
        <w:pStyle w:val="FirstParagraph"/>
      </w:pPr>
      <w:r>
        <w:rPr>
          <w:bCs/>
          <w:b/>
        </w:rPr>
        <w:t xml:space="preserve">The product loop, not the dashboard, is becoming the category.</w:t>
      </w:r>
      <w:r>
        <w:t xml:space="preserve"> </w:t>
      </w:r>
      <w:r>
        <w:t xml:space="preserve">Amplitude’s Wave has been running on Amplitude’s own product for the past few months, finding problems, shipping fixes, and measuring whether they worked. A related description of the emerging loop is: observe behavior → find something worth improving → make the change → measure the result → learn → repeat; coding agents make changes cheaper while analytics supplies context for deciding what should change. [1, 2] Hiten Shah’s sharper framing is that once software can observe, change, and measure itself,</w:t>
      </w:r>
      <w:r>
        <w:t xml:space="preserve"> </w:t>
      </w:r>
      <w:r>
        <w:t xml:space="preserve">“</w:t>
      </w:r>
      <w:r>
        <w:t xml:space="preserve">analytics</w:t>
      </w:r>
      <w:r>
        <w:t xml:space="preserve">”</w:t>
      </w:r>
      <w:r>
        <w:t xml:space="preserve"> </w:t>
      </w:r>
      <w:r>
        <w:t xml:space="preserve">is only one step in the loop. [3] The PM implication is practical: define which behavior should change and what evidence would count, rather than treating analytics as the end product.</w:t>
      </w:r>
    </w:p>
    <w:p>
      <w:pPr>
        <w:pStyle w:val="BodyText"/>
      </w:pPr>
      <w:r>
        <w:rPr>
          <w:bCs/>
          <w:b/>
        </w:rPr>
        <w:t xml:space="preserve">Product engineering is becoming a PM competency—even without coding.</w:t>
      </w:r>
      <w:r>
        <w:t xml:space="preserve"> </w:t>
      </w:r>
      <w:r>
        <w:t xml:space="preserve">Product Compass argues that product and engineering roles are merging and that PMs need a basic understanding of engineering with AI, not necessarily the ability to code. Its author reports an AI-built project with 105K+ installs, 37K MAU, 5,094 tests, and roughly 177K lines of code, with no code reviewed by the author. [4] The trust mechanism is intent plus evaluation: many tests impersonate users in end-to-end browser sessions, while documented intent gives agents something to design tests and inspect the codebase against. [4]</w:t>
      </w:r>
    </w:p>
    <w:bookmarkEnd w:id="20"/>
    <w:bookmarkStart w:id="21" w:name="tactical-playbook"/>
    <w:p>
      <w:pPr>
        <w:pStyle w:val="Heading2"/>
      </w:pPr>
      <w:r>
        <w:t xml:space="preserve">Tactical Playbook</w:t>
      </w:r>
    </w:p>
    <w:p>
      <w:pPr>
        <w:pStyle w:val="FirstParagraph"/>
      </w:pPr>
      <w:r>
        <w:rPr>
          <w:bCs/>
          <w:b/>
        </w:rPr>
        <w:t xml:space="preserve">Turn</w:t>
      </w:r>
      <w:r>
        <w:rPr>
          <w:bCs/>
          <w:b/>
        </w:rPr>
        <w:t xml:space="preserve"> </w:t>
      </w:r>
      <w:r>
        <w:rPr>
          <w:bCs/>
          <w:b/>
        </w:rPr>
        <w:t xml:space="preserve">“</w:t>
      </w:r>
      <w:r>
        <w:rPr>
          <w:bCs/>
          <w:b/>
        </w:rPr>
        <w:t xml:space="preserve">no capacity</w:t>
      </w:r>
      <w:r>
        <w:rPr>
          <w:bCs/>
          <w:b/>
        </w:rPr>
        <w:t xml:space="preserve">”</w:t>
      </w:r>
      <w:r>
        <w:rPr>
          <w:bCs/>
          <w:b/>
        </w:rPr>
        <w:t xml:space="preserve"> </w:t>
      </w:r>
      <w:r>
        <w:rPr>
          <w:bCs/>
          <w:b/>
        </w:rPr>
        <w:t xml:space="preserve">into a trade-off.</w:t>
      </w:r>
      <w:r>
        <w:t xml:space="preserve"> </w:t>
      </w:r>
      <w:r>
        <w:t xml:space="preserve">Keep the division clear: Product owns what/why, Engineering owns how, and the two functions—with business input—determine when. [5] When capacity ends the conversation, bring Engineering into discovery earlier, get rough estimates and expected investment before committing, make scope, priority, dependency, and MVP choices explicit, then slice the work into regularly shippable pieces. [6, 7, 8] Escalate a genuine resourcing problem rather than pretending PM owns velocity; protect delivery with review gates, QA/checklists, and explicitly negotiated technical-debt capacity. [9]</w:t>
      </w:r>
    </w:p>
    <w:p>
      <w:pPr>
        <w:pStyle w:val="BodyText"/>
      </w:pPr>
      <w:r>
        <w:rPr>
          <w:bCs/>
          <w:b/>
        </w:rPr>
        <w:t xml:space="preserve">Use AI as a challenger, not a decider.</w:t>
      </w:r>
      <w:r>
        <w:t xml:space="preserve"> </w:t>
      </w:r>
      <w:r>
        <w:t xml:space="preserve">One PM’s report describes an assistant praising an unvalidated idea, returning pros and cons without choosing, fabricating competitor pricing, and rating nearly every RICE item medium-high. [10] The same report says AI still helps with drafts and research synthesis, but stakeholder alignment, technical constraints, and user validation remain the bottlenecks. [10] Require a recommendation, the strongest counterargument, and a source for every market number; keep the actual call and its political and user context outside the model.</w:t>
      </w:r>
    </w:p>
    <w:p>
      <w:pPr>
        <w:pStyle w:val="BodyText"/>
      </w:pPr>
      <w:r>
        <w:rPr>
          <w:bCs/>
          <w:b/>
        </w:rPr>
        <w:t xml:space="preserve">Make customer feedback a cadence, not a repository.</w:t>
      </w:r>
      <w:r>
        <w:t xml:space="preserve"> </w:t>
      </w:r>
      <w:r>
        <w:t xml:space="preserve">A community example describes feedback scattered across three inboxes and a spreadsheet nobody revisits. [11] A more mature model spans Support, Success, and Professional Services, has Support own the program, meets stakeholders monthly, uses a reporting layer, and delivers findings quarterly. [12] Centralization alone is not enough: another team still calls source-file input</w:t>
      </w:r>
      <w:r>
        <w:t xml:space="preserve"> </w:t>
      </w:r>
      <w:r>
        <w:t xml:space="preserve">“</w:t>
      </w:r>
      <w:r>
        <w:t xml:space="preserve">patchy.</w:t>
      </w:r>
      <w:r>
        <w:t xml:space="preserve">”</w:t>
      </w:r>
      <w:r>
        <w:t xml:space="preserve"> </w:t>
      </w:r>
      <w:r>
        <w:t xml:space="preserve">[13] Start with an owner, cross-functional intake, a review cadence, and a visible decision/reporting loop before buying another destination tool.</w:t>
      </w:r>
    </w:p>
    <w:bookmarkEnd w:id="21"/>
    <w:bookmarkStart w:id="22" w:name="case-studies-lessons"/>
    <w:p>
      <w:pPr>
        <w:pStyle w:val="Heading2"/>
      </w:pPr>
      <w:r>
        <w:t xml:space="preserve">Case Studies &amp; Lessons</w:t>
      </w:r>
    </w:p>
    <w:p>
      <w:pPr>
        <w:pStyle w:val="FirstParagraph"/>
      </w:pPr>
      <w:r>
        <w:rPr>
          <w:bCs/>
          <w:b/>
        </w:rPr>
        <w:t xml:space="preserve">AskOne shows what intent-first agent delivery looks like.</w:t>
      </w:r>
      <w:r>
        <w:t xml:space="preserve"> </w:t>
      </w:r>
      <w:r>
        <w:t xml:space="preserve">Product Compass describes AskOne as a deliberately simple $5/month B2B2C alternative to Slido: accountless audience Q&amp;A, moderation, live room updates, and an API/MCP server that can turn questions into FAQs. [4] The build sequence is the lesson: document segments, value propositions, jobs to be done, use cases, permissions, non-goals, and constraints—but not a supposedly complete upfront specification; ask the agent to design only, review two materially different directions and trade-offs, choose one, then build static screens before connecting authentication and real data. [4] After manual testing, a flat list of missing behaviors—including projector, QR-code, room-closing, and icon fixes—was resolved in one iteration; detailed tests existed, but browser automation had not been tested without test accounts. [4]</w:t>
      </w:r>
    </w:p>
    <w:p>
      <w:pPr>
        <w:pStyle w:val="BodyText"/>
      </w:pPr>
      <w:r>
        <w:rPr>
          <w:bCs/>
          <w:b/>
        </w:rPr>
        <w:t xml:space="preserve">High-stakes agents need narrow action boundaries.</w:t>
      </w:r>
      <w:r>
        <w:t xml:space="preserve"> </w:t>
      </w:r>
      <w:r>
        <w:t xml:space="preserve">Copay Compass finds assistance for an exact cancer prescription, sets alerts for reopened funds, and prepares application and appeal materials; the user submits them, while the bot does not send forms, make calls, collect sensitive IDs, decide eligibility, or provide medical or financial advice. [14] The reusable pattern is to automate preparation and routing while retaining consequential decisions and submissions with people.</w:t>
      </w:r>
    </w:p>
    <w:bookmarkEnd w:id="22"/>
    <w:bookmarkStart w:id="23" w:name="career-corner"/>
    <w:p>
      <w:pPr>
        <w:pStyle w:val="Heading2"/>
      </w:pPr>
      <w:r>
        <w:t xml:space="preserve">Career Corner</w:t>
      </w:r>
    </w:p>
    <w:p>
      <w:pPr>
        <w:pStyle w:val="FirstParagraph"/>
      </w:pPr>
      <w:r>
        <w:rPr>
          <w:bCs/>
          <w:b/>
        </w:rPr>
        <w:t xml:space="preserve">Build an AI PM track through evidence, not the title.</w:t>
      </w:r>
      <w:r>
        <w:t xml:space="preserve"> </w:t>
      </w:r>
      <w:r>
        <w:t xml:space="preserve">Aakash Gupta reports that AI PM grew from 2% of the PM market in February 2024 to 46%, with median pay of $199K versus $151K for regular PMs; treat those as his snapshot, not an independently established market census. [15] His pathway is concrete: learn foundations, prototyping, evaluations, context engineering, and autoresearch; choose among feature, agent, infrastructure, or model work; build a live product with real users if possible; ship AI in a job or get paying customers; then make the work visible and prepare for eight interview formats. [15]</w:t>
      </w:r>
    </w:p>
    <w:bookmarkEnd w:id="23"/>
    <w:bookmarkStart w:id="41" w:name="tools-resources"/>
    <w:p>
      <w:pPr>
        <w:pStyle w:val="Heading2"/>
      </w:pPr>
      <w:r>
        <w:t xml:space="preserve">Tools &amp; Resources</w:t>
      </w:r>
    </w:p>
    <w:p>
      <w:pPr>
        <w:pStyle w:val="FirstParagraph"/>
      </w:pPr>
      <w:r>
        <w:rPr>
          <w:bCs/>
          <w:b/>
        </w:rPr>
        <w:t xml:space="preserve">Circleback lowered the barrier to meeting-data capture.</w:t>
      </w:r>
      <w:r>
        <w:t xml:space="preserve"> </w:t>
      </w:r>
      <w:r>
        <w:t xml:space="preserve">Its team announced a free plan with unlimited meetings, imports from other meeting apps, and an API for all Circleback data. [16] For PMs, the import and API are the most relevant additions to test against existing feedback and research workflows—subject to normal data-governance checks.</w:t>
      </w:r>
    </w:p>
    <w:p>
      <w:r>
        <w:pict>
          <v:rect style="width:0;height:1.5pt" o:hralign="center" o:hrstd="t" o:hr="t"/>
        </w:pict>
      </w:r>
    </w:p>
    <w:bookmarkStart w:id="40" w:name="sources"/>
    <w:p>
      <w:pPr>
        <w:pStyle w:val="Heading3"/>
      </w:pPr>
      <w:r>
        <w:t xml:space="preserve">Sources</w:t>
      </w:r>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@Jacob__Newman</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7">
        <w:r>
          <w:rPr>
            <w:rStyle w:val="Hyperlink"/>
          </w:rPr>
          <w:t xml:space="preserve">Product Engineering for PMs, Part 1: Build a SaaS App Without Coding</w:t>
        </w:r>
      </w:hyperlink>
    </w:p>
    <w:p>
      <w:pPr>
        <w:numPr>
          <w:ilvl w:val="0"/>
          <w:numId w:val="1001"/>
        </w:numPr>
        <w:pStyle w:val="Compact"/>
      </w:pPr>
      <w:hyperlink r:id="rId28">
        <w:r>
          <w:rPr>
            <w:rStyle w:val="Hyperlink"/>
          </w:rPr>
          <w:t xml:space="preserve">r/ProductManagement comment by u/NihilisticMacaron</w:t>
        </w:r>
      </w:hyperlink>
    </w:p>
    <w:p>
      <w:pPr>
        <w:numPr>
          <w:ilvl w:val="0"/>
          <w:numId w:val="1001"/>
        </w:numPr>
        <w:pStyle w:val="Compact"/>
      </w:pPr>
      <w:hyperlink r:id="rId29">
        <w:r>
          <w:rPr>
            <w:rStyle w:val="Hyperlink"/>
          </w:rPr>
          <w:t xml:space="preserve">r/ProductManagement post by u/ElectricalNet5832</w:t>
        </w:r>
      </w:hyperlink>
    </w:p>
    <w:p>
      <w:pPr>
        <w:numPr>
          <w:ilvl w:val="0"/>
          <w:numId w:val="1001"/>
        </w:numPr>
        <w:pStyle w:val="Compact"/>
      </w:pPr>
      <w:hyperlink r:id="rId30">
        <w:r>
          <w:rPr>
            <w:rStyle w:val="Hyperlink"/>
          </w:rPr>
          <w:t xml:space="preserve">r/ProductManagement comment by u/ConsistentWhole3623</w:t>
        </w:r>
      </w:hyperlink>
    </w:p>
    <w:p>
      <w:pPr>
        <w:numPr>
          <w:ilvl w:val="0"/>
          <w:numId w:val="1001"/>
        </w:numPr>
        <w:pStyle w:val="Compact"/>
      </w:pPr>
      <w:hyperlink r:id="rId31">
        <w:r>
          <w:rPr>
            <w:rStyle w:val="Hyperlink"/>
          </w:rPr>
          <w:t xml:space="preserve">r/ProductManagement comment by u/Few-Impact3986</w:t>
        </w:r>
      </w:hyperlink>
    </w:p>
    <w:p>
      <w:pPr>
        <w:numPr>
          <w:ilvl w:val="0"/>
          <w:numId w:val="1001"/>
        </w:numPr>
        <w:pStyle w:val="Compact"/>
      </w:pPr>
      <w:hyperlink r:id="rId32">
        <w:r>
          <w:rPr>
            <w:rStyle w:val="Hyperlink"/>
          </w:rPr>
          <w:t xml:space="preserve">r/ProductManagement comment by u/Ciff_</w:t>
        </w:r>
      </w:hyperlink>
    </w:p>
    <w:p>
      <w:pPr>
        <w:numPr>
          <w:ilvl w:val="0"/>
          <w:numId w:val="1001"/>
        </w:numPr>
        <w:pStyle w:val="Compact"/>
      </w:pPr>
      <w:hyperlink r:id="rId33">
        <w:r>
          <w:rPr>
            <w:rStyle w:val="Hyperlink"/>
          </w:rPr>
          <w:t xml:space="preserve">r/ProductMgmt post by u/Mobile-Theme7254</w:t>
        </w:r>
      </w:hyperlink>
    </w:p>
    <w:p>
      <w:pPr>
        <w:numPr>
          <w:ilvl w:val="0"/>
          <w:numId w:val="1001"/>
        </w:numPr>
        <w:pStyle w:val="Compact"/>
      </w:pPr>
      <w:hyperlink r:id="rId34">
        <w:r>
          <w:rPr>
            <w:rStyle w:val="Hyperlink"/>
          </w:rPr>
          <w:t xml:space="preserve">r/ProductManagement comment by u/brave_pine47</w:t>
        </w:r>
      </w:hyperlink>
    </w:p>
    <w:p>
      <w:pPr>
        <w:numPr>
          <w:ilvl w:val="0"/>
          <w:numId w:val="1001"/>
        </w:numPr>
        <w:pStyle w:val="Compact"/>
      </w:pPr>
      <w:hyperlink r:id="rId35">
        <w:r>
          <w:rPr>
            <w:rStyle w:val="Hyperlink"/>
          </w:rPr>
          <w:t xml:space="preserve">r/ProductManagement comment by u/ConfusedUs</w:t>
        </w:r>
      </w:hyperlink>
    </w:p>
    <w:p>
      <w:pPr>
        <w:numPr>
          <w:ilvl w:val="0"/>
          <w:numId w:val="1001"/>
        </w:numPr>
        <w:pStyle w:val="Compact"/>
      </w:pPr>
      <w:hyperlink r:id="rId36">
        <w:r>
          <w:rPr>
            <w:rStyle w:val="Hyperlink"/>
          </w:rPr>
          <w:t xml:space="preserve">r/ProductManagement comment by u/Chrislb955</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@MSaintjour</w:t>
        </w:r>
      </w:hyperlink>
    </w:p>
    <w:p>
      <w:pPr>
        <w:numPr>
          <w:ilvl w:val="0"/>
          <w:numId w:val="1001"/>
        </w:numPr>
        <w:pStyle w:val="Compact"/>
      </w:pPr>
      <w:hyperlink r:id="rId38">
        <w:r>
          <w:rPr>
            <w:rStyle w:val="Hyperlink"/>
          </w:rPr>
          <w:t xml:space="preserve">substack</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@iAligator</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8" Target="https://substack.com/@aakashgupta/note/c-326874699" TargetMode="External" /><Relationship Type="http://schemas.openxmlformats.org/officeDocument/2006/relationships/hyperlink" Id="rId27" Target="https://www.productcompass.pm/p/product-engineering-for-pms" TargetMode="External" /><Relationship Type="http://schemas.openxmlformats.org/officeDocument/2006/relationships/hyperlink" Id="rId34" Target="https://www.reddit.com/r/ProductManagement/comments/1w38onf/comment/p6yav34/" TargetMode="External" /><Relationship Type="http://schemas.openxmlformats.org/officeDocument/2006/relationships/hyperlink" Id="rId36" Target="https://www.reddit.com/r/ProductManagement/comments/1w38onf/comment/p6z857e/" TargetMode="External" /><Relationship Type="http://schemas.openxmlformats.org/officeDocument/2006/relationships/hyperlink" Id="rId35" Target="https://www.reddit.com/r/ProductManagement/comments/1w38onf/comment/p6zd5sx/" TargetMode="External" /><Relationship Type="http://schemas.openxmlformats.org/officeDocument/2006/relationships/hyperlink" Id="rId29" Target="https://www.reddit.com/r/ProductManagement/comments/1w3zv4f/" TargetMode="External" /><Relationship Type="http://schemas.openxmlformats.org/officeDocument/2006/relationships/hyperlink" Id="rId31" Target="https://www.reddit.com/r/ProductManagement/comments/1w3zv4f/comment/p740z5l/" TargetMode="External" /><Relationship Type="http://schemas.openxmlformats.org/officeDocument/2006/relationships/hyperlink" Id="rId30" Target="https://www.reddit.com/r/ProductManagement/comments/1w3zv4f/comment/p748j9f/" TargetMode="External" /><Relationship Type="http://schemas.openxmlformats.org/officeDocument/2006/relationships/hyperlink" Id="rId32" Target="https://www.reddit.com/r/ProductManagement/comments/1w3zv4f/comment/p74gq5p/" TargetMode="External" /><Relationship Type="http://schemas.openxmlformats.org/officeDocument/2006/relationships/hyperlink" Id="rId28" Target="https://www.reddit.com/r/ProductManagement/comments/1w3zv4f/comment/p74lekz/" TargetMode="External" /><Relationship Type="http://schemas.openxmlformats.org/officeDocument/2006/relationships/hyperlink" Id="rId33" Target="https://www.reddit.com/r/ProductMgmt/comments/1w39nwn/" TargetMode="External" /><Relationship Type="http://schemas.openxmlformats.org/officeDocument/2006/relationships/hyperlink" Id="rId24" Target="https://x.com/Jacob__Newman/status/2094473272796836097" TargetMode="External" /><Relationship Type="http://schemas.openxmlformats.org/officeDocument/2006/relationships/hyperlink" Id="rId37" Target="https://x.com/MSaintjour/status/2094619143769084017" TargetMode="External" /><Relationship Type="http://schemas.openxmlformats.org/officeDocument/2006/relationships/hyperlink" Id="rId25" Target="https://x.com/hnshah/status/2094521013346423257" TargetMode="External" /><Relationship Type="http://schemas.openxmlformats.org/officeDocument/2006/relationships/hyperlink" Id="rId26" Target="https://x.com/hnshah/status/2094589808182190589" TargetMode="External" /><Relationship Type="http://schemas.openxmlformats.org/officeDocument/2006/relationships/hyperlink" Id="rId39" Target="https://x.com/iAligator/status/2094464356692193749" TargetMode="External" /></Relationships>
</file>

<file path=word/_rels/footnotes.xml.rels><?xml version="1.0" encoding="UTF-8"?><Relationships xmlns="http://schemas.openxmlformats.org/package/2006/relationships"><Relationship Type="http://schemas.openxmlformats.org/officeDocument/2006/relationships/hyperlink" Id="rId38" Target="https://substack.com/@aakashgupta/note/c-326874699" TargetMode="External" /><Relationship Type="http://schemas.openxmlformats.org/officeDocument/2006/relationships/hyperlink" Id="rId27" Target="https://www.productcompass.pm/p/product-engineering-for-pms" TargetMode="External" /><Relationship Type="http://schemas.openxmlformats.org/officeDocument/2006/relationships/hyperlink" Id="rId34" Target="https://www.reddit.com/r/ProductManagement/comments/1w38onf/comment/p6yav34/" TargetMode="External" /><Relationship Type="http://schemas.openxmlformats.org/officeDocument/2006/relationships/hyperlink" Id="rId36" Target="https://www.reddit.com/r/ProductManagement/comments/1w38onf/comment/p6z857e/" TargetMode="External" /><Relationship Type="http://schemas.openxmlformats.org/officeDocument/2006/relationships/hyperlink" Id="rId35" Target="https://www.reddit.com/r/ProductManagement/comments/1w38onf/comment/p6zd5sx/" TargetMode="External" /><Relationship Type="http://schemas.openxmlformats.org/officeDocument/2006/relationships/hyperlink" Id="rId29" Target="https://www.reddit.com/r/ProductManagement/comments/1w3zv4f/" TargetMode="External" /><Relationship Type="http://schemas.openxmlformats.org/officeDocument/2006/relationships/hyperlink" Id="rId31" Target="https://www.reddit.com/r/ProductManagement/comments/1w3zv4f/comment/p740z5l/" TargetMode="External" /><Relationship Type="http://schemas.openxmlformats.org/officeDocument/2006/relationships/hyperlink" Id="rId30" Target="https://www.reddit.com/r/ProductManagement/comments/1w3zv4f/comment/p748j9f/" TargetMode="External" /><Relationship Type="http://schemas.openxmlformats.org/officeDocument/2006/relationships/hyperlink" Id="rId32" Target="https://www.reddit.com/r/ProductManagement/comments/1w3zv4f/comment/p74gq5p/" TargetMode="External" /><Relationship Type="http://schemas.openxmlformats.org/officeDocument/2006/relationships/hyperlink" Id="rId28" Target="https://www.reddit.com/r/ProductManagement/comments/1w3zv4f/comment/p74lekz/" TargetMode="External" /><Relationship Type="http://schemas.openxmlformats.org/officeDocument/2006/relationships/hyperlink" Id="rId33" Target="https://www.reddit.com/r/ProductMgmt/comments/1w39nwn/" TargetMode="External" /><Relationship Type="http://schemas.openxmlformats.org/officeDocument/2006/relationships/hyperlink" Id="rId24" Target="https://x.com/Jacob__Newman/status/2094473272796836097" TargetMode="External" /><Relationship Type="http://schemas.openxmlformats.org/officeDocument/2006/relationships/hyperlink" Id="rId37" Target="https://x.com/MSaintjour/status/2094619143769084017" TargetMode="External" /><Relationship Type="http://schemas.openxmlformats.org/officeDocument/2006/relationships/hyperlink" Id="rId25" Target="https://x.com/hnshah/status/2094521013346423257" TargetMode="External" /><Relationship Type="http://schemas.openxmlformats.org/officeDocument/2006/relationships/hyperlink" Id="rId26" Target="https://x.com/hnshah/status/2094589808182190589" TargetMode="External" /><Relationship Type="http://schemas.openxmlformats.org/officeDocument/2006/relationships/hyperlink" Id="rId39" Target="https://x.com/iAligator/status/209446435669219374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Agent-Built Products Shift PM Leverage to Intent and Evaluation</dc:title>
  <dc:creator>PM Daily Digest</dc:creator>
  <cp:keywords/>
  <dcterms:created xsi:type="dcterms:W3CDTF">2026-09-02T06:53:41Z</dcterms:created>
  <dcterms:modified xsi:type="dcterms:W3CDTF">2026-09-02T06:53:41Z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2026-09-01</vt:lpwstr>
  </property>
</Properties>
</file>