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 Cyber Defense Attracts Early Checks as Governments Split on Oversight</w:t>
      </w:r>
    </w:p>
    <w:p>
      <w:pPr>
        <w:pStyle w:val="Author"/>
      </w:pPr>
      <w:r>
        <w:t xml:space="preserve">VC Tech Radar</w:t>
      </w:r>
    </w:p>
    <w:p>
      <w:pPr>
        <w:pStyle w:val="Date"/>
      </w:pPr>
      <w:r>
        <w:t xml:space="preserve">2026-09-24</w:t>
      </w:r>
    </w:p>
    <w:bookmarkStart w:id="44" w:name="X64e317c1ce2b932fbb73e2efe89474046ba252e"/>
    <w:p>
      <w:pPr>
        <w:pStyle w:val="Heading1"/>
      </w:pPr>
      <w:r>
        <w:t xml:space="preserve">AI Cyber Defense Attracts Early Checks as Governments Split on Oversight</w:t>
      </w:r>
    </w:p>
    <w:p>
      <w:pPr>
        <w:pStyle w:val="FirstParagraph"/>
      </w:pPr>
      <w:r>
        <w:rPr>
          <w:iCs/>
          <w:i/>
        </w:rPr>
        <w:t xml:space="preserve">By VC Tech Radar • September 24, 2026</w:t>
      </w:r>
    </w:p>
    <w:p>
      <w:pPr>
        <w:pStyle w:val="BodyText"/>
      </w:pPr>
      <w:r>
        <w:t xml:space="preserve">Index’s early-stage cyber and robotics bets coincide with a U.N. dispute over open defensive tools, agent traces, and global governance. Early product signals include an SEO MCP server with paying users and a domain-specific compliance workflow with initial revenue.</w:t>
      </w:r>
    </w:p>
    <w:bookmarkStart w:id="20" w:name="funding-deals"/>
    <w:p>
      <w:pPr>
        <w:pStyle w:val="Heading2"/>
      </w:pPr>
      <w:r>
        <w:t xml:space="preserve">1. Funding &amp; Deals</w:t>
      </w:r>
    </w:p>
    <w:p>
      <w:pPr>
        <w:pStyle w:val="FirstParagraph"/>
      </w:pPr>
      <w:r>
        <w:t xml:space="preserve">Index Ventures’ Shardul Shah cited two portfolio examples of outsized early-stage checks: 7AI’s $130M Series A for cyber agents and Enigma’s $71M seed for a robotics foundation model. The interview says Enigma founder Jonathan Jacobe had been part of the security team Shah had backed. [1] Shah says Index prefers security platforms over point solutions and sees agent identity as requiring new primitives. [1]</w:t>
      </w:r>
    </w:p>
    <w:bookmarkEnd w:id="20"/>
    <w:bookmarkStart w:id="21" w:name="emerging-teams"/>
    <w:p>
      <w:pPr>
        <w:pStyle w:val="Heading2"/>
      </w:pPr>
      <w:r>
        <w:t xml:space="preserve">2. Emerging Teams</w:t>
      </w:r>
    </w:p>
    <w:p>
      <w:pPr>
        <w:pStyle w:val="FirstParagraph"/>
      </w:pPr>
      <w:r>
        <w:rPr>
          <w:bCs/>
          <w:b/>
        </w:rPr>
        <w:t xml:space="preserve">ContextBolt turns an SEO dashboard into an MCP workflow.</w:t>
      </w:r>
      <w:r>
        <w:t xml:space="preserve"> </w:t>
      </w:r>
      <w:r>
        <w:t xml:space="preserve">Solo founder David, a growth marketer in Scotland, says its hosted server brings live keyword, ranking, backlink, and AI-visibility data into Claude, Cursor, and other agents. He reports MRR rising from $47 at its May 2026 launch to $653 in September, with 50+ paying users. [2] Early payers came from semi-viral social posts; SEO now brings visitors daily, and David says the seven-day trial improved conversion more than any feature. [2]</w:t>
      </w:r>
    </w:p>
    <w:p>
      <w:pPr>
        <w:pStyle w:val="BodyText"/>
      </w:pPr>
      <w:r>
        <w:rPr>
          <w:bCs/>
          <w:b/>
        </w:rPr>
        <w:t xml:space="preserve">A lead-inspection SaaS is built around founder-market fit.</w:t>
      </w:r>
      <w:r>
        <w:t xml:space="preserve"> </w:t>
      </w:r>
      <w:r>
        <w:t xml:space="preserve">Its founder is a computational biologist and licensed public-health worker who investigated lead-paint risks; the platform captures field data, imports lab results, and assembles compliant reports. AI is limited to structuring notes and does not add unrecorded facts. [3] The founder reports spending about $150K over a year to build it, reaching just over $3K MRR at the three-month mark after a July launch, with early customers from cold calls and referrals. Talks with health departments about standardizing reports are just beginning, and the founder still questions market size and geographic expansion. [3]</w:t>
      </w:r>
    </w:p>
    <w:bookmarkEnd w:id="21"/>
    <w:bookmarkStart w:id="22" w:name="ai-tech-breakthroughs"/>
    <w:p>
      <w:pPr>
        <w:pStyle w:val="Heading2"/>
      </w:pPr>
      <w:r>
        <w:t xml:space="preserve">3. AI &amp; Tech Breakthroughs</w:t>
      </w:r>
    </w:p>
    <w:p>
      <w:pPr>
        <w:pStyle w:val="FirstParagraph"/>
      </w:pPr>
      <w:r>
        <w:rPr>
          <w:bCs/>
          <w:b/>
        </w:rPr>
        <w:t xml:space="preserve">Anthropic reports a preliminary AI-assisted biology result, not a validated gene-editing tool.</w:t>
      </w:r>
      <w:r>
        <w:t xml:space="preserve"> </w:t>
      </w:r>
      <w:r>
        <w:t xml:space="preserve">The company says Claude analyzed literature and genome data, identified a molecular machine it suspects could represent a new gene-editing mechanism, and proposed experiments that humans ran and verified. Anthropic says the function, utility, and significance remain unclear; Claude is not autonomously conducting lab experiments. [4]</w:t>
      </w:r>
    </w:p>
    <w:p>
      <w:pPr>
        <w:pStyle w:val="BodyText"/>
      </w:pPr>
      <w:r>
        <w:rPr>
          <w:bCs/>
          <w:b/>
        </w:rPr>
        <w:t xml:space="preserve">Graphyti moved 3D generation from model-written code to a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director plus generators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workflow.</w:t>
      </w:r>
      <w:r>
        <w:t xml:space="preserve"> </w:t>
      </w:r>
      <w:r>
        <w:t xml:space="preserve">Its team reports that a complex building went from about 15 minutes and 4.5M tokens to about 7 minutes and 1.6M, with identical inputs now producing repeatable results. The trade-off is substantial upfront generator work, which the team says only pays off where the domain has structure to encode. [5]</w:t>
      </w:r>
    </w:p>
    <w:p>
      <w:pPr>
        <w:pStyle w:val="BodyText"/>
      </w:pPr>
      <w:r>
        <w:rPr>
          <w:bCs/>
          <w:b/>
        </w:rPr>
        <w:t xml:space="preserve">InstinctFlash targets edge robotics inference.</w:t>
      </w:r>
      <w:r>
        <w:t xml:space="preserve"> </w:t>
      </w:r>
      <w:r>
        <w:t xml:space="preserve">Its builder reports an AGPL-licensed VLA/world-action runtime with 1.2×–7.9× runtime-only speedups on Jetson Thor. A distilled scheduler reportedly took LingBot-VA up to 33.78×, with 90.5% success across 50 RoboTwin2.0 tasks versus 92.1% for the baseline—a narrow, self-reported speed/accuracy trade-off, not evidence of broad deployment. [6]</w:t>
      </w:r>
    </w:p>
    <w:bookmarkEnd w:id="22"/>
    <w:bookmarkStart w:id="23" w:name="market-signals"/>
    <w:p>
      <w:pPr>
        <w:pStyle w:val="Heading2"/>
      </w:pPr>
      <w:r>
        <w:t xml:space="preserve">4. Market Signals</w:t>
      </w:r>
    </w:p>
    <w:p>
      <w:pPr>
        <w:pStyle w:val="FirstParagraph"/>
      </w:pPr>
      <w:r>
        <w:t xml:space="preserve">Index’s Shah argues that AI lets more adversaries launch more sophisticated attacks at lower cost, shifting security from periodic testing toward continuous, machine-to-machine defense. He sees security foundation models, defensive swarms, and agent-specific identity as possible layers in that stack. [1]</w:t>
      </w:r>
    </w:p>
    <w:p>
      <w:pPr>
        <w:pStyle w:val="BodyText"/>
      </w:pPr>
      <w:r>
        <w:t xml:space="preserve">At the U.N. Security Council, Hugging Face’s CEO said closed-source API guardrails blocked his team’s response to a July agent cyberattack because they could not reliably distinguish defenders from attackers; the team used NVIDIA’s version of Z.AI’s GLM 5.2. He called for mandatory sharing of full agent traces. [7] The policy debate remains unsettled: France’s foreign minister advocated common evaluations, transparency about malfunctions, oversight, and legal accountability; OpenAI’s remarks also backed complementary national and international standards, while the U.S. representative rejected global governance and emphasized sovereign capacity. [8, 9]</w:t>
      </w:r>
      <w:r>
        <w:t xml:space="preserve"> </w:t>
      </w:r>
      <w:r>
        <w:rPr>
          <w:bCs/>
          <w:b/>
        </w:rPr>
        <w:t xml:space="preserve">Diligence implication:</w:t>
      </w:r>
      <w:r>
        <w:t xml:space="preserve"> </w:t>
      </w:r>
      <w:r>
        <w:t xml:space="preserve">test enterprise demand for agent identity and trace controls separately from speculation about a shared global rulebook.</w:t>
      </w:r>
    </w:p>
    <w:p>
      <w:pPr>
        <w:pStyle w:val="BodyText"/>
      </w:pPr>
      <w:r>
        <w:t xml:space="preserve">A separate investor post calls the venture market</w:t>
      </w:r>
      <w:r>
        <w:t xml:space="preserve"> </w:t>
      </w:r>
      <w:r>
        <w:t xml:space="preserve">“</w:t>
      </w:r>
      <w:r>
        <w:t xml:space="preserve">more frothy than it has ever been,</w:t>
      </w:r>
      <w:r>
        <w:t xml:space="preserve">”</w:t>
      </w:r>
      <w:r>
        <w:t xml:space="preserve"> </w:t>
      </w:r>
      <w:r>
        <w:t xml:space="preserve">warning that three rounds in three weeks are unhealthy and that $5B for an idea makes sense for one exceptional founder, not 100. Treat it as sentiment, not market data; it tempers the large early checks above. [10]</w:t>
      </w:r>
    </w:p>
    <w:bookmarkEnd w:id="23"/>
    <w:bookmarkStart w:id="43" w:name="worth-your-time"/>
    <w:p>
      <w:pPr>
        <w:pStyle w:val="Heading2"/>
      </w:pPr>
      <w:r>
        <w:t xml:space="preserve">5. Worth Your Time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Watch — Shardul Shah on continuous security:</w:t>
      </w:r>
      <w:r>
        <w:t xml:space="preserve"> </w:t>
      </w:r>
      <w:r>
        <w:t xml:space="preserve">the segment connects lower attack costs to machine-to-machine defense and the investment case for new security platforms. [1]</w:t>
      </w:r>
      <w:r>
        <w:t xml:space="preserve"> </w:t>
      </w:r>
      <w:hyperlink r:id="rId27">
        <w:r>
          <w:drawing>
            <wp:inline>
              <wp:extent cx="5334000" cy="4000500"/>
              <wp:effectExtent b="0" l="0" r="0" t="0"/>
              <wp:docPr descr="Why Index Ventures’ Shardul Shah thinks the old cybersecurity model is breaking | Equity Podcast" title="" id="25" name="Picture"/>
              <a:graphic>
                <a:graphicData uri="http://schemas.openxmlformats.org/drawingml/2006/picture">
                  <pic:pic>
                    <pic:nvPicPr>
                      <pic:cNvPr descr="https://img.youtube.com/vi/0tZNibvEbOw/hqdefault.jpg" id="2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Why Index Ventures’ Shardul Shah thinks the old cybersecurity model is breaking | Equity Podcast (21:16)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Watch — Hugging Face’s U.N. testimony:</w:t>
      </w:r>
      <w:r>
        <w:t xml:space="preserve"> </w:t>
      </w:r>
      <w:r>
        <w:t xml:space="preserve">a first-person account of defensive use being blocked by closed-model guardrails, the case for open tools, and the call for full agent traces. [7]</w:t>
      </w:r>
      <w:r>
        <w:t xml:space="preserve"> </w:t>
      </w:r>
      <w:hyperlink r:id="rId31">
        <w:r>
          <w:drawing>
            <wp:inline>
              <wp:extent cx="5334000" cy="4000500"/>
              <wp:effectExtent b="0" l="0" r="0" t="0"/>
              <wp:docPr descr="LIVE: UN Security Council, executives discuss AI" title="" id="29" name="Picture"/>
              <a:graphic>
                <a:graphicData uri="http://schemas.openxmlformats.org/drawingml/2006/picture">
                  <pic:pic>
                    <pic:nvPicPr>
                      <pic:cNvPr descr="https://img.youtube.com/vi/vZ6Bgd9487s/hqdefault.jpg" id="3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8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LIVE: UN Security Council, executives discuss AI (12:35)</w:t>
      </w:r>
    </w:p>
    <w:p>
      <w:r>
        <w:pict>
          <v:rect style="width:0;height:1.5pt" o:hralign="center" o:hrstd="t" o:hr="t"/>
        </w:pict>
      </w:r>
    </w:p>
    <w:bookmarkStart w:id="42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Why Index Ventures’ Shardul Shah thinks the old cybersecurity model is breaking | Equity Podcast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David, founder of ContextBolt — The Maker Series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r/SaaS post by u/captn_amor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@DarioAmodei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r/SaaS post by u/ExtensionPhoto7991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r/deeplearning post by u/Hairy_Strawberry7028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@ClementDelangue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LIVE: UN Security Council, executives discuss AI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LIVE: UN Security Council Discusses AI as Sam Altman, Dario Amodei &amp; Yoshua Bengio Speak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@HarryStebbings</w:t>
        </w:r>
      </w:hyperlink>
    </w:p>
    <w:bookmarkEnd w:id="42"/>
    <w:bookmarkEnd w:id="43"/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8" Target="media/rId28.jpg" /><Relationship Type="http://schemas.openxmlformats.org/officeDocument/2006/relationships/hyperlink" Id="rId33" Target="https://99helpers.com/makers/contextbolt" TargetMode="External" /><Relationship Type="http://schemas.openxmlformats.org/officeDocument/2006/relationships/hyperlink" Id="rId34" Target="https://www.reddit.com/r/SaaS/comments/1wokws3/" TargetMode="External" /><Relationship Type="http://schemas.openxmlformats.org/officeDocument/2006/relationships/hyperlink" Id="rId36" Target="https://www.reddit.com/r/SaaS/comments/1woph49/" TargetMode="External" /><Relationship Type="http://schemas.openxmlformats.org/officeDocument/2006/relationships/hyperlink" Id="rId37" Target="https://www.reddit.com/r/deeplearning/comments/1wohr69/" TargetMode="External" /><Relationship Type="http://schemas.openxmlformats.org/officeDocument/2006/relationships/hyperlink" Id="rId32" Target="https://www.youtube.com/watch?v=0tZNibvEbOw" TargetMode="External" /><Relationship Type="http://schemas.openxmlformats.org/officeDocument/2006/relationships/hyperlink" Id="rId40" Target="https://www.youtube.com/watch?v=thfkQBuW4Z0" TargetMode="External" /><Relationship Type="http://schemas.openxmlformats.org/officeDocument/2006/relationships/hyperlink" Id="rId39" Target="https://www.youtube.com/watch?v=vZ6Bgd9487s" TargetMode="External" /><Relationship Type="http://schemas.openxmlformats.org/officeDocument/2006/relationships/hyperlink" Id="rId38" Target="https://x.com/ClementDelangue/status/2102898091883942014" TargetMode="External" /><Relationship Type="http://schemas.openxmlformats.org/officeDocument/2006/relationships/hyperlink" Id="rId35" Target="https://x.com/DarioAmodei/status/2102831170299834652" TargetMode="External" /><Relationship Type="http://schemas.openxmlformats.org/officeDocument/2006/relationships/hyperlink" Id="rId41" Target="https://x.com/HarryStebbings/status/2102777499046343099" TargetMode="External" /><Relationship Type="http://schemas.openxmlformats.org/officeDocument/2006/relationships/hyperlink" Id="rId27" Target="https://youtube.com/watch?v=0tZNibvEbOw&amp;t=1276" TargetMode="External" /><Relationship Type="http://schemas.openxmlformats.org/officeDocument/2006/relationships/hyperlink" Id="rId31" Target="https://youtube.com/watch?v=vZ6Bgd9487s&amp;t=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s://99helpers.com/makers/contextbolt" TargetMode="External" /><Relationship Type="http://schemas.openxmlformats.org/officeDocument/2006/relationships/hyperlink" Id="rId34" Target="https://www.reddit.com/r/SaaS/comments/1wokws3/" TargetMode="External" /><Relationship Type="http://schemas.openxmlformats.org/officeDocument/2006/relationships/hyperlink" Id="rId36" Target="https://www.reddit.com/r/SaaS/comments/1woph49/" TargetMode="External" /><Relationship Type="http://schemas.openxmlformats.org/officeDocument/2006/relationships/hyperlink" Id="rId37" Target="https://www.reddit.com/r/deeplearning/comments/1wohr69/" TargetMode="External" /><Relationship Type="http://schemas.openxmlformats.org/officeDocument/2006/relationships/hyperlink" Id="rId32" Target="https://www.youtube.com/watch?v=0tZNibvEbOw" TargetMode="External" /><Relationship Type="http://schemas.openxmlformats.org/officeDocument/2006/relationships/hyperlink" Id="rId40" Target="https://www.youtube.com/watch?v=thfkQBuW4Z0" TargetMode="External" /><Relationship Type="http://schemas.openxmlformats.org/officeDocument/2006/relationships/hyperlink" Id="rId39" Target="https://www.youtube.com/watch?v=vZ6Bgd9487s" TargetMode="External" /><Relationship Type="http://schemas.openxmlformats.org/officeDocument/2006/relationships/hyperlink" Id="rId38" Target="https://x.com/ClementDelangue/status/2102898091883942014" TargetMode="External" /><Relationship Type="http://schemas.openxmlformats.org/officeDocument/2006/relationships/hyperlink" Id="rId35" Target="https://x.com/DarioAmodei/status/2102831170299834652" TargetMode="External" /><Relationship Type="http://schemas.openxmlformats.org/officeDocument/2006/relationships/hyperlink" Id="rId41" Target="https://x.com/HarryStebbings/status/2102777499046343099" TargetMode="External" /><Relationship Type="http://schemas.openxmlformats.org/officeDocument/2006/relationships/hyperlink" Id="rId27" Target="https://youtube.com/watch?v=0tZNibvEbOw&amp;t=1276" TargetMode="External" /><Relationship Type="http://schemas.openxmlformats.org/officeDocument/2006/relationships/hyperlink" Id="rId31" Target="https://youtube.com/watch?v=vZ6Bgd9487s&amp;t=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Cyber Defense Attracts Early Checks as Governments Split on Oversight</dc:title>
  <dc:creator>VC Tech Radar</dc:creator>
  <cp:keywords/>
  <dcterms:created xsi:type="dcterms:W3CDTF">2026-09-24T23:04:49Z</dcterms:created>
  <dcterms:modified xsi:type="dcterms:W3CDTF">2026-09-24T23:04:49Z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2026-09-24</vt:lpwstr>
  </property>
</Properties>
</file>