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 PM Role Maps, Smarter AI Bets, and Parallel Agent Workflows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2026-03-24</w:t>
      </w:r>
    </w:p>
    <w:bookmarkStart w:id="44" w:name="X218d09b3260c55730966248be21dd8c0869a161"/>
    <w:p>
      <w:pPr>
        <w:pStyle w:val="Heading1"/>
      </w:pPr>
      <w:r>
        <w:t xml:space="preserve">AI PM Role Maps, Smarter AI Bets, and Parallel Agent Workflows</w:t>
      </w:r>
    </w:p>
    <w:p>
      <w:pPr>
        <w:pStyle w:val="FirstParagraph"/>
      </w:pPr>
      <w:r>
        <w:rPr>
          <w:iCs/>
          <w:i/>
        </w:rPr>
        <w:t xml:space="preserve">By PM Daily Digest • March 24, 2026</w:t>
      </w:r>
    </w:p>
    <w:p>
      <w:pPr>
        <w:pStyle w:val="BodyText"/>
      </w:pPr>
      <w:r>
        <w:t xml:space="preserve">This issue maps the AI PM job market, offers a practical framework for deciding when and how to use AI, and highlights two execution shifts: phone-orchestrated agent work and the gap between flashy AI prototypes and product-quality outputs.</w:t>
      </w:r>
    </w:p>
    <w:bookmarkStart w:id="23" w:name="big-ideas"/>
    <w:p>
      <w:pPr>
        <w:pStyle w:val="Heading2"/>
      </w:pPr>
      <w:r>
        <w:t xml:space="preserve">Big Ideas</w:t>
      </w:r>
    </w:p>
    <w:bookmarkStart w:id="20" w:name="ai-pm-is-splitting-into-clearer-lanes"/>
    <w:p>
      <w:pPr>
        <w:pStyle w:val="Heading3"/>
      </w:pPr>
      <w:r>
        <w:t xml:space="preserve">1) AI PM is splitting into clearer lanes</w:t>
      </w:r>
    </w:p>
    <w:p>
      <w:pPr>
        <w:pStyle w:val="FirstParagraph"/>
      </w:pPr>
      <w:r>
        <w:t xml:space="preserve">AI PM roles now break across two axes:</w:t>
      </w:r>
      <w:r>
        <w:t xml:space="preserve"> </w:t>
      </w:r>
      <w:r>
        <w:rPr>
          <w:bCs/>
          <w:b/>
        </w:rPr>
        <w:t xml:space="preserve">traditional PMs adding AI features</w:t>
      </w:r>
      <w:r>
        <w:t xml:space="preserve"> </w:t>
      </w:r>
      <w:r>
        <w:t xml:space="preserve">versus</w:t>
      </w:r>
      <w:r>
        <w:t xml:space="preserve"> </w:t>
      </w:r>
      <w:r>
        <w:rPr>
          <w:bCs/>
          <w:b/>
        </w:rPr>
        <w:t xml:space="preserve">AI-native PMs building products where AI is the product</w:t>
      </w:r>
      <w:r>
        <w:t xml:space="preserve">, and</w:t>
      </w:r>
      <w:r>
        <w:t xml:space="preserve"> </w:t>
      </w:r>
      <w:r>
        <w:rPr>
          <w:bCs/>
          <w:b/>
        </w:rPr>
        <w:t xml:space="preserve">application / platform / infra</w:t>
      </w:r>
      <w:r>
        <w:t xml:space="preserve"> </w:t>
      </w:r>
      <w:r>
        <w:t xml:space="preserve">layers in the stack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What the market looks like:</w:t>
      </w:r>
      <w:r>
        <w:t xml:space="preserve"> </w:t>
      </w:r>
      <w:r>
        <w:t xml:space="preserve">Traditional PM with AI features is</w:t>
      </w:r>
      <w:r>
        <w:t xml:space="preserve"> </w:t>
      </w:r>
      <w:r>
        <w:rPr>
          <w:bCs/>
          <w:b/>
        </w:rPr>
        <w:t xml:space="preserve">80% of roles</w:t>
      </w:r>
      <w:r>
        <w:t xml:space="preserve">, while AI-native PM is</w:t>
      </w:r>
      <w:r>
        <w:t xml:space="preserve"> </w:t>
      </w:r>
      <w:r>
        <w:rPr>
          <w:bCs/>
          <w:b/>
        </w:rPr>
        <w:t xml:space="preserve">20%</w:t>
      </w:r>
      <w:r>
        <w:t xml:space="preserve">. The traditional category has</w:t>
      </w:r>
      <w:r>
        <w:t xml:space="preserve"> </w:t>
      </w:r>
      <w:r>
        <w:rPr>
          <w:bCs/>
          <w:b/>
        </w:rPr>
        <w:t xml:space="preserve">4x more open roles</w:t>
      </w:r>
      <w:r>
        <w:t xml:space="preserve"> </w:t>
      </w:r>
      <w:r>
        <w:t xml:space="preserve">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Where the technical bar rises:</w:t>
      </w:r>
      <w:r>
        <w:t xml:space="preserve"> </w:t>
      </w:r>
      <w:r>
        <w:t xml:space="preserve">Application PMs account for</w:t>
      </w:r>
      <w:r>
        <w:t xml:space="preserve"> </w:t>
      </w:r>
      <w:r>
        <w:rPr>
          <w:bCs/>
          <w:b/>
        </w:rPr>
        <w:t xml:space="preserve">60%</w:t>
      </w:r>
      <w:r>
        <w:t xml:space="preserve"> </w:t>
      </w:r>
      <w:r>
        <w:t xml:space="preserve">of roles, platform PMs</w:t>
      </w:r>
      <w:r>
        <w:t xml:space="preserve"> </w:t>
      </w:r>
      <w:r>
        <w:rPr>
          <w:bCs/>
          <w:b/>
        </w:rPr>
        <w:t xml:space="preserve">30%</w:t>
      </w:r>
      <w:r>
        <w:t xml:space="preserve">, and infra PMs</w:t>
      </w:r>
      <w:r>
        <w:t xml:space="preserve"> </w:t>
      </w:r>
      <w:r>
        <w:rPr>
          <w:bCs/>
          <w:b/>
        </w:rPr>
        <w:t xml:space="preserve">10%</w:t>
      </w:r>
      <w:r>
        <w:t xml:space="preserve">; the deeper the layer, the harder the technical bar [1].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Resume positioning, interview prep, portfolio choices, and target companies change depending on which lane you choose [1].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Pick one role type and one stack layer before you start building projects or rewriting your resume. If you are transitioning from a traditional PM background, application roles are the clearest entry point [1].</w:t>
      </w:r>
    </w:p>
    <w:bookmarkEnd w:id="20"/>
    <w:bookmarkStart w:id="21" w:name="X6a0d3fa8382e353c484ebd1e102dee799b829f3"/>
    <w:p>
      <w:pPr>
        <w:pStyle w:val="Heading3"/>
      </w:pPr>
      <w:r>
        <w:t xml:space="preserve">2) Good AI product strategy starts with saying no</w:t>
      </w:r>
    </w:p>
    <w:p>
      <w:pPr>
        <w:pStyle w:val="FirstParagraph"/>
      </w:pPr>
      <w:r>
        <w:t xml:space="preserve">Aakash Gupta’s decision rule is simple: use AI for</w:t>
      </w:r>
      <w:r>
        <w:t xml:space="preserve"> </w:t>
      </w:r>
      <w:r>
        <w:rPr>
          <w:bCs/>
          <w:b/>
        </w:rPr>
        <w:t xml:space="preserve">pattern recognition in complex data</w:t>
      </w:r>
      <w:r>
        <w:t xml:space="preserve">,</w:t>
      </w:r>
      <w:r>
        <w:t xml:space="preserve"> </w:t>
      </w:r>
      <w:r>
        <w:rPr>
          <w:bCs/>
          <w:b/>
        </w:rPr>
        <w:t xml:space="preserve">prediction from historical data</w:t>
      </w:r>
      <w:r>
        <w:t xml:space="preserve">, and</w:t>
      </w:r>
      <w:r>
        <w:t xml:space="preserve"> </w:t>
      </w:r>
      <w:r>
        <w:rPr>
          <w:bCs/>
          <w:b/>
        </w:rPr>
        <w:t xml:space="preserve">personalization at scale</w:t>
      </w:r>
      <w:r>
        <w:t xml:space="preserve"> </w:t>
      </w:r>
      <w:r>
        <w:t xml:space="preserve">[1]. Prefer heuristics or rules when</w:t>
      </w:r>
      <w:r>
        <w:t xml:space="preserve"> </w:t>
      </w:r>
      <w:r>
        <w:rPr>
          <w:bCs/>
          <w:b/>
        </w:rPr>
        <w:t xml:space="preserve">explainability is non-negotiable</w:t>
      </w:r>
      <w:r>
        <w:t xml:space="preserve">,</w:t>
      </w:r>
      <w:r>
        <w:t xml:space="preserve"> </w:t>
      </w:r>
      <w:r>
        <w:rPr>
          <w:bCs/>
          <w:b/>
        </w:rPr>
        <w:t xml:space="preserve">clear domain rules exist</w:t>
      </w:r>
      <w:r>
        <w:t xml:space="preserve">,</w:t>
      </w:r>
      <w:r>
        <w:t xml:space="preserve"> </w:t>
      </w:r>
      <w:r>
        <w:rPr>
          <w:bCs/>
          <w:b/>
        </w:rPr>
        <w:t xml:space="preserve">data is limited</w:t>
      </w:r>
      <w:r>
        <w:t xml:space="preserve">, or</w:t>
      </w:r>
      <w:r>
        <w:t xml:space="preserve"> </w:t>
      </w:r>
      <w:r>
        <w:rPr>
          <w:bCs/>
          <w:b/>
        </w:rPr>
        <w:t xml:space="preserve">speed matters more than sophistication</w:t>
      </w:r>
      <w:r>
        <w:t xml:space="preserve"> </w:t>
      </w:r>
      <w:r>
        <w:t xml:space="preserve">[1].</w:t>
      </w:r>
    </w:p>
    <w:p>
      <w:pPr>
        <w:pStyle w:val="BlockText"/>
      </w:pPr>
      <w:r>
        <w:t xml:space="preserve">The best AI PMs know when to say no to AI. That judgment is more valuable than knowing how to build a RAG system. [1]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Teams often over-apply LLMs to problems that would be faster, cheaper, and more reliable with rules or simpler ML approaches [1].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Treat whether a problem should use AI at all as the first product decision, not the last. If the answer is yes, match the technique to the job: traditional ML for structured prediction and explainability, deep learning for image/video/audio tasks, and GenAI for conversational, generative, or synthesis-heavy work [1].</w:t>
      </w:r>
    </w:p>
    <w:bookmarkEnd w:id="21"/>
    <w:bookmarkStart w:id="22" w:name="Xa84bb102102ce4985f6dc651f2be9fd9d59e539"/>
    <w:p>
      <w:pPr>
        <w:pStyle w:val="Heading3"/>
      </w:pPr>
      <w:r>
        <w:t xml:space="preserve">3) Non-AI-native startups are now making portfolio-level strategy calls</w:t>
      </w:r>
    </w:p>
    <w:p>
      <w:pPr>
        <w:pStyle w:val="FirstParagraph"/>
      </w:pPr>
      <w:r>
        <w:t xml:space="preserve">Andrew Chen notes that many non-AI-native startups funded in the</w:t>
      </w:r>
      <w:r>
        <w:t xml:space="preserve"> </w:t>
      </w:r>
      <w:r>
        <w:rPr>
          <w:bCs/>
          <w:b/>
        </w:rPr>
        <w:t xml:space="preserve">2020-2025</w:t>
      </w:r>
      <w:r>
        <w:t xml:space="preserve"> </w:t>
      </w:r>
      <w:r>
        <w:t xml:space="preserve">window are deciding whether to</w:t>
      </w:r>
      <w:r>
        <w:t xml:space="preserve"> </w:t>
      </w:r>
      <w:r>
        <w:rPr>
          <w:bCs/>
          <w:b/>
        </w:rPr>
        <w:t xml:space="preserve">reinvent the product to be AI-native</w:t>
      </w:r>
      <w:r>
        <w:t xml:space="preserve">,</w:t>
      </w:r>
      <w:r>
        <w:t xml:space="preserve"> </w:t>
      </w:r>
      <w:r>
        <w:rPr>
          <w:bCs/>
          <w:b/>
        </w:rPr>
        <w:t xml:space="preserve">pivot toward AI</w:t>
      </w:r>
      <w:r>
        <w:t xml:space="preserve">, or</w:t>
      </w:r>
      <w:r>
        <w:t xml:space="preserve"> </w:t>
      </w:r>
      <w:r>
        <w:rPr>
          <w:bCs/>
          <w:b/>
        </w:rPr>
        <w:t xml:space="preserve">use AI in the back office and ride it out</w:t>
      </w:r>
      <w:r>
        <w:t xml:space="preserve"> </w:t>
      </w:r>
      <w:r>
        <w:t xml:space="preserve">[2]. His warning:</w:t>
      </w:r>
      <w:r>
        <w:t xml:space="preserve"> </w:t>
      </w:r>
      <w:r>
        <w:rPr>
          <w:bCs/>
          <w:b/>
        </w:rPr>
        <w:t xml:space="preserve">opportunity cost is the hardest thing to calculate</w:t>
      </w:r>
      <w:r>
        <w:t xml:space="preserve">, and the most dangerous startups may be the ones with just enough revenue to keep going [2].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no longer just a feature-roadmap question. It is a company-level product strategy question [2].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In annual planning, force an explicit comparison between the cost of reinvention, the cost of a pivot, and the cost of standing still [2].</w:t>
      </w:r>
    </w:p>
    <w:bookmarkEnd w:id="22"/>
    <w:bookmarkEnd w:id="23"/>
    <w:bookmarkStart w:id="26" w:name="tactical-playbook"/>
    <w:p>
      <w:pPr>
        <w:pStyle w:val="Heading2"/>
      </w:pPr>
      <w:r>
        <w:t xml:space="preserve">Tactical Playbook</w:t>
      </w:r>
    </w:p>
    <w:bookmarkStart w:id="24" w:name="X53b2c080844f4ec76a4a1cb95787d3ab94ca6bd"/>
    <w:p>
      <w:pPr>
        <w:pStyle w:val="Heading3"/>
      </w:pPr>
      <w:r>
        <w:t xml:space="preserve">1) A practical sequence for building AI features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Choose workflow or agent first.</w:t>
      </w:r>
      <w:r>
        <w:t xml:space="preserve"> </w:t>
      </w:r>
      <w:r>
        <w:t xml:space="preserve">Use a workflow for predetermined, deterministic sequences. Use an agent when the system needs to make decisions, reason, act, and learn across steps [1].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Start with prompts and examples.</w:t>
      </w:r>
      <w:r>
        <w:t xml:space="preserve"> </w:t>
      </w:r>
      <w:r>
        <w:t xml:space="preserve">System prompts set behavior; few-shot examples show the model what good and bad outputs look like. The source notes that teams can double response quality by adding</w:t>
      </w:r>
      <w:r>
        <w:t xml:space="preserve"> </w:t>
      </w:r>
      <w:r>
        <w:rPr>
          <w:bCs/>
          <w:b/>
        </w:rPr>
        <w:t xml:space="preserve">3-5</w:t>
      </w:r>
      <w:r>
        <w:t xml:space="preserve"> </w:t>
      </w:r>
      <w:r>
        <w:t xml:space="preserve">strong examples instead of more instruction text [1].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Engineer context deliberately.</w:t>
      </w:r>
      <w:r>
        <w:t xml:space="preserve"> </w:t>
      </w:r>
      <w:r>
        <w:t xml:space="preserve">Separate</w:t>
      </w:r>
      <w:r>
        <w:t xml:space="preserve"> </w:t>
      </w:r>
      <w:r>
        <w:rPr>
          <w:bCs/>
          <w:b/>
        </w:rPr>
        <w:t xml:space="preserve">immediate</w:t>
      </w:r>
      <w:r>
        <w:t xml:space="preserve">,</w:t>
      </w:r>
      <w:r>
        <w:t xml:space="preserve"> </w:t>
      </w:r>
      <w:r>
        <w:rPr>
          <w:bCs/>
          <w:b/>
        </w:rPr>
        <w:t xml:space="preserve">session</w:t>
      </w:r>
      <w:r>
        <w:t xml:space="preserve">, and</w:t>
      </w:r>
      <w:r>
        <w:t xml:space="preserve"> </w:t>
      </w:r>
      <w:r>
        <w:rPr>
          <w:bCs/>
          <w:b/>
        </w:rPr>
        <w:t xml:space="preserve">knowledge</w:t>
      </w:r>
      <w:r>
        <w:t xml:space="preserve"> </w:t>
      </w:r>
      <w:r>
        <w:t xml:space="preserve">context, and load only what the task actually needs [1].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 RAG before fine-tuning.</w:t>
      </w:r>
      <w:r>
        <w:t xml:space="preserve"> </w:t>
      </w:r>
      <w:r>
        <w:t xml:space="preserve">For enterprise or domain-grounded answers, chunk documents, convert them into vectors, store them in a vector database, retrieve the nearest matches, and pass those chunks into the LLM [1].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Escalate in the right order.</w:t>
      </w:r>
      <w:r>
        <w:t xml:space="preserve"> </w:t>
      </w:r>
      <w:r>
        <w:t xml:space="preserve">Optimize</w:t>
      </w:r>
      <w:r>
        <w:t xml:space="preserve"> </w:t>
      </w:r>
      <w:r>
        <w:rPr>
          <w:bCs/>
          <w:b/>
        </w:rPr>
        <w:t xml:space="preserve">prompts</w:t>
      </w:r>
      <w:r>
        <w:t xml:space="preserve">, then</w:t>
      </w:r>
      <w:r>
        <w:t xml:space="preserve"> </w:t>
      </w:r>
      <w:r>
        <w:rPr>
          <w:bCs/>
          <w:b/>
        </w:rPr>
        <w:t xml:space="preserve">context engineering</w:t>
      </w:r>
      <w:r>
        <w:t xml:space="preserve">, then</w:t>
      </w:r>
      <w:r>
        <w:t xml:space="preserve"> </w:t>
      </w:r>
      <w:r>
        <w:rPr>
          <w:bCs/>
          <w:b/>
        </w:rPr>
        <w:t xml:space="preserve">RAG</w:t>
      </w:r>
      <w:r>
        <w:t xml:space="preserve">, and only then consider</w:t>
      </w:r>
      <w:r>
        <w:t xml:space="preserve"> </w:t>
      </w:r>
      <w:r>
        <w:rPr>
          <w:bCs/>
          <w:b/>
        </w:rPr>
        <w:t xml:space="preserve">fine-tuning</w:t>
      </w:r>
      <w:r>
        <w:t xml:space="preserve">. Gupta’s claim is that</w:t>
      </w:r>
      <w:r>
        <w:t xml:space="preserve"> </w:t>
      </w:r>
      <w:r>
        <w:rPr>
          <w:bCs/>
          <w:b/>
        </w:rPr>
        <w:t xml:space="preserve">80% of use cases</w:t>
      </w:r>
      <w:r>
        <w:t xml:space="preserve"> </w:t>
      </w:r>
      <w:r>
        <w:t xml:space="preserve">are solved by RAG [1].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gives PMs a build order that avoids premature complexity and keeps the team focused on the highest-leverage fixes first [1].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Turn these five steps into your default review checklist for new AI features.</w:t>
      </w:r>
    </w:p>
    <w:bookmarkEnd w:id="24"/>
    <w:bookmarkStart w:id="25" w:name="X2c09b2d3723b1cb4f8bb7215256965aaebbb3a2"/>
    <w:p>
      <w:pPr>
        <w:pStyle w:val="Heading3"/>
      </w:pPr>
      <w:r>
        <w:t xml:space="preserve">2) How to set up a parallel AI workbench with Claude Dispatch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Configure desktop first.</w:t>
      </w:r>
      <w:r>
        <w:t xml:space="preserve"> </w:t>
      </w:r>
      <w:r>
        <w:t xml:space="preserve">Set up Cowork on desktop with the connectors you actually use, such as Gmail, Notion, and Slack, and keep the desktop awake [3].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Start work from mobile.</w:t>
      </w:r>
      <w:r>
        <w:t xml:space="preserve"> </w:t>
      </w:r>
      <w:r>
        <w:t xml:space="preserve">Open the Claude mobile app, use the Dispatch tab, and ask it to run a Cowork task [3].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Give file access in a usable way.</w:t>
      </w:r>
      <w:r>
        <w:t xml:space="preserve"> </w:t>
      </w:r>
      <w:r>
        <w:t xml:space="preserve">Grant folder access by describing folders naturally or by using shortcuts; start with the workspace that contains your</w:t>
      </w:r>
      <w:r>
        <w:t xml:space="preserve"> </w:t>
      </w:r>
      <w:r>
        <w:rPr>
          <w:bCs/>
          <w:b/>
        </w:rPr>
        <w:t xml:space="preserve">CLAUDE.md</w:t>
      </w:r>
      <w:r>
        <w:t xml:space="preserve"> </w:t>
      </w:r>
      <w:r>
        <w:t xml:space="preserve">and knowledge files [3].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Load your rules before delegating.</w:t>
      </w:r>
      <w:r>
        <w:t xml:space="preserve"> </w:t>
      </w:r>
      <w:r>
        <w:t xml:space="preserve">Ask Dispatch to read your</w:t>
      </w:r>
      <w:r>
        <w:t xml:space="preserve"> </w:t>
      </w:r>
      <w:r>
        <w:rPr>
          <w:bCs/>
          <w:b/>
        </w:rPr>
        <w:t xml:space="preserve">CLAUDE.md</w:t>
      </w:r>
      <w:r>
        <w:t xml:space="preserve"> </w:t>
      </w:r>
      <w:r>
        <w:t xml:space="preserve">before it creates subtasks so the instructions it writes are sharper [3].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Solve file transfer once.</w:t>
      </w:r>
      <w:r>
        <w:t xml:space="preserve"> </w:t>
      </w:r>
      <w:r>
        <w:t xml:space="preserve">Sync the Cowork workspace folder with Google Drive so files move automatically between desktop and phone [3].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Run tasks in parallel.</w:t>
      </w:r>
      <w:r>
        <w:t xml:space="preserve"> </w:t>
      </w:r>
      <w:r>
        <w:t xml:space="preserve">From one mobile thread, start multiple independent task sessions, check progress, redirect each one, and bridge context only when needed [3].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setup matches how PMs actually work across multiple parallel workstreams rather than forcing one-task-at-a-time behavior [3].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Use it for work that benefits from breadth and iteration while you are away from your desk: competitor tracking, research synthesis, stakeholder drafts, and visual iteration [3].</w:t>
      </w:r>
    </w:p>
    <w:bookmarkEnd w:id="25"/>
    <w:bookmarkEnd w:id="26"/>
    <w:bookmarkStart w:id="29" w:name="case-studies-lessons"/>
    <w:p>
      <w:pPr>
        <w:pStyle w:val="Heading2"/>
      </w:pPr>
      <w:r>
        <w:t xml:space="preserve">Case Studies &amp; Lessons</w:t>
      </w:r>
    </w:p>
    <w:bookmarkStart w:id="27" w:name="X75a1f4cf1f5807d8c587fd298d9f6f75943b8e2"/>
    <w:p>
      <w:pPr>
        <w:pStyle w:val="Heading3"/>
      </w:pPr>
      <w:r>
        <w:t xml:space="preserve">1) A 48-hour Dispatch test suggests AI can change day design, not just task speed</w:t>
      </w:r>
    </w:p>
    <w:p>
      <w:pPr>
        <w:pStyle w:val="FirstParagraph"/>
      </w:pPr>
      <w:r>
        <w:t xml:space="preserve">In one 48-hour experiment, the author directed</w:t>
      </w:r>
      <w:r>
        <w:t xml:space="preserve"> </w:t>
      </w:r>
      <w:r>
        <w:rPr>
          <w:bCs/>
          <w:b/>
        </w:rPr>
        <w:t xml:space="preserve">60+ task sessions</w:t>
      </w:r>
      <w:r>
        <w:t xml:space="preserve"> </w:t>
      </w:r>
      <w:r>
        <w:t xml:space="preserve">from a phone while producing competitor summaries, comparison tables, sponsor pages, gap analyses, and multiple infographic iterations [3]. The reported split was roughly</w:t>
      </w:r>
      <w:r>
        <w:t xml:space="preserve"> </w:t>
      </w:r>
      <w:r>
        <w:rPr>
          <w:bCs/>
          <w:b/>
        </w:rPr>
        <w:t xml:space="preserve">25 minutes</w:t>
      </w:r>
      <w:r>
        <w:t xml:space="preserve"> </w:t>
      </w:r>
      <w:r>
        <w:t xml:space="preserve">of human direction versus</w:t>
      </w:r>
      <w:r>
        <w:t xml:space="preserve"> </w:t>
      </w:r>
      <w:r>
        <w:rPr>
          <w:bCs/>
          <w:b/>
        </w:rPr>
        <w:t xml:space="preserve">3+ hours</w:t>
      </w:r>
      <w:r>
        <w:t xml:space="preserve"> </w:t>
      </w:r>
      <w:r>
        <w:t xml:space="preserve">of parallel Claude execution [3]. The author’s summary of the work split:</w:t>
      </w:r>
      <w:r>
        <w:t xml:space="preserve"> </w:t>
      </w:r>
      <w:r>
        <w:rPr>
          <w:bCs/>
          <w:b/>
        </w:rPr>
        <w:t xml:space="preserve">90% human thinking</w:t>
      </w:r>
      <w:r>
        <w:t xml:space="preserve">,</w:t>
      </w:r>
      <w:r>
        <w:t xml:space="preserve"> </w:t>
      </w:r>
      <w:r>
        <w:rPr>
          <w:bCs/>
          <w:b/>
        </w:rPr>
        <w:t xml:space="preserve">100% human takes and opinions</w:t>
      </w:r>
      <w:r>
        <w:t xml:space="preserve">, and</w:t>
      </w:r>
      <w:r>
        <w:t xml:space="preserve"> </w:t>
      </w:r>
      <w:r>
        <w:rPr>
          <w:bCs/>
          <w:b/>
        </w:rPr>
        <w:t xml:space="preserve">90% Claude research and formatting</w:t>
      </w:r>
      <w:r>
        <w:t xml:space="preserve"> </w:t>
      </w:r>
      <w:r>
        <w:t xml:space="preserve">[3].</w:t>
      </w:r>
    </w:p>
    <w:p>
      <w:pPr>
        <w:pStyle w:val="BlockText"/>
      </w:pPr>
      <w:r>
        <w:t xml:space="preserve">Use AI to amplify your thinking, not to replace it. [3]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lesson is not just faster output. It is that async direction from a phone can reshape how a PM structures the day [3].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Keep judgment, prioritization, and opinion with the PM; let AI take the first pass on research, drafting, and formatting [3].</w:t>
      </w:r>
    </w:p>
    <w:bookmarkEnd w:id="27"/>
    <w:bookmarkStart w:id="28" w:name="X69201a0d22d733b2619f3b5901c459ab2b93543"/>
    <w:p>
      <w:pPr>
        <w:pStyle w:val="Heading3"/>
      </w:pPr>
      <w:r>
        <w:t xml:space="preserve">2) Fast AI prototypes still miss the work that makes a product usable</w:t>
      </w:r>
    </w:p>
    <w:p>
      <w:pPr>
        <w:pStyle w:val="FirstParagraph"/>
      </w:pPr>
      <w:r>
        <w:t xml:space="preserve">Sachin Rekhi argues that</w:t>
      </w:r>
      <w:r>
        <w:t xml:space="preserve"> </w:t>
      </w:r>
      <w:r>
        <w:rPr>
          <w:bCs/>
          <w:b/>
        </w:rPr>
        <w:t xml:space="preserve">AI prototyping is easy to start and hard to master</w:t>
      </w:r>
      <w:r>
        <w:t xml:space="preserve"> </w:t>
      </w:r>
      <w:r>
        <w:t xml:space="preserve">[4]. His critique of many one-prompt prototypes is specific: they may look impressive at first, but often</w:t>
      </w:r>
      <w:r>
        <w:t xml:space="preserve"> </w:t>
      </w:r>
      <w:r>
        <w:rPr>
          <w:bCs/>
          <w:b/>
        </w:rPr>
        <w:t xml:space="preserve">do not match the design of the existing product</w:t>
      </w:r>
      <w:r>
        <w:t xml:space="preserve">,</w:t>
      </w:r>
      <w:r>
        <w:t xml:space="preserve"> </w:t>
      </w:r>
      <w:r>
        <w:rPr>
          <w:bCs/>
          <w:b/>
        </w:rPr>
        <w:t xml:space="preserve">lack meaningful differentiation</w:t>
      </w:r>
      <w:r>
        <w:t xml:space="preserve">, and</w:t>
      </w:r>
      <w:r>
        <w:t xml:space="preserve"> </w:t>
      </w:r>
      <w:r>
        <w:rPr>
          <w:bCs/>
          <w:b/>
        </w:rPr>
        <w:t xml:space="preserve">fail to master the core workflows</w:t>
      </w:r>
      <w:r>
        <w:t xml:space="preserve"> </w:t>
      </w:r>
      <w:r>
        <w:t xml:space="preserve">[4]. His response is an</w:t>
      </w:r>
      <w:r>
        <w:t xml:space="preserve"> </w:t>
      </w:r>
      <w:r>
        <w:rPr>
          <w:bCs/>
          <w:b/>
        </w:rPr>
        <w:t xml:space="preserve">AI Prototyping Mastery Ladder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15 essential skills</w:t>
      </w:r>
      <w:r>
        <w:t xml:space="preserve"> </w:t>
      </w:r>
      <w:r>
        <w:t xml:space="preserve">[4].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Speed to a functional demo can hide whether the prototype is actually good product work [4].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Review prototypes against three gates before you get excited: design fit, differentiated value, and quality on the core workflow [4].</w:t>
      </w:r>
    </w:p>
    <w:bookmarkEnd w:id="28"/>
    <w:bookmarkEnd w:id="29"/>
    <w:bookmarkStart w:id="33" w:name="career-corner"/>
    <w:p>
      <w:pPr>
        <w:pStyle w:val="Heading2"/>
      </w:pPr>
      <w:r>
        <w:t xml:space="preserve">Career Corner</w:t>
      </w:r>
    </w:p>
    <w:bookmarkStart w:id="30" w:name="X44cf4cf2bd8a3dd9e15755e8015e6e067e88dcd"/>
    <w:p>
      <w:pPr>
        <w:pStyle w:val="Heading3"/>
      </w:pPr>
      <w:r>
        <w:t xml:space="preserve">1) The best AI PM entry path is narrower than it looks</w:t>
      </w:r>
    </w:p>
    <w:p>
      <w:pPr>
        <w:pStyle w:val="FirstParagraph"/>
      </w:pPr>
      <w:r>
        <w:t xml:space="preserve">For PMs trying to break into AI, the highest-volume lane is still</w:t>
      </w:r>
      <w:r>
        <w:t xml:space="preserve"> </w:t>
      </w:r>
      <w:r>
        <w:rPr>
          <w:bCs/>
          <w:b/>
        </w:rPr>
        <w:t xml:space="preserve">traditional PM with AI features</w:t>
      </w:r>
      <w:r>
        <w:t xml:space="preserve">, which represents</w:t>
      </w:r>
      <w:r>
        <w:t xml:space="preserve"> </w:t>
      </w:r>
      <w:r>
        <w:rPr>
          <w:bCs/>
          <w:b/>
        </w:rPr>
        <w:t xml:space="preserve">80% of roles</w:t>
      </w:r>
      <w:r>
        <w:t xml:space="preserve"> </w:t>
      </w:r>
      <w:r>
        <w:t xml:space="preserve">and roughly</w:t>
      </w:r>
      <w:r>
        <w:t xml:space="preserve"> </w:t>
      </w:r>
      <w:r>
        <w:rPr>
          <w:bCs/>
          <w:b/>
        </w:rPr>
        <w:t xml:space="preserve">4x</w:t>
      </w:r>
      <w:r>
        <w:t xml:space="preserve"> </w:t>
      </w:r>
      <w:r>
        <w:t xml:space="preserve">the openings of AI-native roles [1]. Within the stack,</w:t>
      </w:r>
      <w:r>
        <w:t xml:space="preserve"> </w:t>
      </w:r>
      <w:r>
        <w:rPr>
          <w:bCs/>
          <w:b/>
        </w:rPr>
        <w:t xml:space="preserve">application PM</w:t>
      </w:r>
      <w:r>
        <w:t xml:space="preserve"> </w:t>
      </w:r>
      <w:r>
        <w:t xml:space="preserve">roles are</w:t>
      </w:r>
      <w:r>
        <w:t xml:space="preserve"> </w:t>
      </w:r>
      <w:r>
        <w:rPr>
          <w:bCs/>
          <w:b/>
        </w:rPr>
        <w:t xml:space="preserve">60%</w:t>
      </w:r>
      <w:r>
        <w:t xml:space="preserve"> </w:t>
      </w:r>
      <w:r>
        <w:t xml:space="preserve">of the market and are described as the easiest entry point for someone moving from a traditional PM background [1].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You do not need to target the hardest, deepest roles first to get into AI PM [1].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If you are transitioning, aim first at traditional-plus-application roles, then deepen toward platform or infra once you have shipped AI work [1].</w:t>
      </w:r>
    </w:p>
    <w:bookmarkEnd w:id="30"/>
    <w:bookmarkStart w:id="31" w:name="X2e0817e1bdb44a035a261f29e71520fe7362609"/>
    <w:p>
      <w:pPr>
        <w:pStyle w:val="Heading3"/>
      </w:pPr>
      <w:r>
        <w:t xml:space="preserve">2) Hiring managers want shipped products and a portfolio that proves range</w:t>
      </w:r>
    </w:p>
    <w:p>
      <w:pPr>
        <w:pStyle w:val="FirstParagraph"/>
      </w:pPr>
      <w:r>
        <w:t xml:space="preserve">Gupta’s advice is to</w:t>
      </w:r>
      <w:r>
        <w:t xml:space="preserve"> </w:t>
      </w:r>
      <w:r>
        <w:rPr>
          <w:bCs/>
          <w:b/>
        </w:rPr>
        <w:t xml:space="preserve">build products, not projects</w:t>
      </w:r>
      <w:r>
        <w:t xml:space="preserve">: launch, get real users, and learn from what breaks [1]. He recommends three portfolio artifacts with real users:</w:t>
      </w:r>
    </w:p>
    <w:p>
      <w:pPr>
        <w:numPr>
          <w:ilvl w:val="0"/>
          <w:numId w:val="1004"/>
        </w:numPr>
        <w:pStyle w:val="Compact"/>
      </w:pPr>
      <w:r>
        <w:t xml:space="preserve">a product solving a real problem you have [1]</w:t>
      </w:r>
    </w:p>
    <w:p>
      <w:pPr>
        <w:numPr>
          <w:ilvl w:val="0"/>
          <w:numId w:val="1004"/>
        </w:numPr>
        <w:pStyle w:val="Compact"/>
      </w:pPr>
      <w:r>
        <w:t xml:space="preserve">an agent that demonstrates goal-oriented reasoning [1]</w:t>
      </w:r>
    </w:p>
    <w:p>
      <w:pPr>
        <w:numPr>
          <w:ilvl w:val="0"/>
          <w:numId w:val="1004"/>
        </w:numPr>
        <w:pStyle w:val="Compact"/>
      </w:pPr>
      <w:r>
        <w:t xml:space="preserve">a RAG system grounded in a domain you know well [1]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portfolio shows both general product execution and AI-specific judgment [1].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Replace tutorial clones with artifacts that show users, failure modes, fixes, and product decisions [1].</w:t>
      </w:r>
    </w:p>
    <w:bookmarkEnd w:id="31"/>
    <w:bookmarkStart w:id="32" w:name="X92774f67817f26c3c07002a4674059353e30d88"/>
    <w:p>
      <w:pPr>
        <w:pStyle w:val="Heading3"/>
      </w:pPr>
      <w:r>
        <w:t xml:space="preserve">3) Evals and company environment are becoming career signals</w:t>
      </w:r>
    </w:p>
    <w:p>
      <w:pPr>
        <w:pStyle w:val="FirstParagraph"/>
      </w:pPr>
      <w:r>
        <w:t xml:space="preserve">Gupta frames AI evals in a simple structure:</w:t>
      </w:r>
      <w:r>
        <w:t xml:space="preserve"> </w:t>
      </w:r>
      <w:r>
        <w:rPr>
          <w:bCs/>
          <w:b/>
        </w:rPr>
        <w:t xml:space="preserve">inputs</w:t>
      </w:r>
      <w:r>
        <w:t xml:space="preserve">, a</w:t>
      </w:r>
      <w:r>
        <w:t xml:space="preserve"> </w:t>
      </w:r>
      <w:r>
        <w:rPr>
          <w:bCs/>
          <w:b/>
        </w:rPr>
        <w:t xml:space="preserve">task that generates outputs</w:t>
      </w:r>
      <w:r>
        <w:t xml:space="preserve">, and a</w:t>
      </w:r>
      <w:r>
        <w:t xml:space="preserve"> </w:t>
      </w:r>
      <w:r>
        <w:rPr>
          <w:bCs/>
          <w:b/>
        </w:rPr>
        <w:t xml:space="preserve">scoring function from 0 to 1</w:t>
      </w:r>
      <w:r>
        <w:t xml:space="preserve"> </w:t>
      </w:r>
      <w:r>
        <w:t xml:space="preserve">[5]. He also says the</w:t>
      </w:r>
      <w:r>
        <w:t xml:space="preserve"> </w:t>
      </w:r>
      <w:r>
        <w:rPr>
          <w:bCs/>
          <w:b/>
        </w:rPr>
        <w:t xml:space="preserve">AWS AI Practitioner</w:t>
      </w:r>
      <w:r>
        <w:t xml:space="preserve"> </w:t>
      </w:r>
      <w:r>
        <w:t xml:space="preserve">certificate can complement hands-on work, but certification alone is not enough [1]. And he highlights that different company cultures train different PM muscles:</w:t>
      </w:r>
      <w:r>
        <w:t xml:space="preserve"> </w:t>
      </w:r>
      <w:r>
        <w:rPr>
          <w:bCs/>
          <w:b/>
        </w:rPr>
        <w:t xml:space="preserve">Amazon</w:t>
      </w:r>
      <w:r>
        <w:t xml:space="preserve"> </w:t>
      </w:r>
      <w:r>
        <w:t xml:space="preserve">emphasizes writing and customer-backwards docs,</w:t>
      </w:r>
      <w:r>
        <w:t xml:space="preserve"> </w:t>
      </w:r>
      <w:r>
        <w:rPr>
          <w:bCs/>
          <w:b/>
        </w:rPr>
        <w:t xml:space="preserve">Meta</w:t>
      </w:r>
      <w:r>
        <w:t xml:space="preserve"> </w:t>
      </w:r>
      <w:r>
        <w:t xml:space="preserve">emphasizes experimentation, and</w:t>
      </w:r>
      <w:r>
        <w:t xml:space="preserve"> </w:t>
      </w:r>
      <w:r>
        <w:rPr>
          <w:bCs/>
          <w:b/>
        </w:rPr>
        <w:t xml:space="preserve">Netflix</w:t>
      </w:r>
      <w:r>
        <w:t xml:space="preserve"> </w:t>
      </w:r>
      <w:r>
        <w:t xml:space="preserve">emphasizes autonomy [1].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PM candidates increasingly need to show production thinking and to choose environments that develop the skill they want most [1, 5].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Add eval design to your portfolio, pair any certification with shipped work, and be intentional about the PM culture you want to learn in [1, 5].</w:t>
      </w:r>
    </w:p>
    <w:bookmarkEnd w:id="32"/>
    <w:bookmarkEnd w:id="33"/>
    <w:bookmarkStart w:id="43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5"/>
        </w:numPr>
        <w:pStyle w:val="Compact"/>
      </w:pPr>
      <w:hyperlink r:id="rId34">
        <w:r>
          <w:rPr>
            <w:rStyle w:val="Hyperlink"/>
          </w:rPr>
          <w:t xml:space="preserve">AI PM at Netflix, Amazon and Meta - Here’s How to Become an AI PM (Fundamentals + Job Search)</w:t>
        </w:r>
      </w:hyperlink>
      <w:r>
        <w:t xml:space="preserve"> </w:t>
      </w:r>
      <w:r>
        <w:t xml:space="preserve">— a useful role taxonomy, AI decision framework, and job-search roadmap for PMs moving into AI [1]</w:t>
      </w:r>
    </w:p>
    <w:p>
      <w:pPr>
        <w:numPr>
          <w:ilvl w:val="0"/>
          <w:numId w:val="1005"/>
        </w:numPr>
        <w:pStyle w:val="Compact"/>
      </w:pPr>
      <w:hyperlink r:id="rId35">
        <w:r>
          <w:rPr>
            <w:rStyle w:val="Hyperlink"/>
          </w:rPr>
          <w:t xml:space="preserve">The Claude Dispatch Guide: 48 Hours Running AI Agents From My Phone</w:t>
        </w:r>
      </w:hyperlink>
      <w:r>
        <w:t xml:space="preserve"> </w:t>
      </w:r>
      <w:r>
        <w:t xml:space="preserve">— practical setup, workflow examples, and lessons from running PM tasks in parallel across phone and desktop [3]</w:t>
      </w:r>
    </w:p>
    <w:p>
      <w:pPr>
        <w:numPr>
          <w:ilvl w:val="0"/>
          <w:numId w:val="1005"/>
        </w:numPr>
        <w:pStyle w:val="Compact"/>
      </w:pPr>
      <w:hyperlink r:id="rId36">
        <w:r>
          <w:rPr>
            <w:rStyle w:val="Hyperlink"/>
          </w:rPr>
          <w:t xml:space="preserve">Cowork on your desktop</w:t>
        </w:r>
      </w:hyperlink>
      <w:r>
        <w:t xml:space="preserve"> </w:t>
      </w:r>
      <w:r>
        <w:t xml:space="preserve">— the prerequisite setup guide before using Dispatch [3]</w:t>
      </w:r>
    </w:p>
    <w:p>
      <w:pPr>
        <w:numPr>
          <w:ilvl w:val="0"/>
          <w:numId w:val="1005"/>
        </w:numPr>
        <w:pStyle w:val="Compact"/>
      </w:pPr>
      <w:hyperlink r:id="rId37">
        <w:r>
          <w:rPr>
            <w:rStyle w:val="Hyperlink"/>
          </w:rPr>
          <w:t xml:space="preserve">The AI Prototyping Mastery Ladder</w:t>
        </w:r>
      </w:hyperlink>
      <w:r>
        <w:t xml:space="preserve"> </w:t>
      </w:r>
      <w:r>
        <w:t xml:space="preserve">— a deeper resource on the 15 skills Rekhi says matter for moving from flashy prototypes to product-quality outputs [4]</w:t>
      </w:r>
    </w:p>
    <w:p>
      <w:pPr>
        <w:numPr>
          <w:ilvl w:val="0"/>
          <w:numId w:val="1005"/>
        </w:numPr>
        <w:pStyle w:val="Compact"/>
      </w:pPr>
      <w:hyperlink r:id="rId38">
        <w:r>
          <w:rPr>
            <w:rStyle w:val="Hyperlink"/>
          </w:rPr>
          <w:t xml:space="preserve">RAG vs fine tuning guide</w:t>
        </w:r>
      </w:hyperlink>
      <w:r>
        <w:t xml:space="preserve"> </w:t>
      </w:r>
      <w:r>
        <w:t xml:space="preserve">— helpful if your team is comparing prompt optimization, context engineering, RAG, and fine-tuning [1]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Claude surface selection:</w:t>
      </w:r>
      <w:r>
        <w:t xml:space="preserve"> </w:t>
      </w:r>
      <w:r>
        <w:t xml:space="preserve">use</w:t>
      </w:r>
      <w:r>
        <w:t xml:space="preserve"> </w:t>
      </w:r>
      <w:r>
        <w:rPr>
          <w:bCs/>
          <w:b/>
        </w:rPr>
        <w:t xml:space="preserve">Dispatch</w:t>
      </w:r>
      <w:r>
        <w:t xml:space="preserve"> </w:t>
      </w:r>
      <w:r>
        <w:t xml:space="preserve">for mobile orchestration of desktop tasks,</w:t>
      </w:r>
      <w:r>
        <w:t xml:space="preserve"> </w:t>
      </w:r>
      <w:r>
        <w:rPr>
          <w:bCs/>
          <w:b/>
        </w:rPr>
        <w:t xml:space="preserve">Channels</w:t>
      </w:r>
      <w:r>
        <w:t xml:space="preserve"> </w:t>
      </w:r>
      <w:r>
        <w:t xml:space="preserve">for bidirectional and scheduled work inside active sessions, and</w:t>
      </w:r>
      <w:r>
        <w:t xml:space="preserve"> </w:t>
      </w:r>
      <w:r>
        <w:rPr>
          <w:bCs/>
          <w:b/>
        </w:rPr>
        <w:t xml:space="preserve">Web Sessions</w:t>
      </w:r>
      <w:r>
        <w:t xml:space="preserve"> </w:t>
      </w:r>
      <w:r>
        <w:t xml:space="preserve">for remote coding or prototyping [3]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Knowledge layer pattern:</w:t>
      </w:r>
      <w:r>
        <w:t xml:space="preserve"> </w:t>
      </w:r>
      <w:r>
        <w:t xml:space="preserve">store</w:t>
      </w:r>
      <w:r>
        <w:t xml:space="preserve"> </w:t>
      </w:r>
      <w:r>
        <w:rPr>
          <w:bCs/>
          <w:b/>
        </w:rPr>
        <w:t xml:space="preserve">CLAUDE.md</w:t>
      </w:r>
      <w:r>
        <w:t xml:space="preserve"> </w:t>
      </w:r>
      <w:r>
        <w:t xml:space="preserve">plus templates, workflows, and knowledge files in a GitHub repo so the system compounds across surfaces; the claim is that PMs who build this layer can ship at</w:t>
      </w:r>
      <w:r>
        <w:t xml:space="preserve"> </w:t>
      </w:r>
      <w:r>
        <w:rPr>
          <w:bCs/>
          <w:b/>
        </w:rPr>
        <w:t xml:space="preserve">5x</w:t>
      </w:r>
      <w:r>
        <w:t xml:space="preserve"> </w:t>
      </w:r>
      <w:r>
        <w:t xml:space="preserve">the pace of ad-hoc users [3]</w:t>
      </w:r>
    </w:p>
    <w:p>
      <w:r>
        <w:pict>
          <v:rect style="width:0;height:1.5pt" o:hralign="center" o:hrstd="t" o:hr="t"/>
        </w:pict>
      </w:r>
    </w:p>
    <w:bookmarkStart w:id="4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AI PM at Netflix, Amazon and Meta - Here’s How to Become an AI PM (Fundamentals + Job Search)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The Claude Dispatch Guide: 48 Hours Running AI Agents From My Phone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@sachinrekhi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substack</w:t>
        </w:r>
      </w:hyperlink>
    </w:p>
    <w:bookmarkEnd w:id="42"/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1" Target="https://substack.com/@aakashgupta/note/c-232151164" TargetMode="External" /><Relationship Type="http://schemas.openxmlformats.org/officeDocument/2006/relationships/hyperlink" Id="rId34" Target="https://www.news.aakashg.com/p/jyothi-nookula-podcast" TargetMode="External" /><Relationship Type="http://schemas.openxmlformats.org/officeDocument/2006/relationships/hyperlink" Id="rId38" Target="https://www.news.aakashg.com/p/rag-vs-fine-tuning-vs-prompt-engineering" TargetMode="External" /><Relationship Type="http://schemas.openxmlformats.org/officeDocument/2006/relationships/hyperlink" Id="rId36" Target="https://www.productcompass.pm/p/claude-cowork-guide" TargetMode="External" /><Relationship Type="http://schemas.openxmlformats.org/officeDocument/2006/relationships/hyperlink" Id="rId35" Target="https://www.productcompass.pm/p/claude-dispatch-guide" TargetMode="External" /><Relationship Type="http://schemas.openxmlformats.org/officeDocument/2006/relationships/hyperlink" Id="rId37" Target="https://www.sachinrekhi.com/p/the-ai-prototyping-mastery-ladder" TargetMode="External" /><Relationship Type="http://schemas.openxmlformats.org/officeDocument/2006/relationships/hyperlink" Id="rId39" Target="https://x.com/andrewchen/status/2036226187471814700" TargetMode="External" /><Relationship Type="http://schemas.openxmlformats.org/officeDocument/2006/relationships/hyperlink" Id="rId40" Target="https://x.com/sachinrekhi/status/203609580115667813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1" Target="https://substack.com/@aakashgupta/note/c-232151164" TargetMode="External" /><Relationship Type="http://schemas.openxmlformats.org/officeDocument/2006/relationships/hyperlink" Id="rId34" Target="https://www.news.aakashg.com/p/jyothi-nookula-podcast" TargetMode="External" /><Relationship Type="http://schemas.openxmlformats.org/officeDocument/2006/relationships/hyperlink" Id="rId38" Target="https://www.news.aakashg.com/p/rag-vs-fine-tuning-vs-prompt-engineering" TargetMode="External" /><Relationship Type="http://schemas.openxmlformats.org/officeDocument/2006/relationships/hyperlink" Id="rId36" Target="https://www.productcompass.pm/p/claude-cowork-guide" TargetMode="External" /><Relationship Type="http://schemas.openxmlformats.org/officeDocument/2006/relationships/hyperlink" Id="rId35" Target="https://www.productcompass.pm/p/claude-dispatch-guide" TargetMode="External" /><Relationship Type="http://schemas.openxmlformats.org/officeDocument/2006/relationships/hyperlink" Id="rId37" Target="https://www.sachinrekhi.com/p/the-ai-prototyping-mastery-ladder" TargetMode="External" /><Relationship Type="http://schemas.openxmlformats.org/officeDocument/2006/relationships/hyperlink" Id="rId39" Target="https://x.com/andrewchen/status/2036226187471814700" TargetMode="External" /><Relationship Type="http://schemas.openxmlformats.org/officeDocument/2006/relationships/hyperlink" Id="rId40" Target="https://x.com/sachinrekhi/status/203609580115667813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PM Role Maps, Smarter AI Bets, and Parallel Agent Workflows</dc:title>
  <dc:creator>PM Daily Digest</dc:creator>
  <cp:keywords/>
  <dcterms:created xsi:type="dcterms:W3CDTF">2026-03-24T20:24:53Z</dcterms:created>
  <dcterms:modified xsi:type="dcterms:W3CDTF">2026-03-24T20:24:53Z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2026-03-24</vt:lpwstr>
  </property>
</Properties>
</file>