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AI Essay That Changed Garry Tan’s Thinking, and a Useful World-Models Taxonomy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2026-03-15</w:t>
      </w:r>
    </w:p>
    <w:bookmarkStart w:id="34" w:name="X07560e886280f7672a77ecabcfb3cd45a77f08b"/>
    <w:p>
      <w:pPr>
        <w:pStyle w:val="Heading1"/>
      </w:pPr>
      <w:r>
        <w:t xml:space="preserve">An AI Essay That Changed Garry Tan’s Thinking, and a Useful World-Models Taxonomy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15, 2026</w:t>
      </w:r>
    </w:p>
    <w:p>
      <w:pPr>
        <w:pStyle w:val="BodyText"/>
      </w:pPr>
      <w:r>
        <w:t xml:space="preserve">Garry Tan provides today’s strongest signal, saying a Sam Altman essay changed how he thinks about what builders should do next in AI. The rest of the set includes his shorter book recommendation, Scott Belsky’s endorsed world-models taxonomy, and one repeat-view cultural pick from Paul Graham.</w:t>
      </w:r>
    </w:p>
    <w:bookmarkStart w:id="24" w:name="X31a229620bee773ec8de7217b6681798743aee3"/>
    <w:p>
      <w:pPr>
        <w:pStyle w:val="Heading2"/>
      </w:pPr>
      <w:r>
        <w:t xml:space="preserve">Strongest signal: the Sam Altman essay Garry Tan says</w:t>
      </w:r>
      <w:r>
        <w:t xml:space="preserve"> </w:t>
      </w:r>
      <w:r>
        <w:t xml:space="preserve">“</w:t>
      </w:r>
      <w:r>
        <w:t xml:space="preserve">opened my eyes</w:t>
      </w:r>
      <w:r>
        <w:t xml:space="preserve">”</w:t>
      </w:r>
    </w:p>
    <w:p>
      <w:pPr>
        <w:pStyle w:val="FirstParagraph"/>
      </w:pPr>
      <w:r>
        <w:t xml:space="preserve">Among today’s items, this is the clearest recommendation tied to a change in thinking. Tan says a Sam Altman essay he refers to as</w:t>
      </w:r>
      <w:r>
        <w:t xml:space="preserve"> </w:t>
      </w:r>
      <w:r>
        <w:rPr>
          <w:iCs/>
          <w:i/>
        </w:rPr>
        <w:t xml:space="preserve">Age of Intelligence</w:t>
      </w:r>
      <w:r>
        <w:t xml:space="preserve"> </w:t>
      </w:r>
      <w:r>
        <w:t xml:space="preserve">“</w:t>
      </w:r>
      <w:r>
        <w:t xml:space="preserve">really opened my eyes</w:t>
      </w:r>
      <w:r>
        <w:t xml:space="preserve">”</w:t>
      </w:r>
      <w:r>
        <w:t xml:space="preserve"> </w:t>
      </w:r>
      <w:r>
        <w:t xml:space="preserve">to what he thinks builders should do next [1].</w:t>
      </w:r>
    </w:p>
    <w:p>
      <w:pPr>
        <w:pStyle w:val="BlockText"/>
      </w:pPr>
      <w:r>
        <w:t xml:space="preserve">“</w:t>
      </w:r>
      <w:r>
        <w:t xml:space="preserve">His essay of Age of Intelligence was what really opened my eyes to what I think we should do from here, which is I think it’s time for us to boil the oceans.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A Conversation with Garry Tan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W3YpC4Dvzso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 Conversation with Garry Tan (21:56)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Age of Intelligence</w:t>
      </w:r>
      <w:r>
        <w:t xml:space="preserve"> </w:t>
      </w:r>
      <w:r>
        <w:t xml:space="preserve">(as Garry Tan names it)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Sam Altman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says it changed how he thinks about what to do from here and pairs that with criticism of what he sees as too much doomerism from some frontier labs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strongest signal in the batch because the endorsement is explicitly about changed thinking, not generic praise [1]</w:t>
      </w:r>
    </w:p>
    <w:bookmarkEnd w:id="24"/>
    <w:bookmarkStart w:id="25" w:name="same-recommender-much-shorter-format"/>
    <w:p>
      <w:pPr>
        <w:pStyle w:val="Heading2"/>
      </w:pPr>
      <w:r>
        <w:t xml:space="preserve">Same recommender, much shorter format</w:t>
      </w:r>
    </w:p>
    <w:p>
      <w:pPr>
        <w:pStyle w:val="FirstParagraph"/>
      </w:pPr>
      <w:r>
        <w:t xml:space="preserve">Tan also reaches for a very different kind of resource: a compact book he describes as simple but foundational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Who Moved My Cheese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rPr>
          <w:iCs/>
          <w:i/>
        </w:rPr>
        <w:t xml:space="preserve">Not specified in the provided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calls it</w:t>
      </w:r>
      <w:r>
        <w:t xml:space="preserve"> </w:t>
      </w:r>
      <w:r>
        <w:t xml:space="preserve">“</w:t>
      </w:r>
      <w:r>
        <w:t xml:space="preserve">a short, very simple book</w:t>
      </w:r>
      <w:r>
        <w:t xml:space="preserve">”</w:t>
      </w:r>
      <w:r>
        <w:t xml:space="preserve"> </w:t>
      </w:r>
      <w:r>
        <w:t xml:space="preserve">and also</w:t>
      </w:r>
      <w:r>
        <w:t xml:space="preserve"> </w:t>
      </w:r>
      <w:r>
        <w:t xml:space="preserve">“</w:t>
      </w:r>
      <w:r>
        <w:t xml:space="preserve">the defining</w:t>
      </w:r>
      <w:r>
        <w:t xml:space="preserve">”</w:t>
      </w:r>
      <w:r>
        <w:t xml:space="preserve"> </w:t>
      </w:r>
      <w:r>
        <w:t xml:space="preserve">one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strength of the endorsement stands out given how compact he says the book is [1]</w:t>
      </w:r>
    </w:p>
    <w:bookmarkEnd w:id="25"/>
    <w:bookmarkStart w:id="27" w:name="best-map-for-a-crowded-ai-topic"/>
    <w:p>
      <w:pPr>
        <w:pStyle w:val="Heading2"/>
      </w:pPr>
      <w:r>
        <w:t xml:space="preserve">Best map for a crowded AI topic</w:t>
      </w:r>
    </w:p>
    <w:p>
      <w:pPr>
        <w:pStyle w:val="FirstParagraph"/>
      </w:pPr>
      <w:r>
        <w:t xml:space="preserve">Scott Belsky’s most useful recommendation today is an explanatory X thread by</w:t>
      </w:r>
      <w:r>
        <w:t xml:space="preserve"> </w:t>
      </w:r>
      <w:r>
        <w:t xml:space="preserve">@zhuokaiz</w:t>
      </w:r>
      <w:r>
        <w:t xml:space="preserve"> </w:t>
      </w:r>
      <w:r>
        <w:t xml:space="preserve">that he calls</w:t>
      </w:r>
      <w:r>
        <w:t xml:space="preserve"> </w:t>
      </w:r>
      <w:r>
        <w:t xml:space="preserve">“</w:t>
      </w:r>
      <w:r>
        <w:t xml:space="preserve">good posts on blurring lines of varied approaches to so-called world models…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BlockText"/>
      </w:pPr>
      <w:r>
        <w:t xml:space="preserve">“</w:t>
      </w:r>
      <w:r>
        <w:t xml:space="preserve">good posts on blurring lines of varied approaches to so-called world models…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Five categories of world models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thread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@zhuokaiz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https://x.com/zhuokaiz/status/2032201769053212682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Scott Belsky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thread is useful because it does not flatten</w:t>
      </w:r>
      <w:r>
        <w:t xml:space="preserve"> </w:t>
      </w:r>
      <w:r>
        <w:t xml:space="preserve">“</w:t>
      </w:r>
      <w:r>
        <w:t xml:space="preserve">world models</w:t>
      </w:r>
      <w:r>
        <w:t xml:space="preserve">”</w:t>
      </w:r>
      <w:r>
        <w:t xml:space="preserve"> </w:t>
      </w:r>
      <w:r>
        <w:t xml:space="preserve">into one idea; it organizes the space into JEPA, spatial intelligence, learned simulation, NVIDIA Cosmos, and active inference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readers trying to get oriented quickly, a five-part taxonomy is more actionable than treating the whole field as a single bucket [3]</w:t>
      </w:r>
    </w:p>
    <w:p>
      <w:pPr>
        <w:pStyle w:val="FirstParagraph"/>
      </w:pPr>
      <w:r>
        <w:t xml:space="preserve">A few concrete anchors from the thread: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JEPA / V-JEPA 2:</w:t>
      </w:r>
      <w:r>
        <w:t xml:space="preserve"> </w:t>
      </w:r>
      <w:r>
        <w:t xml:space="preserve">latent-space prediction instead of pixel reconstruction; after large-scale video pretraining, just 62 hours of robot data is described as enough for zero-shot planning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Spatial intelligence / Marble:</w:t>
      </w:r>
      <w:r>
        <w:t xml:space="preserve"> </w:t>
      </w:r>
      <w:r>
        <w:t xml:space="preserve">persistent 3D environments that can be generated from images, text, video, or 3D layouts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Learned simulation:</w:t>
      </w:r>
      <w:r>
        <w:t xml:space="preserve"> </w:t>
      </w:r>
      <w:r>
        <w:t xml:space="preserve">the thread argues generative video models and RL world models are converging around the same need—simulating how actions change environments over longer horizons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NVIDIA Cosmos:</w:t>
      </w:r>
      <w:r>
        <w:t xml:space="preserve"> </w:t>
      </w:r>
      <w:r>
        <w:t xml:space="preserve">positioned as a platform play spanning data curation, tokenization, training, and deployment rather than one world model alone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Active inference / AXIOM:</w:t>
      </w:r>
      <w:r>
        <w:t xml:space="preserve"> </w:t>
      </w:r>
      <w:r>
        <w:t xml:space="preserve">an object-centric, Bayesian alternative to monolithic neural world models, with robotics examples built around hierarchical agents and online inference [3]</w:t>
      </w:r>
    </w:p>
    <w:bookmarkEnd w:id="27"/>
    <w:bookmarkStart w:id="28" w:name="one-offbeat-repeat-view-pick"/>
    <w:p>
      <w:pPr>
        <w:pStyle w:val="Heading2"/>
      </w:pPr>
      <w:r>
        <w:t xml:space="preserve">One offbeat repeat-view pick</w:t>
      </w:r>
    </w:p>
    <w:p>
      <w:pPr>
        <w:pStyle w:val="FirstParagraph"/>
      </w:pPr>
      <w:r>
        <w:t xml:space="preserve">This is the outlier in today’s set, but it is still a clear organic recommendation because Graham emphasizes repeat viewing, not novelty [4].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Larry Sanders Show</w:t>
      </w:r>
      <w:r>
        <w:t xml:space="preserve"> </w:t>
      </w:r>
      <w:r>
        <w:t xml:space="preserve">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Show / series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rPr>
          <w:iCs/>
          <w:i/>
        </w:rPr>
        <w:t xml:space="preserve">Not specified in the provided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says the show is</w:t>
      </w:r>
      <w:r>
        <w:t xml:space="preserve"> </w:t>
      </w:r>
      <w:r>
        <w:t xml:space="preserve">“</w:t>
      </w:r>
      <w:r>
        <w:t xml:space="preserve">so amazing,</w:t>
      </w:r>
      <w:r>
        <w:t xml:space="preserve">”</w:t>
      </w:r>
      <w:r>
        <w:t xml:space="preserve"> </w:t>
      </w:r>
      <w:r>
        <w:t xml:space="preserve">says he is watching it again</w:t>
      </w:r>
      <w:r>
        <w:t xml:space="preserve"> </w:t>
      </w:r>
      <w:r>
        <w:t xml:space="preserve">“</w:t>
      </w:r>
      <w:r>
        <w:t xml:space="preserve">for about the fourth time,</w:t>
      </w:r>
      <w:r>
        <w:t xml:space="preserve">”</w:t>
      </w:r>
      <w:r>
        <w:t xml:space="preserve"> </w:t>
      </w:r>
      <w:r>
        <w:t xml:space="preserve">and calls it</w:t>
      </w:r>
      <w:r>
        <w:t xml:space="preserve"> </w:t>
      </w:r>
      <w:r>
        <w:t xml:space="preserve">“</w:t>
      </w:r>
      <w:r>
        <w:t xml:space="preserve">brilliant people skewering a world they know all too well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repeat-viewing detail makes this feel more durable than a one-off mention [4]</w:t>
      </w:r>
    </w:p>
    <w:bookmarkEnd w:id="28"/>
    <w:bookmarkStart w:id="33" w:name="what-stands-out"/>
    <w:p>
      <w:pPr>
        <w:pStyle w:val="Heading2"/>
      </w:pPr>
      <w:r>
        <w:t xml:space="preserve">What stands out</w:t>
      </w:r>
    </w:p>
    <w:p>
      <w:pPr>
        <w:pStyle w:val="FirstParagraph"/>
      </w:pPr>
      <w:r>
        <w:t xml:space="preserve">The most useful recommendations today do one of two things: they either clearly</w:t>
      </w:r>
      <w:r>
        <w:t xml:space="preserve"> </w:t>
      </w:r>
      <w:r>
        <w:rPr>
          <w:bCs/>
          <w:b/>
        </w:rPr>
        <w:t xml:space="preserve">change a leader’s posture</w:t>
      </w:r>
      <w:r>
        <w:t xml:space="preserve"> </w:t>
      </w:r>
      <w:r>
        <w:t xml:space="preserve">or they</w:t>
      </w:r>
      <w:r>
        <w:t xml:space="preserve"> </w:t>
      </w:r>
      <w:r>
        <w:rPr>
          <w:bCs/>
          <w:b/>
        </w:rPr>
        <w:t xml:space="preserve">make a crowded area legible</w:t>
      </w:r>
      <w:r>
        <w:t xml:space="preserve">. Garry Tan’s Sam Altman essay recommendation is strong because he explicitly says it reframed what to do next, while Scott Belsky’s thread recommendation is useful because it gives readers a compact map of competing world-model approaches [1, 2, 3].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A Conversation with Garry Tan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@zhuokaiz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9" Target="https://www.youtube.com/watch?v=W3YpC4Dvzso" TargetMode="External" /><Relationship Type="http://schemas.openxmlformats.org/officeDocument/2006/relationships/hyperlink" Id="rId31" Target="https://x.com/paulg/status/2032816797813030993" TargetMode="External" /><Relationship Type="http://schemas.openxmlformats.org/officeDocument/2006/relationships/hyperlink" Id="rId30" Target="https://x.com/scottbelsky/status/2032907164763959715" TargetMode="External" /><Relationship Type="http://schemas.openxmlformats.org/officeDocument/2006/relationships/hyperlink" Id="rId26" Target="https://x.com/zhuokaiz/status/2032201769053212682" TargetMode="External" /><Relationship Type="http://schemas.openxmlformats.org/officeDocument/2006/relationships/hyperlink" Id="rId23" Target="https://youtube.com/watch?v=W3YpC4Dvzso&amp;t=13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tube.com/watch?v=W3YpC4Dvzso" TargetMode="External" /><Relationship Type="http://schemas.openxmlformats.org/officeDocument/2006/relationships/hyperlink" Id="rId31" Target="https://x.com/paulg/status/2032816797813030993" TargetMode="External" /><Relationship Type="http://schemas.openxmlformats.org/officeDocument/2006/relationships/hyperlink" Id="rId30" Target="https://x.com/scottbelsky/status/2032907164763959715" TargetMode="External" /><Relationship Type="http://schemas.openxmlformats.org/officeDocument/2006/relationships/hyperlink" Id="rId26" Target="https://x.com/zhuokaiz/status/2032201769053212682" TargetMode="External" /><Relationship Type="http://schemas.openxmlformats.org/officeDocument/2006/relationships/hyperlink" Id="rId23" Target="https://youtube.com/watch?v=W3YpC4Dvzso&amp;t=13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 Essay That Changed Garry Tan’s Thinking, and a Useful World-Models Taxonomy</dc:title>
  <dc:creator>Recommended Reading from Tech Founders</dc:creator>
  <cp:keywords/>
  <dcterms:created xsi:type="dcterms:W3CDTF">2026-03-15T20:28:26Z</dcterms:created>
  <dcterms:modified xsi:type="dcterms:W3CDTF">2026-03-15T20:28:26Z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2026-03-15</vt:lpwstr>
  </property>
</Properties>
</file>