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 Open AI-Security Post-Mortem, Plus Books for Builders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2026-07-28</w:t>
      </w:r>
    </w:p>
    <w:bookmarkStart w:id="39" w:name="X78729f095904f37fe6a0d97030e02b32332105c"/>
    <w:p>
      <w:pPr>
        <w:pStyle w:val="Heading1"/>
      </w:pPr>
      <w:r>
        <w:t xml:space="preserve">An Open AI-Security Post-Mortem, Plus Books for Builders</w:t>
      </w:r>
    </w:p>
    <w:p>
      <w:pPr>
        <w:pStyle w:val="FirstParagraph"/>
      </w:pPr>
      <w:r>
        <w:rPr>
          <w:iCs/>
          <w:i/>
        </w:rPr>
        <w:t xml:space="preserve">By Recommended Reading from Tech Founders • July 28, 2026</w:t>
      </w:r>
    </w:p>
    <w:p>
      <w:pPr>
        <w:pStyle w:val="BodyText"/>
      </w:pPr>
      <w:r>
        <w:t xml:space="preserve">A community-authored Hugging Face security post-mortem is the standout resource, joined by Tony Fadell’s books on negotiation and reflection and Brad Feld’s builder-oriented fiction and psychology picks. The common thread is using well-chosen resources to examine decisions, systems, and human–machine futures.</w:t>
      </w:r>
    </w:p>
    <w:bookmarkStart w:id="21" w:name="X71dd798502b029abf7ee8c92742cc95e4aaeb6a"/>
    <w:p>
      <w:pPr>
        <w:pStyle w:val="Heading2"/>
      </w:pPr>
      <w:r>
        <w:t xml:space="preserve">Most compelling:</w:t>
      </w:r>
      <w:r>
        <w:t xml:space="preserve"> </w:t>
      </w:r>
      <w:r>
        <w:rPr>
          <w:iCs/>
          <w:i/>
        </w:rPr>
        <w:t xml:space="preserve">Post mortem analysis of the Hugging Face incident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Security post-mortem / report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Hundreds of CISOs; reviewed by Hugging Face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0">
        <w:r>
          <w:rPr>
            <w:rStyle w:val="Hyperlink"/>
          </w:rPr>
          <w:t xml:space="preserve">Cloud Security Alliance artifact</w:t>
        </w:r>
      </w:hyperlink>
      <w:r>
        <w:t xml:space="preserve"> </w:t>
      </w:r>
      <w:r>
        <w:t xml:space="preserve">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Martin Casado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report was produced collectively over a weekend by hundreds of CISOs and reviewed by Hugging Face. Casado presents it as an example of the security community mobilizing around emerging AI threats. [1, 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the day’s most compelling pick because it is a directly accessible, practitioner-led resource on an AI-security incident—not merely a general endorsement. Casado’s recommendation argues that broad industry participation and openness can strengthen responses to new security issues. [2]</w:t>
      </w:r>
    </w:p>
    <w:bookmarkEnd w:id="21"/>
    <w:bookmarkStart w:id="26" w:name="X187277317cd30076612604c30898f6364436a6a"/>
    <w:p>
      <w:pPr>
        <w:pStyle w:val="Heading2"/>
      </w:pPr>
      <w:r>
        <w:t xml:space="preserve">Tony Fadell’s picks: negotiation, perception, and decision-making</w:t>
      </w:r>
    </w:p>
    <w:bookmarkStart w:id="23" w:name="getting-to-yes"/>
    <w:p>
      <w:pPr>
        <w:pStyle w:val="Heading3"/>
      </w:pPr>
      <w:r>
        <w:rPr>
          <w:iCs/>
          <w:i/>
        </w:rPr>
        <w:t xml:space="preserve">Getting to Yes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William Ury and others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book URL supplied;</w:t>
      </w:r>
      <w:r>
        <w:t xml:space="preserve"> </w:t>
      </w:r>
      <w:hyperlink r:id="rId22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Tony Fadell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Fadell describes the book as being about making the case for why someone should say yes to a proposal. [3]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focused recommendation for readers who want to improve how they frame proposals and communicate their rationale.</w:t>
      </w:r>
    </w:p>
    <w:bookmarkEnd w:id="23"/>
    <w:bookmarkStart w:id="24" w:name="in-praise-of-shadows"/>
    <w:p>
      <w:pPr>
        <w:pStyle w:val="Heading3"/>
      </w:pPr>
      <w:r>
        <w:rPr>
          <w:iCs/>
          <w:i/>
        </w:rPr>
        <w:t xml:space="preserve">In Praise of Shadows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Not identified in the supplied material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book URL supplied;</w:t>
      </w:r>
      <w:r>
        <w:t xml:space="preserve"> </w:t>
      </w:r>
      <w:hyperlink r:id="rId22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Tony Fadell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Fadell says he regularly gives this book as a gift. [3]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A book someone repeatedly gives away is a stronger signal than a passing mention: it is a resource Fadell chooses to share with others.</w:t>
      </w:r>
    </w:p>
    <w:bookmarkEnd w:id="24"/>
    <w:bookmarkStart w:id="25" w:name="thinking-fast-and-slow"/>
    <w:p>
      <w:pPr>
        <w:pStyle w:val="Heading3"/>
      </w:pPr>
      <w:r>
        <w:rPr>
          <w:iCs/>
          <w:i/>
        </w:rPr>
        <w:t xml:space="preserve">Thinking, Fast and Slow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Daniel Kahneman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book URL supplied;</w:t>
      </w:r>
      <w:r>
        <w:t xml:space="preserve"> </w:t>
      </w:r>
      <w:hyperlink r:id="rId22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Tony Fadell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Fadell returns to the book because its ideas make him reflect both on the material and on his own life. [3]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stands out as a reread rather than a one-time recommendation, making it a useful candidate for sustained reflection on judgment and decision-making.</w:t>
      </w:r>
    </w:p>
    <w:bookmarkEnd w:id="25"/>
    <w:bookmarkEnd w:id="26"/>
    <w:bookmarkStart w:id="38" w:name="X375e48f0ff36e4a4e949d5e33274100859f51fd"/>
    <w:p>
      <w:pPr>
        <w:pStyle w:val="Heading2"/>
      </w:pPr>
      <w:r>
        <w:t xml:space="preserve">Brad Feld’s builder shelf: making, world-building, and human–machine questions</w:t>
      </w:r>
    </w:p>
    <w:bookmarkStart w:id="28" w:name="X60fd21a57d921d68faf4cdcda4f354df4ebf3b9"/>
    <w:p>
      <w:pPr>
        <w:pStyle w:val="Heading3"/>
      </w:pPr>
      <w:r>
        <w:rPr>
          <w:iCs/>
          <w:i/>
        </w:rPr>
        <w:t xml:space="preserve">Zen and the Art of Motorcycle Maintenance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Robert Pirsig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book URL supplied;</w:t>
      </w:r>
      <w:r>
        <w:t xml:space="preserve"> </w:t>
      </w:r>
      <w:hyperlink r:id="rId27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Brad Feld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Feld recommends it to entrepreneurs and says it is a book that anyone who makes things should read; he has revisited it every few years since high school. [4]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Feld’s clearest high-conviction book endorsement and the strongest fit for builders looking for a frequently revisited work rather than a tactical manual.</w:t>
      </w:r>
    </w:p>
    <w:bookmarkEnd w:id="28"/>
    <w:bookmarkStart w:id="29" w:name="neuromancer-and-snow-crash"/>
    <w:p>
      <w:pPr>
        <w:pStyle w:val="Heading3"/>
      </w:pPr>
      <w:r>
        <w:rPr>
          <w:iCs/>
          <w:i/>
        </w:rPr>
        <w:t xml:space="preserve">Neuromancer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Snow Crash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Science-fiction books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William Gibson; Neal Stephenson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book URLs supplied;</w:t>
      </w:r>
      <w:r>
        <w:t xml:space="preserve"> </w:t>
      </w:r>
      <w:hyperlink r:id="rId27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Brad Feld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Feld highlights</w:t>
      </w:r>
      <w:r>
        <w:t xml:space="preserve"> </w:t>
      </w:r>
      <w:r>
        <w:rPr>
          <w:iCs/>
          <w:i/>
        </w:rPr>
        <w:t xml:space="preserve">Neuromancer</w:t>
      </w:r>
      <w:r>
        <w:t xml:space="preserve"> </w:t>
      </w:r>
      <w:r>
        <w:t xml:space="preserve">for its early anticipation of technological and social dynamics, including AI and politics. He values</w:t>
      </w:r>
      <w:r>
        <w:t xml:space="preserve"> </w:t>
      </w:r>
      <w:r>
        <w:rPr>
          <w:iCs/>
          <w:i/>
        </w:rPr>
        <w:t xml:space="preserve">Snow Crash</w:t>
      </w:r>
      <w:r>
        <w:t xml:space="preserve"> </w:t>
      </w:r>
      <w:r>
        <w:t xml:space="preserve">for both its technology and geopolitical imagination. [4]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Together, they illustrate Feld’s view that science fiction can be a way to examine current society through constructed futures.</w:t>
      </w:r>
    </w:p>
    <w:bookmarkEnd w:id="29"/>
    <w:bookmarkStart w:id="30" w:name="hyperion"/>
    <w:p>
      <w:pPr>
        <w:pStyle w:val="Heading3"/>
      </w:pPr>
      <w:r>
        <w:rPr>
          <w:iCs/>
          <w:i/>
        </w:rPr>
        <w:t xml:space="preserve">Hyperion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Science-fiction book series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Dan Simmons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book URL supplied;</w:t>
      </w:r>
      <w:r>
        <w:t xml:space="preserve"> </w:t>
      </w:r>
      <w:hyperlink r:id="rId27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Brad Feld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Feld describes the</w:t>
      </w:r>
      <w:r>
        <w:t xml:space="preserve"> </w:t>
      </w:r>
      <w:r>
        <w:rPr>
          <w:iCs/>
          <w:i/>
        </w:rPr>
        <w:t xml:space="preserve">Hyperion Cantos</w:t>
      </w:r>
      <w:r>
        <w:t xml:space="preserve"> </w:t>
      </w:r>
      <w:r>
        <w:t xml:space="preserve">as a multi-century narrative combining AI-versus-human questions with religion, society, gender, augmentation, and geopolitics. [4]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dense choice for readers who want speculative fiction that deliberately connects technological questions with social systems.</w:t>
      </w:r>
    </w:p>
    <w:bookmarkEnd w:id="30"/>
    <w:bookmarkStart w:id="31" w:name="dune"/>
    <w:p>
      <w:pPr>
        <w:pStyle w:val="Heading3"/>
      </w:pPr>
      <w:r>
        <w:rPr>
          <w:iCs/>
          <w:i/>
        </w:rPr>
        <w:t xml:space="preserve">Dune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Science-fiction book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Frank Herbert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book URL supplied;</w:t>
      </w:r>
      <w:r>
        <w:t xml:space="preserve"> </w:t>
      </w:r>
      <w:hyperlink r:id="rId27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Brad Feld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Feld praises its world-building and says readers can learn leadership lessons from it. [4]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Feld’s explicit bridge between a canonical fictional world and leadership learning.</w:t>
      </w:r>
    </w:p>
    <w:bookmarkEnd w:id="31"/>
    <w:bookmarkStart w:id="32" w:name="exhalation-and-the-paper-menagerie"/>
    <w:p>
      <w:pPr>
        <w:pStyle w:val="Heading3"/>
      </w:pPr>
      <w:r>
        <w:rPr>
          <w:iCs/>
          <w:i/>
        </w:rPr>
        <w:t xml:space="preserve">Exhalation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The Paper Menagerie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Short-story collections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Ted Chiang; Ken Liu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book URLs supplied;</w:t>
      </w:r>
      <w:r>
        <w:t xml:space="preserve"> </w:t>
      </w:r>
      <w:hyperlink r:id="rId27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Brad Feld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Feld highly recommends Chiang’s</w:t>
      </w:r>
      <w:r>
        <w:t xml:space="preserve"> </w:t>
      </w:r>
      <w:r>
        <w:rPr>
          <w:iCs/>
          <w:i/>
        </w:rPr>
        <w:t xml:space="preserve">Exhalation</w:t>
      </w:r>
      <w:r>
        <w:t xml:space="preserve"> </w:t>
      </w:r>
      <w:r>
        <w:t xml:space="preserve">and also recommends Liu’s</w:t>
      </w:r>
      <w:r>
        <w:t xml:space="preserve"> </w:t>
      </w:r>
      <w:r>
        <w:rPr>
          <w:iCs/>
          <w:i/>
        </w:rPr>
        <w:t xml:space="preserve">The Paper Menagerie</w:t>
      </w:r>
      <w:r>
        <w:t xml:space="preserve">. He characterizes both as accessible short-story collections with depth, without requiring the commitment of a long novel. [4]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These are practical entry points for readers who want speculative fiction with substantive ideas in a lower-commitment format.</w:t>
      </w:r>
    </w:p>
    <w:bookmarkEnd w:id="32"/>
    <w:bookmarkStart w:id="33" w:name="X09387511f22aa6abd8b6a2a7a4586d772794edc"/>
    <w:p>
      <w:pPr>
        <w:pStyle w:val="Heading3"/>
      </w:pPr>
      <w:r>
        <w:rPr>
          <w:iCs/>
          <w:i/>
        </w:rPr>
        <w:t xml:space="preserve">The Philosophy of Cognitive Behavioral Therapy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Psychology / philosophy book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Author/creator:</w:t>
      </w:r>
      <w:r>
        <w:t xml:space="preserve"> </w:t>
      </w:r>
      <w:r>
        <w:t xml:space="preserve">Donald Robertson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book URL supplied;</w:t>
      </w:r>
      <w:r>
        <w:t xml:space="preserve"> </w:t>
      </w:r>
      <w:hyperlink r:id="rId27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Brad Feld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Feld found the book interesting and recommends it as a resource for people curious about CBT. [4]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the most direct non-fiction companion to Feld’s fiction-heavy list, aimed at readers exploring cognitive behavioral therapy and its Stoic framing.</w:t>
      </w:r>
    </w:p>
    <w:bookmarkEnd w:id="33"/>
    <w:bookmarkStart w:id="34" w:name="battlestar-galactica"/>
    <w:p>
      <w:pPr>
        <w:pStyle w:val="Heading3"/>
      </w:pPr>
      <w:r>
        <w:rPr>
          <w:iCs/>
          <w:i/>
        </w:rPr>
        <w:t xml:space="preserve">Battlestar Galactica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Television series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Not identified in the supplied material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series URL supplied;</w:t>
      </w:r>
      <w:r>
        <w:t xml:space="preserve"> </w:t>
      </w:r>
      <w:hyperlink r:id="rId27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Brad Feld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Feld values the series for its treatment of humans and machines, the evolution of both, and the social boundaries that follow. He sees world-building as a core strength of science fiction. [4]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extends the day’s recurring theme beyond books: imagined worlds can help readers and viewers interrogate human–machine relationships and society.</w:t>
      </w:r>
    </w:p>
    <w:p>
      <w:pPr>
        <w:pStyle w:val="FirstParagraph"/>
      </w:pPr>
      <w:r>
        <w:t xml:space="preserve">All items above are organic recommendations made in a social post or long-form interview; no sponsored, paid, or self-promotional material is included.</w:t>
      </w:r>
    </w:p>
    <w:p>
      <w:r>
        <w:pict>
          <v:rect style="width:0;height:1.5pt" o:hralign="center" o:hrstd="t" o:hr="t"/>
        </w:pict>
      </w:r>
    </w:p>
    <w:bookmarkEnd w:id="34"/>
    <w:bookmarkStart w:id="37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1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@gadievron</w:t>
        </w:r>
      </w:hyperlink>
    </w:p>
    <w:p>
      <w:pPr>
        <w:numPr>
          <w:ilvl w:val="0"/>
          <w:numId w:val="101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@martin_casado</w:t>
        </w:r>
      </w:hyperlink>
    </w:p>
    <w:p>
      <w:pPr>
        <w:numPr>
          <w:ilvl w:val="0"/>
          <w:numId w:val="1012"/>
        </w:numPr>
        <w:pStyle w:val="Compact"/>
      </w:pPr>
      <w:hyperlink r:id="rId22">
        <w:r>
          <w:rPr>
            <w:rStyle w:val="Hyperlink"/>
          </w:rPr>
          <w:t xml:space="preserve">#403: Tony Fadell — On Building the iPod, iPhone, Nest, and a Life of Curiosity</w:t>
        </w:r>
      </w:hyperlink>
    </w:p>
    <w:p>
      <w:pPr>
        <w:numPr>
          <w:ilvl w:val="0"/>
          <w:numId w:val="1012"/>
        </w:numPr>
        <w:pStyle w:val="Compact"/>
      </w:pPr>
      <w:hyperlink r:id="rId27">
        <w:r>
          <w:rPr>
            <w:rStyle w:val="Hyperlink"/>
          </w:rPr>
          <w:t xml:space="preserve">#448: Brad Feld — The Art of Unplugging, Carving Your Own Path, and Riding the Entrepreneurial Ro…</w:t>
        </w:r>
      </w:hyperlink>
    </w:p>
    <w:bookmarkEnd w:id="37"/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cloudsecurityalliance.org/artifacts/hugging-face-ciso-post-mortem" TargetMode="External" /><Relationship Type="http://schemas.openxmlformats.org/officeDocument/2006/relationships/hyperlink" Id="rId22" Target="https://www.youtube.com/watch?v=B2YB8eP27gw" TargetMode="External" /><Relationship Type="http://schemas.openxmlformats.org/officeDocument/2006/relationships/hyperlink" Id="rId27" Target="https://www.youtube.com/watch?v=WZTOC_we_sY" TargetMode="External" /><Relationship Type="http://schemas.openxmlformats.org/officeDocument/2006/relationships/hyperlink" Id="rId35" Target="https://x.com/gadievron/status/2081782228699218124" TargetMode="External" /><Relationship Type="http://schemas.openxmlformats.org/officeDocument/2006/relationships/hyperlink" Id="rId36" Target="https://x.com/martin_casado/status/208180457056154857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cloudsecurityalliance.org/artifacts/hugging-face-ciso-post-mortem" TargetMode="External" /><Relationship Type="http://schemas.openxmlformats.org/officeDocument/2006/relationships/hyperlink" Id="rId22" Target="https://www.youtube.com/watch?v=B2YB8eP27gw" TargetMode="External" /><Relationship Type="http://schemas.openxmlformats.org/officeDocument/2006/relationships/hyperlink" Id="rId27" Target="https://www.youtube.com/watch?v=WZTOC_we_sY" TargetMode="External" /><Relationship Type="http://schemas.openxmlformats.org/officeDocument/2006/relationships/hyperlink" Id="rId35" Target="https://x.com/gadievron/status/2081782228699218124" TargetMode="External" /><Relationship Type="http://schemas.openxmlformats.org/officeDocument/2006/relationships/hyperlink" Id="rId36" Target="https://x.com/martin_casado/status/208180457056154857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Open AI-Security Post-Mortem, Plus Books for Builders</dc:title>
  <dc:creator>Recommended Reading from Tech Founders</dc:creator>
  <cp:keywords/>
  <dcterms:created xsi:type="dcterms:W3CDTF">2026-07-28T22:09:33Z</dcterms:created>
  <dcterms:modified xsi:type="dcterms:W3CDTF">2026-07-28T22:09:33Z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2026-07-28</vt:lpwstr>
  </property>
</Properties>
</file>