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Andreessen's Current-Thing Frameworks and Hastings's Chess Documentary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2026-04-23</w:t>
      </w:r>
    </w:p>
    <w:bookmarkStart w:id="32" w:name="X26467d8f455e0e92d0779151eb64734650db5ec"/>
    <w:p>
      <w:pPr>
        <w:pStyle w:val="Heading1"/>
      </w:pPr>
      <w:r>
        <w:t xml:space="preserve">Andreessen’s Current-Thing Frameworks and Hastings’s Chess Documentary</w:t>
      </w:r>
    </w:p>
    <w:p>
      <w:pPr>
        <w:pStyle w:val="FirstParagraph"/>
      </w:pPr>
      <w:r>
        <w:rPr>
          <w:iCs/>
          <w:i/>
        </w:rPr>
        <w:t xml:space="preserve">By Recommended Reading from Tech Founders • April 23, 2026</w:t>
      </w:r>
    </w:p>
    <w:p>
      <w:pPr>
        <w:pStyle w:val="BodyText"/>
      </w:pPr>
      <w:r>
        <w:t xml:space="preserve">Today’s strongest organic recommendations centered on media dynamics: Marc Andreessen highlighted an obscure CNN-founding book and a paper on availability cascades, while Reed Hastings recommended a documentary about hope and discipline through chess.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Only a few items cleared the authenticity bar today, but the signal was strong. Marc Andreessen surfaced one obscure media-history book and one paper that together explain how the</w:t>
      </w:r>
      <w:r>
        <w:t xml:space="preserve"> </w:t>
      </w:r>
      <w:r>
        <w:rPr>
          <w:iCs/>
          <w:i/>
        </w:rPr>
        <w:t xml:space="preserve">current thing</w:t>
      </w:r>
      <w:r>
        <w:t xml:space="preserve"> </w:t>
      </w:r>
      <w:r>
        <w:t xml:space="preserve">takes over attention and how outrage gains momentum. Reed Hastings added a documentary recommendation built around hope, discipline, and upward mobility through chess.</w:t>
      </w:r>
    </w:p>
    <w:bookmarkEnd w:id="20"/>
    <w:bookmarkStart w:id="26" w:name="most-compelling-recommendation"/>
    <w:p>
      <w:pPr>
        <w:pStyle w:val="Heading2"/>
      </w:pPr>
      <w:r>
        <w:t xml:space="preserve">Most compelling recommendation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Me and Ted Against the World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Reese E. Schonfeld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book URL in the source material; source context:</w:t>
      </w:r>
      <w:r>
        <w:t xml:space="preserve"> </w:t>
      </w:r>
      <w:hyperlink r:id="rId21">
        <w:r>
          <w:rPr>
            <w:rStyle w:val="Hyperlink"/>
          </w:rPr>
          <w:t xml:space="preserve">Marc Andreessen on how the internet changed news, politics, and outrage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Andreessen said the book’s account of CNN’s founding and its</w:t>
      </w:r>
      <w:r>
        <w:t xml:space="preserve"> </w:t>
      </w:r>
      <w:r>
        <w:rPr>
          <w:iCs/>
          <w:i/>
        </w:rPr>
        <w:t xml:space="preserve">randemonium</w:t>
      </w:r>
      <w:r>
        <w:t xml:space="preserve"> </w:t>
      </w:r>
      <w:r>
        <w:t xml:space="preserve">concept—locking onto the most compelling</w:t>
      </w:r>
      <w:r>
        <w:t xml:space="preserve"> </w:t>
      </w:r>
      <w:r>
        <w:rPr>
          <w:iCs/>
          <w:i/>
        </w:rPr>
        <w:t xml:space="preserve">current thing</w:t>
      </w:r>
      <w:r>
        <w:t xml:space="preserve"> </w:t>
      </w:r>
      <w:r>
        <w:t xml:space="preserve">with live, fragmentary coverage—looks prescient for modern social media outrage cycles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clearest recommendation of the day because Andreessen connected it directly to a framework for understanding how attention concentrates around whatever is most transfixing in the moment [1].</w:t>
      </w:r>
    </w:p>
    <w:p>
      <w:pPr>
        <w:pStyle w:val="BlockText"/>
      </w:pPr>
      <w:r>
        <w:t xml:space="preserve">“</w:t>
      </w:r>
      <w:r>
        <w:t xml:space="preserve">At any moment in time there’s the current thing.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5">
        <w:r>
          <w:drawing>
            <wp:inline>
              <wp:extent cx="5334000" cy="4000500"/>
              <wp:effectExtent b="0" l="0" r="0" t="0"/>
              <wp:docPr descr="Marc Andreessen on how the internet changed news, politics, and outrage | The a16z Show" title="" id="23" name="Picture"/>
              <a:graphic>
                <a:graphicData uri="http://schemas.openxmlformats.org/drawingml/2006/picture">
                  <pic:pic>
                    <pic:nvPicPr>
                      <pic:cNvPr descr="https://img.youtube.com/vi/82HsvG1_Nqk/hqdefault.jpg" id="2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Marc Andreessen on how the internet changed news, politics, and outrage | The a16z Show (0:43)</w:t>
      </w:r>
    </w:p>
    <w:bookmarkEnd w:id="26"/>
    <w:bookmarkStart w:id="27" w:name="X0736b016ce2c3be84355f50066006e639f2c796"/>
    <w:p>
      <w:pPr>
        <w:pStyle w:val="Heading2"/>
      </w:pPr>
      <w:r>
        <w:t xml:space="preserve">A complementary framework from the same conversation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Not specified in the source material; described as a paper on availability cascades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Research paper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Timur Kuran and Cass Sunstein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paper URL in the source material; source context:</w:t>
      </w:r>
      <w:r>
        <w:t xml:space="preserve"> </w:t>
      </w:r>
      <w:hyperlink r:id="rId21">
        <w:r>
          <w:rPr>
            <w:rStyle w:val="Hyperlink"/>
          </w:rPr>
          <w:t xml:space="preserve">Marc Andreessen on how the internet changed news, politics, and outrage</w:t>
        </w:r>
      </w:hyperlink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Andreessen highlighted the paper’s concepts of availability cascades and availability entrepreneurs, describing how an issue, event, or person can be pushed into public consciousness and then gather wider social momentum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He used it to explain the mechanism behind viral outrage cycles, making it a direct conceptual companion to the CNN-founding history above [1].</w:t>
      </w:r>
    </w:p>
    <w:bookmarkEnd w:id="27"/>
    <w:bookmarkStart w:id="29" w:name="a-separate-optimism-pick"/>
    <w:p>
      <w:pPr>
        <w:pStyle w:val="Heading2"/>
      </w:pPr>
      <w:r>
        <w:t xml:space="preserve">A separate optimism pick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The Queen of Chess</w:t>
      </w:r>
      <w:r>
        <w:t xml:space="preserve"> </w:t>
      </w:r>
      <w:r>
        <w:t xml:space="preserve">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Documentary film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film URL in the source material; source context:</w:t>
      </w:r>
      <w:r>
        <w:t xml:space="preserve"> </w:t>
      </w:r>
      <w:hyperlink r:id="rId28">
        <w:r>
          <w:rPr>
            <w:rStyle w:val="Hyperlink"/>
          </w:rPr>
          <w:t xml:space="preserve">Netflix co-founder Reed Hastings: stories, schools, superpowers</w:t>
        </w:r>
      </w:hyperlink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Reed Hastings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Hastings described it as the story of a Romanian family in the 1980s that raised three daughters through chess, with all three becoming grandmasters and reaching a better life through dedication [2].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He singled it out as a documentary that filled him with optimism because it shows hope and sustained effort paying off despite difficult odds [2].</w:t>
      </w:r>
    </w:p>
    <w:bookmarkEnd w:id="29"/>
    <w:bookmarkStart w:id="31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If you queue one resource first, start with</w:t>
      </w:r>
      <w:r>
        <w:t xml:space="preserve"> </w:t>
      </w:r>
      <w:r>
        <w:rPr>
          <w:iCs/>
          <w:i/>
        </w:rPr>
        <w:t xml:space="preserve">Me and Ted Against the World</w:t>
      </w:r>
      <w:r>
        <w:t xml:space="preserve">. It had the strongest endorsement and the most concrete explanatory payoff: Andreessen presented its</w:t>
      </w:r>
      <w:r>
        <w:t xml:space="preserve"> </w:t>
      </w:r>
      <w:r>
        <w:rPr>
          <w:iCs/>
          <w:i/>
        </w:rPr>
        <w:t xml:space="preserve">randemonium</w:t>
      </w:r>
      <w:r>
        <w:t xml:space="preserve"> </w:t>
      </w:r>
      <w:r>
        <w:t xml:space="preserve">idea as an early template for today’s</w:t>
      </w:r>
      <w:r>
        <w:t xml:space="preserve"> </w:t>
      </w:r>
      <w:r>
        <w:rPr>
          <w:iCs/>
          <w:i/>
        </w:rPr>
        <w:t xml:space="preserve">current thing</w:t>
      </w:r>
      <w:r>
        <w:t xml:space="preserve"> </w:t>
      </w:r>
      <w:r>
        <w:t xml:space="preserve">dynamics [1].</w:t>
      </w:r>
    </w:p>
    <w:p>
      <w:r>
        <w:pict>
          <v:rect style="width:0;height:1.5pt" o:hralign="center" o:hrstd="t" o:hr="t"/>
        </w:pict>
      </w:r>
    </w:p>
    <w:bookmarkStart w:id="3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21">
        <w:r>
          <w:rPr>
            <w:rStyle w:val="Hyperlink"/>
          </w:rPr>
          <w:t xml:space="preserve">Marc Andreessen on how the internet changed news, politics, and outrage | The a16z Show</w:t>
        </w:r>
      </w:hyperlink>
    </w:p>
    <w:p>
      <w:pPr>
        <w:numPr>
          <w:ilvl w:val="0"/>
          <w:numId w:val="1004"/>
        </w:numPr>
        <w:pStyle w:val="Compact"/>
      </w:pPr>
      <w:hyperlink r:id="rId28">
        <w:r>
          <w:rPr>
            <w:rStyle w:val="Hyperlink"/>
          </w:rPr>
          <w:t xml:space="preserve">Netflix co-founder Reed Hastings: stories, schools, superpowers</w:t>
        </w:r>
      </w:hyperlink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hyperlink" Id="rId28" Target="https://www.youtube.com/watch?v=2qoGbd9d2yA" TargetMode="External" /><Relationship Type="http://schemas.openxmlformats.org/officeDocument/2006/relationships/hyperlink" Id="rId21" Target="https://www.youtube.com/watch?v=82HsvG1_Nqk" TargetMode="External" /><Relationship Type="http://schemas.openxmlformats.org/officeDocument/2006/relationships/hyperlink" Id="rId25" Target="https://youtube.com/watch?v=82HsvG1_Nqk&amp;t=4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youtube.com/watch?v=2qoGbd9d2yA" TargetMode="External" /><Relationship Type="http://schemas.openxmlformats.org/officeDocument/2006/relationships/hyperlink" Id="rId21" Target="https://www.youtube.com/watch?v=82HsvG1_Nqk" TargetMode="External" /><Relationship Type="http://schemas.openxmlformats.org/officeDocument/2006/relationships/hyperlink" Id="rId25" Target="https://youtube.com/watch?v=82HsvG1_Nqk&amp;t=4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Andreessen's Current-Thing Frameworks and Hastings's Chess Documentary</dc:title>
  <dc:creator>Recommended Reading from Tech Founders</dc:creator>
  <cp:keywords/>
  <dcterms:created xsi:type="dcterms:W3CDTF">2026-04-23T12:26:15Z</dcterms:created>
  <dcterms:modified xsi:type="dcterms:W3CDTF">2026-04-23T12:26:15Z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2026-04-23</vt:lpwstr>
  </property>
</Properties>
</file>