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Anthropic Reverses Hidden Fable Safeguards as Google Opens DiffusionGemma</w:t>
      </w:r>
    </w:p>
    <w:p>
      <w:pPr>
        <w:pStyle w:val="Author"/>
      </w:pPr>
      <w:r>
        <w:t xml:space="preserve">AI High Signal Digest</w:t>
      </w:r>
    </w:p>
    <w:p>
      <w:pPr>
        <w:pStyle w:val="Date"/>
      </w:pPr>
      <w:r>
        <w:t xml:space="preserve">2026-06-11</w:t>
      </w:r>
    </w:p>
    <w:bookmarkStart w:id="65" w:name="X63420d485806b344df69298c76687aea4a61c17"/>
    <w:p>
      <w:pPr>
        <w:pStyle w:val="Heading1"/>
      </w:pPr>
      <w:r>
        <w:t xml:space="preserve">Anthropic Reverses Hidden Fable Safeguards as Google Opens DiffusionGemma</w:t>
      </w:r>
    </w:p>
    <w:p>
      <w:pPr>
        <w:pStyle w:val="FirstParagraph"/>
      </w:pPr>
      <w:r>
        <w:rPr>
          <w:iCs/>
          <w:i/>
        </w:rPr>
        <w:t xml:space="preserve">By AI High Signal Digest • June 11, 2026</w:t>
      </w:r>
    </w:p>
    <w:p>
      <w:pPr>
        <w:pStyle w:val="BodyText"/>
      </w:pPr>
      <w:r>
        <w:t xml:space="preserve">Anthropic paired a benchmark lead with a retreat on covert safeguards, Google introduced a faster open text-generation architecture, and new signals emerged on OpenAI’s IPO path, infrastructure buildouts, and AI policy positioning.</w:t>
      </w:r>
    </w:p>
    <w:bookmarkStart w:id="20" w:name="top-stories"/>
    <w:p>
      <w:pPr>
        <w:pStyle w:val="Heading2"/>
      </w:pPr>
      <w:r>
        <w:t xml:space="preserve">Top Stories</w:t>
      </w:r>
    </w:p>
    <w:p>
      <w:pPr>
        <w:pStyle w:val="FirstParagraph"/>
      </w:pPr>
      <w:r>
        <w:rPr>
          <w:iCs/>
          <w:i/>
        </w:rPr>
        <w:t xml:space="preserve">Why it matters: the biggest signals today were about frontier-model trust, new inference architectures, and the next phase of lab competition.</w:t>
      </w:r>
    </w:p>
    <w:p>
      <w:pPr>
        <w:numPr>
          <w:ilvl w:val="0"/>
          <w:numId w:val="1001"/>
        </w:numPr>
        <w:pStyle w:val="Compact"/>
      </w:pPr>
      <w:r>
        <w:rPr>
          <w:bCs/>
          <w:b/>
        </w:rPr>
        <w:t xml:space="preserve">Anthropic turned a controversy into a product change.</w:t>
      </w:r>
      <w:r>
        <w:t xml:space="preserve"> </w:t>
      </w:r>
      <w:r>
        <w:t xml:space="preserve">Claude Fable 5 ranked #1 on the new Agent Arena leaderboard, leading Opus-4.8 and GPT-5.5 by the widest margin yet on confirmed task success and praise vs. complaint across millions of real-world, long-horizon tasks [1]. But after backlash, Anthropic said flagged frontier-LLM-development requests will now visibly fall back to Opus 4.8 and API refusals will return explicit reasons; it said invisible safeguards were the wrong tradeoff [2].</w:t>
      </w:r>
    </w:p>
    <w:p>
      <w:pPr>
        <w:numPr>
          <w:ilvl w:val="0"/>
          <w:numId w:val="1001"/>
        </w:numPr>
        <w:pStyle w:val="Compact"/>
      </w:pPr>
      <w:r>
        <w:rPr>
          <w:bCs/>
          <w:b/>
        </w:rPr>
        <w:t xml:space="preserve">Google released DiffusionGemma.</w:t>
      </w:r>
      <w:r>
        <w:t xml:space="preserve"> </w:t>
      </w:r>
      <w:r>
        <w:t xml:space="preserve">The experimental open model uses text diffusion instead of token-by-token decoding, generating whole blocks at once for up to 4x faster output; Google and others cited 1,000+ tokens per second, Apache 2.0 licensing, and 18 GB GPU viability for local use [3, 4, 5]. vLLM called it the first diffusion language model it supports natively [6].</w:t>
      </w:r>
    </w:p>
    <w:p>
      <w:pPr>
        <w:numPr>
          <w:ilvl w:val="0"/>
          <w:numId w:val="1001"/>
        </w:numPr>
        <w:pStyle w:val="Compact"/>
      </w:pPr>
      <w:r>
        <w:rPr>
          <w:bCs/>
          <w:b/>
        </w:rPr>
        <w:t xml:space="preserve">OpenAI’s next strategic turn is coming into view.</w:t>
      </w:r>
      <w:r>
        <w:t xml:space="preserve"> </w:t>
      </w:r>
      <w:r>
        <w:t xml:space="preserve">A report on an internal memo says OpenAI expects to go public within the next year while preparing model 5.6, described internally as a meaningful improvement over GPT-5.5; the same memo discussed recursive self-improvement as a factor in whether the company ultimately stays private [7, 8].</w:t>
      </w:r>
    </w:p>
    <w:bookmarkEnd w:id="20"/>
    <w:bookmarkStart w:id="21" w:name="research-innovation"/>
    <w:p>
      <w:pPr>
        <w:pStyle w:val="Heading2"/>
      </w:pPr>
      <w:r>
        <w:t xml:space="preserve">Research &amp; Innovation</w:t>
      </w:r>
    </w:p>
    <w:p>
      <w:pPr>
        <w:pStyle w:val="FirstParagraph"/>
      </w:pPr>
      <w:r>
        <w:rPr>
          <w:iCs/>
          <w:i/>
        </w:rPr>
        <w:t xml:space="preserve">Why it matters: today’s strongest technical updates were about making long-context, multi-agent, and reasoning systems more practical.</w:t>
      </w:r>
    </w:p>
    <w:p>
      <w:pPr>
        <w:numPr>
          <w:ilvl w:val="0"/>
          <w:numId w:val="1002"/>
        </w:numPr>
        <w:pStyle w:val="Compact"/>
      </w:pPr>
      <w:r>
        <w:t xml:space="preserve">A new KV-cache compression technique reports a</w:t>
      </w:r>
      <w:r>
        <w:t xml:space="preserve"> </w:t>
      </w:r>
      <w:r>
        <w:rPr>
          <w:bCs/>
          <w:b/>
        </w:rPr>
        <w:t xml:space="preserve">200x</w:t>
      </w:r>
      <w:r>
        <w:t xml:space="preserve"> </w:t>
      </w:r>
      <w:r>
        <w:t xml:space="preserve">memory reduction without changing the base model. At 256k context, cache use drops from 36 GiB to about 360 MiB in a single forward pass while preserving correct answers [9, 10].</w:t>
      </w:r>
    </w:p>
    <w:p>
      <w:pPr>
        <w:numPr>
          <w:ilvl w:val="0"/>
          <w:numId w:val="1002"/>
        </w:numPr>
        <w:pStyle w:val="Compact"/>
      </w:pPr>
      <w:r>
        <w:t xml:space="preserve">DeLM replaces a central controller with asynchronous agents writing verified results into shared context. The framework hit</w:t>
      </w:r>
      <w:r>
        <w:t xml:space="preserve"> </w:t>
      </w:r>
      <w:r>
        <w:rPr>
          <w:bCs/>
          <w:b/>
        </w:rPr>
        <w:t xml:space="preserve">65.7%</w:t>
      </w:r>
      <w:r>
        <w:t xml:space="preserve"> </w:t>
      </w:r>
      <w:r>
        <w:t xml:space="preserve">on SWE-bench Verified with Gemini 3-Flash, about 10 points above the best centralized alternatives at less than half the cost [11, 12].</w:t>
      </w:r>
    </w:p>
    <w:p>
      <w:pPr>
        <w:numPr>
          <w:ilvl w:val="0"/>
          <w:numId w:val="1002"/>
        </w:numPr>
        <w:pStyle w:val="Compact"/>
      </w:pPr>
      <w:r>
        <w:t xml:space="preserve">The paper</w:t>
      </w:r>
      <w:r>
        <w:t xml:space="preserve"> </w:t>
      </w:r>
      <w:r>
        <w:rPr>
          <w:iCs/>
          <w:i/>
        </w:rPr>
        <w:t xml:space="preserve">Think Fast</w:t>
      </w:r>
      <w:r>
        <w:t xml:space="preserve"> </w:t>
      </w:r>
      <w:r>
        <w:t xml:space="preserve">estimates frontier models’ no-chain-of-thought task horizons are doubling every 373 days; even the slowest 95% confidence case reaches almost 10 minutes by 2030 [13, 14].</w:t>
      </w:r>
    </w:p>
    <w:bookmarkEnd w:id="21"/>
    <w:bookmarkStart w:id="22" w:name="products-launches"/>
    <w:p>
      <w:pPr>
        <w:pStyle w:val="Heading2"/>
      </w:pPr>
      <w:r>
        <w:t xml:space="preserve">Products &amp; Launches</w:t>
      </w:r>
    </w:p>
    <w:p>
      <w:pPr>
        <w:pStyle w:val="FirstParagraph"/>
      </w:pPr>
      <w:r>
        <w:rPr>
          <w:iCs/>
          <w:i/>
        </w:rPr>
        <w:t xml:space="preserve">Why it matters: new products kept pushing AI deeper into developer workflows and perception-heavy tasks.</w:t>
      </w:r>
    </w:p>
    <w:p>
      <w:pPr>
        <w:numPr>
          <w:ilvl w:val="0"/>
          <w:numId w:val="1003"/>
        </w:numPr>
        <w:pStyle w:val="Compact"/>
      </w:pPr>
      <w:r>
        <w:t xml:space="preserve">Perceptron launched Agentic Detection, which localizes anything described in natural language or shown by example, without fine-tuning or fixed classes. Its multi-pass harness zooms, tiles, and requeries, outperforming Gemini, Qwen, and base models on dense and geospatial detection tasks [15, 16, 17, 18, 19].</w:t>
      </w:r>
    </w:p>
    <w:p>
      <w:pPr>
        <w:numPr>
          <w:ilvl w:val="0"/>
          <w:numId w:val="1003"/>
        </w:numPr>
        <w:pStyle w:val="Compact"/>
      </w:pPr>
      <w:r>
        <w:t xml:space="preserve">Cursor upgraded Bugbot: the code review agent is now over</w:t>
      </w:r>
      <w:r>
        <w:t xml:space="preserve"> </w:t>
      </w:r>
      <w:r>
        <w:rPr>
          <w:bCs/>
          <w:b/>
        </w:rPr>
        <w:t xml:space="preserve">3x faster</w:t>
      </w:r>
      <w:r>
        <w:t xml:space="preserve">,</w:t>
      </w:r>
      <w:r>
        <w:t xml:space="preserve"> </w:t>
      </w:r>
      <w:r>
        <w:rPr>
          <w:bCs/>
          <w:b/>
        </w:rPr>
        <w:t xml:space="preserve">22% cheaper</w:t>
      </w:r>
      <w:r>
        <w:t xml:space="preserve">, and finds</w:t>
      </w:r>
      <w:r>
        <w:t xml:space="preserve"> </w:t>
      </w:r>
      <w:r>
        <w:rPr>
          <w:bCs/>
          <w:b/>
        </w:rPr>
        <w:t xml:space="preserve">10% more bugs</w:t>
      </w:r>
      <w:r>
        <w:t xml:space="preserve">. Users can also run</w:t>
      </w:r>
      <w:r>
        <w:t xml:space="preserve"> </w:t>
      </w:r>
      <w:r>
        <w:rPr>
          <w:rStyle w:val="VerbatimChar"/>
        </w:rPr>
        <w:t xml:space="preserve">/review</w:t>
      </w:r>
      <w:r>
        <w:t xml:space="preserve"> </w:t>
      </w:r>
      <w:r>
        <w:t xml:space="preserve">locally before pushing code [20].</w:t>
      </w:r>
    </w:p>
    <w:p>
      <w:pPr>
        <w:numPr>
          <w:ilvl w:val="0"/>
          <w:numId w:val="1003"/>
        </w:numPr>
        <w:pStyle w:val="Compact"/>
      </w:pPr>
      <w:r>
        <w:t xml:space="preserve">GitHub launched a new Copilot app for paid users to identify work, implement changes, and guide PRs through merge; GitHub also said Copilot is coming to Xcode [21, 22].</w:t>
      </w:r>
    </w:p>
    <w:bookmarkEnd w:id="22"/>
    <w:bookmarkStart w:id="23" w:name="industry-moves"/>
    <w:p>
      <w:pPr>
        <w:pStyle w:val="Heading2"/>
      </w:pPr>
      <w:r>
        <w:t xml:space="preserve">Industry Moves</w:t>
      </w:r>
    </w:p>
    <w:p>
      <w:pPr>
        <w:pStyle w:val="FirstParagraph"/>
      </w:pPr>
      <w:r>
        <w:rPr>
          <w:iCs/>
          <w:i/>
        </w:rPr>
        <w:t xml:space="preserve">Why it matters: capital, infrastructure, and revenue signals are starting to matter almost as much as model benchmarks.</w:t>
      </w:r>
    </w:p>
    <w:p>
      <w:pPr>
        <w:numPr>
          <w:ilvl w:val="0"/>
          <w:numId w:val="1004"/>
        </w:numPr>
        <w:pStyle w:val="Compact"/>
      </w:pPr>
      <w:r>
        <w:t xml:space="preserve">DeepSeek posted for IDC planning engineers after earlier data-center hiring, the clearest sign yet that it plans to own MW-to-GW-scale compute infrastructure rather than just rent capacity [23, 24].</w:t>
      </w:r>
    </w:p>
    <w:p>
      <w:pPr>
        <w:numPr>
          <w:ilvl w:val="0"/>
          <w:numId w:val="1004"/>
        </w:numPr>
        <w:pStyle w:val="Compact"/>
      </w:pPr>
      <w:r>
        <w:t xml:space="preserve">PoeticHQ launched with a</w:t>
      </w:r>
      <w:r>
        <w:t xml:space="preserve"> </w:t>
      </w:r>
      <w:r>
        <w:rPr>
          <w:bCs/>
          <w:b/>
        </w:rPr>
        <w:t xml:space="preserve">$50M</w:t>
      </w:r>
      <w:r>
        <w:t xml:space="preserve"> </w:t>
      </w:r>
      <w:r>
        <w:t xml:space="preserve">raise at a</w:t>
      </w:r>
      <w:r>
        <w:t xml:space="preserve"> </w:t>
      </w:r>
      <w:r>
        <w:rPr>
          <w:bCs/>
          <w:b/>
        </w:rPr>
        <w:t xml:space="preserve">$500M</w:t>
      </w:r>
      <w:r>
        <w:t xml:space="preserve"> </w:t>
      </w:r>
      <w:r>
        <w:t xml:space="preserve">valuation and says its system handles complex multi-hour enterprise tasks with</w:t>
      </w:r>
      <w:r>
        <w:t xml:space="preserve"> </w:t>
      </w:r>
      <w:r>
        <w:rPr>
          <w:bCs/>
          <w:b/>
        </w:rPr>
        <w:t xml:space="preserve">99%+ accuracy</w:t>
      </w:r>
      <w:r>
        <w:t xml:space="preserve"> </w:t>
      </w:r>
      <w:r>
        <w:t xml:space="preserve">and</w:t>
      </w:r>
      <w:r>
        <w:t xml:space="preserve"> </w:t>
      </w:r>
      <w:r>
        <w:rPr>
          <w:bCs/>
          <w:b/>
        </w:rPr>
        <w:t xml:space="preserve">10x fewer tokens</w:t>
      </w:r>
      <w:r>
        <w:t xml:space="preserve"> </w:t>
      </w:r>
      <w:r>
        <w:t xml:space="preserve">than agents. The company says it reached an eight-figure run rate in one year and 99%+ quality on SoFi fraud investigations in five weeks [25].</w:t>
      </w:r>
    </w:p>
    <w:p>
      <w:pPr>
        <w:numPr>
          <w:ilvl w:val="0"/>
          <w:numId w:val="1004"/>
        </w:numPr>
        <w:pStyle w:val="Compact"/>
      </w:pPr>
      <w:r>
        <w:t xml:space="preserve">Runway said it added more ARR in May than in all of 2025 combined, pointing to stronger enterprise demand for generative video workflows. It cited BBC use of live AI avatars and Salomon’s latest global campaign as examples [26].</w:t>
      </w:r>
    </w:p>
    <w:bookmarkEnd w:id="23"/>
    <w:bookmarkStart w:id="24" w:name="policy-regulation"/>
    <w:p>
      <w:pPr>
        <w:pStyle w:val="Heading2"/>
      </w:pPr>
      <w:r>
        <w:t xml:space="preserve">Policy &amp; Regulation</w:t>
      </w:r>
    </w:p>
    <w:p>
      <w:pPr>
        <w:pStyle w:val="FirstParagraph"/>
      </w:pPr>
      <w:r>
        <w:rPr>
          <w:iCs/>
          <w:i/>
        </w:rPr>
        <w:t xml:space="preserve">Why it matters: labs are no longer just shipping models; they are openly trying to shape the rules around them.</w:t>
      </w:r>
    </w:p>
    <w:p>
      <w:pPr>
        <w:numPr>
          <w:ilvl w:val="0"/>
          <w:numId w:val="1005"/>
        </w:numPr>
        <w:pStyle w:val="Compact"/>
      </w:pPr>
      <w:r>
        <w:t xml:space="preserve">Dario Amodei published</w:t>
      </w:r>
      <w:r>
        <w:t xml:space="preserve"> </w:t>
      </w:r>
      <w:r>
        <w:rPr>
          <w:iCs/>
          <w:i/>
        </w:rPr>
        <w:t xml:space="preserve">Policy on the AI Exponential</w:t>
      </w:r>
      <w:r>
        <w:t xml:space="preserve">, arguing AI is moving faster than policymaking institutions can handle. Anthropic paired the essay with an Advanced AI Framework that says governments should be able to block or revoke unsafe frontier models, plus an economic policy framework backed by a</w:t>
      </w:r>
      <w:r>
        <w:t xml:space="preserve"> </w:t>
      </w:r>
      <w:r>
        <w:rPr>
          <w:bCs/>
          <w:b/>
        </w:rPr>
        <w:t xml:space="preserve">$200M</w:t>
      </w:r>
      <w:r>
        <w:t xml:space="preserve"> </w:t>
      </w:r>
      <w:r>
        <w:t xml:space="preserve">fund and a forthcoming</w:t>
      </w:r>
      <w:r>
        <w:t xml:space="preserve"> </w:t>
      </w:r>
      <w:r>
        <w:rPr>
          <w:bCs/>
          <w:b/>
        </w:rPr>
        <w:t xml:space="preserve">$150M</w:t>
      </w:r>
      <w:r>
        <w:t xml:space="preserve"> </w:t>
      </w:r>
      <w:r>
        <w:t xml:space="preserve">national fellowship program [27, 28, 29, 30].</w:t>
      </w:r>
    </w:p>
    <w:bookmarkEnd w:id="24"/>
    <w:bookmarkStart w:id="64" w:name="quick-takes"/>
    <w:p>
      <w:pPr>
        <w:pStyle w:val="Heading2"/>
      </w:pPr>
      <w:r>
        <w:t xml:space="preserve">Quick Takes</w:t>
      </w:r>
    </w:p>
    <w:p>
      <w:pPr>
        <w:pStyle w:val="FirstParagraph"/>
      </w:pPr>
      <w:r>
        <w:rPr>
          <w:iCs/>
          <w:i/>
        </w:rPr>
        <w:t xml:space="preserve">Why it matters: these smaller updates still sharpen the picture of where deployment and competition are heading.</w:t>
      </w:r>
    </w:p>
    <w:p>
      <w:pPr>
        <w:numPr>
          <w:ilvl w:val="0"/>
          <w:numId w:val="1006"/>
        </w:numPr>
        <w:pStyle w:val="Compact"/>
      </w:pPr>
      <w:r>
        <w:t xml:space="preserve">Cohere Transcribe topped Hugging Face’s far-field ASR benchmark with</w:t>
      </w:r>
      <w:r>
        <w:t xml:space="preserve"> </w:t>
      </w:r>
      <w:r>
        <w:rPr>
          <w:bCs/>
          <w:b/>
        </w:rPr>
        <w:t xml:space="preserve">17.9 WER</w:t>
      </w:r>
      <w:r>
        <w:t xml:space="preserve">; the model remains Apache 2.0 and laptop-capable [31, 32].</w:t>
      </w:r>
    </w:p>
    <w:p>
      <w:pPr>
        <w:numPr>
          <w:ilvl w:val="0"/>
          <w:numId w:val="1006"/>
        </w:numPr>
        <w:pStyle w:val="Compact"/>
      </w:pPr>
      <w:r>
        <w:t xml:space="preserve">Apple’s Foundation Models framework now supports Claude for multi-step reasoning, code generation, and longer-context app flows [33, 34].</w:t>
      </w:r>
    </w:p>
    <w:p>
      <w:pPr>
        <w:numPr>
          <w:ilvl w:val="0"/>
          <w:numId w:val="1006"/>
        </w:numPr>
        <w:pStyle w:val="Compact"/>
      </w:pPr>
      <w:r>
        <w:t xml:space="preserve">Biohub released ESMFold2 and ESM Atlas, described as beating AlphaFold and generating new biological knowledge; weights are on Hugging Face [35, 36].</w:t>
      </w:r>
    </w:p>
    <w:p>
      <w:pPr>
        <w:numPr>
          <w:ilvl w:val="0"/>
          <w:numId w:val="1006"/>
        </w:numPr>
        <w:pStyle w:val="Compact"/>
      </w:pPr>
      <w:r>
        <w:t xml:space="preserve">Google Search will soon build persistent mini apps with Antigravity for ongoing tasks, starting with AI Pro and Ultra subscribers in the U.S. [37, 38].</w:t>
      </w:r>
    </w:p>
    <w:p>
      <w:r>
        <w:pict>
          <v:rect style="width:0;height:1.5pt" o:hralign="center" o:hrstd="t" o:hr="t"/>
        </w:pict>
      </w:r>
    </w:p>
    <w:bookmarkStart w:id="63" w:name="sources"/>
    <w:p>
      <w:pPr>
        <w:pStyle w:val="Heading3"/>
      </w:pPr>
      <w:r>
        <w:t xml:space="preserve">Sources</w:t>
      </w:r>
    </w:p>
    <w:p>
      <w:pPr>
        <w:numPr>
          <w:ilvl w:val="0"/>
          <w:numId w:val="1007"/>
        </w:numPr>
        <w:pStyle w:val="Compact"/>
      </w:pPr>
      <w:hyperlink r:id="rId25">
        <w:r>
          <w:rPr>
            <w:rStyle w:val="Hyperlink"/>
          </w:rPr>
          <w:t xml:space="preserve">𝕏 post by</w:t>
        </w:r>
        <w:r>
          <w:rPr>
            <w:rStyle w:val="Hyperlink"/>
          </w:rPr>
          <w:t xml:space="preserve"> </w:t>
        </w:r>
        <w:r>
          <w:rPr>
            <w:rStyle w:val="Hyperlink"/>
          </w:rPr>
          <w:t xml:space="preserve">@arena</w:t>
        </w:r>
      </w:hyperlink>
    </w:p>
    <w:p>
      <w:pPr>
        <w:numPr>
          <w:ilvl w:val="0"/>
          <w:numId w:val="1007"/>
        </w:numPr>
        <w:pStyle w:val="Compact"/>
      </w:pPr>
      <w:hyperlink r:id="rId26">
        <w:r>
          <w:rPr>
            <w:rStyle w:val="Hyperlink"/>
          </w:rPr>
          <w:t xml:space="preserve">𝕏 post by</w:t>
        </w:r>
        <w:r>
          <w:rPr>
            <w:rStyle w:val="Hyperlink"/>
          </w:rPr>
          <w:t xml:space="preserve"> </w:t>
        </w:r>
        <w:r>
          <w:rPr>
            <w:rStyle w:val="Hyperlink"/>
          </w:rPr>
          <w:t xml:space="preserve">@ClaudeDevs</w:t>
        </w:r>
      </w:hyperlink>
    </w:p>
    <w:p>
      <w:pPr>
        <w:numPr>
          <w:ilvl w:val="0"/>
          <w:numId w:val="1007"/>
        </w:numPr>
        <w:pStyle w:val="Compact"/>
      </w:pPr>
      <w:hyperlink r:id="rId27">
        <w:r>
          <w:rPr>
            <w:rStyle w:val="Hyperlink"/>
          </w:rPr>
          <w:t xml:space="preserve">𝕏 post by</w:t>
        </w:r>
        <w:r>
          <w:rPr>
            <w:rStyle w:val="Hyperlink"/>
          </w:rPr>
          <w:t xml:space="preserve"> </w:t>
        </w:r>
        <w:r>
          <w:rPr>
            <w:rStyle w:val="Hyperlink"/>
          </w:rPr>
          <w:t xml:space="preserve">@Google</w:t>
        </w:r>
      </w:hyperlink>
    </w:p>
    <w:p>
      <w:pPr>
        <w:numPr>
          <w:ilvl w:val="0"/>
          <w:numId w:val="1007"/>
        </w:numPr>
        <w:pStyle w:val="Compact"/>
      </w:pPr>
      <w:hyperlink r:id="rId28">
        <w:r>
          <w:rPr>
            <w:rStyle w:val="Hyperlink"/>
          </w:rPr>
          <w:t xml:space="preserve">𝕏 post by</w:t>
        </w:r>
        <w:r>
          <w:rPr>
            <w:rStyle w:val="Hyperlink"/>
          </w:rPr>
          <w:t xml:space="preserve"> </w:t>
        </w:r>
        <w:r>
          <w:rPr>
            <w:rStyle w:val="Hyperlink"/>
          </w:rPr>
          <w:t xml:space="preserve">@Google</w:t>
        </w:r>
      </w:hyperlink>
    </w:p>
    <w:p>
      <w:pPr>
        <w:numPr>
          <w:ilvl w:val="0"/>
          <w:numId w:val="1007"/>
        </w:numPr>
        <w:pStyle w:val="Compact"/>
      </w:pPr>
      <w:hyperlink r:id="rId29">
        <w:r>
          <w:rPr>
            <w:rStyle w:val="Hyperlink"/>
          </w:rPr>
          <w:t xml:space="preserve">𝕏 post by</w:t>
        </w:r>
        <w:r>
          <w:rPr>
            <w:rStyle w:val="Hyperlink"/>
          </w:rPr>
          <w:t xml:space="preserve"> </w:t>
        </w:r>
        <w:r>
          <w:rPr>
            <w:rStyle w:val="Hyperlink"/>
          </w:rPr>
          <w:t xml:space="preserve">@_philschmid</w:t>
        </w:r>
      </w:hyperlink>
    </w:p>
    <w:p>
      <w:pPr>
        <w:numPr>
          <w:ilvl w:val="0"/>
          <w:numId w:val="1007"/>
        </w:numPr>
        <w:pStyle w:val="Compact"/>
      </w:pPr>
      <w:hyperlink r:id="rId30">
        <w:r>
          <w:rPr>
            <w:rStyle w:val="Hyperlink"/>
          </w:rPr>
          <w:t xml:space="preserve">𝕏 post by</w:t>
        </w:r>
        <w:r>
          <w:rPr>
            <w:rStyle w:val="Hyperlink"/>
          </w:rPr>
          <w:t xml:space="preserve"> </w:t>
        </w:r>
        <w:r>
          <w:rPr>
            <w:rStyle w:val="Hyperlink"/>
          </w:rPr>
          <w:t xml:space="preserve">@vllm_project</w:t>
        </w:r>
      </w:hyperlink>
    </w:p>
    <w:p>
      <w:pPr>
        <w:numPr>
          <w:ilvl w:val="0"/>
          <w:numId w:val="1007"/>
        </w:numPr>
        <w:pStyle w:val="Compact"/>
      </w:pPr>
      <w:hyperlink r:id="rId31">
        <w:r>
          <w:rPr>
            <w:rStyle w:val="Hyperlink"/>
          </w:rPr>
          <w:t xml:space="preserve">𝕏 post by</w:t>
        </w:r>
        <w:r>
          <w:rPr>
            <w:rStyle w:val="Hyperlink"/>
          </w:rPr>
          <w:t xml:space="preserve"> </w:t>
        </w:r>
        <w:r>
          <w:rPr>
            <w:rStyle w:val="Hyperlink"/>
          </w:rPr>
          <w:t xml:space="preserve">@steph_palazzolo</w:t>
        </w:r>
      </w:hyperlink>
    </w:p>
    <w:p>
      <w:pPr>
        <w:numPr>
          <w:ilvl w:val="0"/>
          <w:numId w:val="1007"/>
        </w:numPr>
        <w:pStyle w:val="Compact"/>
      </w:pPr>
      <w:hyperlink r:id="rId32">
        <w:r>
          <w:rPr>
            <w:rStyle w:val="Hyperlink"/>
          </w:rPr>
          <w:t xml:space="preserve">𝕏 post by</w:t>
        </w:r>
        <w:r>
          <w:rPr>
            <w:rStyle w:val="Hyperlink"/>
          </w:rPr>
          <w:t xml:space="preserve"> </w:t>
        </w:r>
        <w:r>
          <w:rPr>
            <w:rStyle w:val="Hyperlink"/>
          </w:rPr>
          <w:t xml:space="preserve">@kimmonismus</w:t>
        </w:r>
      </w:hyperlink>
    </w:p>
    <w:p>
      <w:pPr>
        <w:numPr>
          <w:ilvl w:val="0"/>
          <w:numId w:val="1007"/>
        </w:numPr>
        <w:pStyle w:val="Compact"/>
      </w:pPr>
      <w:hyperlink r:id="rId33">
        <w:r>
          <w:rPr>
            <w:rStyle w:val="Hyperlink"/>
          </w:rPr>
          <w:t xml:space="preserve">𝕏 post by</w:t>
        </w:r>
        <w:r>
          <w:rPr>
            <w:rStyle w:val="Hyperlink"/>
          </w:rPr>
          <w:t xml:space="preserve"> </w:t>
        </w:r>
        <w:r>
          <w:rPr>
            <w:rStyle w:val="Hyperlink"/>
          </w:rPr>
          <w:t xml:space="preserve">@oneill_c</w:t>
        </w:r>
      </w:hyperlink>
    </w:p>
    <w:p>
      <w:pPr>
        <w:numPr>
          <w:ilvl w:val="0"/>
          <w:numId w:val="1007"/>
        </w:numPr>
        <w:pStyle w:val="Compact"/>
      </w:pPr>
      <w:hyperlink r:id="rId34">
        <w:r>
          <w:rPr>
            <w:rStyle w:val="Hyperlink"/>
          </w:rPr>
          <w:t xml:space="preserve">𝕏 post by</w:t>
        </w:r>
        <w:r>
          <w:rPr>
            <w:rStyle w:val="Hyperlink"/>
          </w:rPr>
          <w:t xml:space="preserve"> </w:t>
        </w:r>
        <w:r>
          <w:rPr>
            <w:rStyle w:val="Hyperlink"/>
          </w:rPr>
          <w:t xml:space="preserve">@baseten</w:t>
        </w:r>
      </w:hyperlink>
    </w:p>
    <w:p>
      <w:pPr>
        <w:numPr>
          <w:ilvl w:val="0"/>
          <w:numId w:val="1007"/>
        </w:numPr>
        <w:pStyle w:val="Compact"/>
      </w:pPr>
      <w:hyperlink r:id="rId35">
        <w:r>
          <w:rPr>
            <w:rStyle w:val="Hyperlink"/>
          </w:rPr>
          <w:t xml:space="preserve">𝕏 post by</w:t>
        </w:r>
        <w:r>
          <w:rPr>
            <w:rStyle w:val="Hyperlink"/>
          </w:rPr>
          <w:t xml:space="preserve"> </w:t>
        </w:r>
        <w:r>
          <w:rPr>
            <w:rStyle w:val="Hyperlink"/>
          </w:rPr>
          <w:t xml:space="preserve">@Mao_Yuzhen</w:t>
        </w:r>
      </w:hyperlink>
    </w:p>
    <w:p>
      <w:pPr>
        <w:numPr>
          <w:ilvl w:val="0"/>
          <w:numId w:val="1007"/>
        </w:numPr>
        <w:pStyle w:val="Compact"/>
      </w:pPr>
      <w:hyperlink r:id="rId36">
        <w:r>
          <w:rPr>
            <w:rStyle w:val="Hyperlink"/>
          </w:rPr>
          <w:t xml:space="preserve">𝕏 post by</w:t>
        </w:r>
        <w:r>
          <w:rPr>
            <w:rStyle w:val="Hyperlink"/>
          </w:rPr>
          <w:t xml:space="preserve"> </w:t>
        </w:r>
        <w:r>
          <w:rPr>
            <w:rStyle w:val="Hyperlink"/>
          </w:rPr>
          <w:t xml:space="preserve">@Azaliamirh</w:t>
        </w:r>
      </w:hyperlink>
    </w:p>
    <w:p>
      <w:pPr>
        <w:numPr>
          <w:ilvl w:val="0"/>
          <w:numId w:val="1007"/>
        </w:numPr>
        <w:pStyle w:val="Compact"/>
      </w:pPr>
      <w:hyperlink r:id="rId37">
        <w:r>
          <w:rPr>
            <w:rStyle w:val="Hyperlink"/>
          </w:rPr>
          <w:t xml:space="preserve">𝕏 post by</w:t>
        </w:r>
        <w:r>
          <w:rPr>
            <w:rStyle w:val="Hyperlink"/>
          </w:rPr>
          <w:t xml:space="preserve"> </w:t>
        </w:r>
        <w:r>
          <w:rPr>
            <w:rStyle w:val="Hyperlink"/>
          </w:rPr>
          <w:t xml:space="preserve">@dswg97</w:t>
        </w:r>
      </w:hyperlink>
    </w:p>
    <w:p>
      <w:pPr>
        <w:numPr>
          <w:ilvl w:val="0"/>
          <w:numId w:val="1007"/>
        </w:numPr>
        <w:pStyle w:val="Compact"/>
      </w:pPr>
      <w:hyperlink r:id="rId38">
        <w:r>
          <w:rPr>
            <w:rStyle w:val="Hyperlink"/>
          </w:rPr>
          <w:t xml:space="preserve">𝕏 post by</w:t>
        </w:r>
        <w:r>
          <w:rPr>
            <w:rStyle w:val="Hyperlink"/>
          </w:rPr>
          <w:t xml:space="preserve"> </w:t>
        </w:r>
        <w:r>
          <w:rPr>
            <w:rStyle w:val="Hyperlink"/>
          </w:rPr>
          <w:t xml:space="preserve">@scaling01</w:t>
        </w:r>
      </w:hyperlink>
    </w:p>
    <w:p>
      <w:pPr>
        <w:numPr>
          <w:ilvl w:val="0"/>
          <w:numId w:val="1007"/>
        </w:numPr>
        <w:pStyle w:val="Compact"/>
      </w:pPr>
      <w:hyperlink r:id="rId39">
        <w:r>
          <w:rPr>
            <w:rStyle w:val="Hyperlink"/>
          </w:rPr>
          <w:t xml:space="preserve">𝕏 post by</w:t>
        </w:r>
        <w:r>
          <w:rPr>
            <w:rStyle w:val="Hyperlink"/>
          </w:rPr>
          <w:t xml:space="preserve"> </w:t>
        </w:r>
        <w:r>
          <w:rPr>
            <w:rStyle w:val="Hyperlink"/>
          </w:rPr>
          <w:t xml:space="preserve">@perceptroninc</w:t>
        </w:r>
      </w:hyperlink>
    </w:p>
    <w:p>
      <w:pPr>
        <w:numPr>
          <w:ilvl w:val="0"/>
          <w:numId w:val="1007"/>
        </w:numPr>
        <w:pStyle w:val="Compact"/>
      </w:pPr>
      <w:hyperlink r:id="rId40">
        <w:r>
          <w:rPr>
            <w:rStyle w:val="Hyperlink"/>
          </w:rPr>
          <w:t xml:space="preserve">𝕏 post by</w:t>
        </w:r>
        <w:r>
          <w:rPr>
            <w:rStyle w:val="Hyperlink"/>
          </w:rPr>
          <w:t xml:space="preserve"> </w:t>
        </w:r>
        <w:r>
          <w:rPr>
            <w:rStyle w:val="Hyperlink"/>
          </w:rPr>
          <w:t xml:space="preserve">@ArmenAgha</w:t>
        </w:r>
      </w:hyperlink>
    </w:p>
    <w:p>
      <w:pPr>
        <w:numPr>
          <w:ilvl w:val="0"/>
          <w:numId w:val="1007"/>
        </w:numPr>
        <w:pStyle w:val="Compact"/>
      </w:pPr>
      <w:hyperlink r:id="rId41">
        <w:r>
          <w:rPr>
            <w:rStyle w:val="Hyperlink"/>
          </w:rPr>
          <w:t xml:space="preserve">𝕏 post by</w:t>
        </w:r>
        <w:r>
          <w:rPr>
            <w:rStyle w:val="Hyperlink"/>
          </w:rPr>
          <w:t xml:space="preserve"> </w:t>
        </w:r>
        <w:r>
          <w:rPr>
            <w:rStyle w:val="Hyperlink"/>
          </w:rPr>
          <w:t xml:space="preserve">@ArmenAgha</w:t>
        </w:r>
      </w:hyperlink>
    </w:p>
    <w:p>
      <w:pPr>
        <w:numPr>
          <w:ilvl w:val="0"/>
          <w:numId w:val="1007"/>
        </w:numPr>
        <w:pStyle w:val="Compact"/>
      </w:pPr>
      <w:hyperlink r:id="rId42">
        <w:r>
          <w:rPr>
            <w:rStyle w:val="Hyperlink"/>
          </w:rPr>
          <w:t xml:space="preserve">𝕏 post by</w:t>
        </w:r>
        <w:r>
          <w:rPr>
            <w:rStyle w:val="Hyperlink"/>
          </w:rPr>
          <w:t xml:space="preserve"> </w:t>
        </w:r>
        <w:r>
          <w:rPr>
            <w:rStyle w:val="Hyperlink"/>
          </w:rPr>
          <w:t xml:space="preserve">@ArmenAgha</w:t>
        </w:r>
      </w:hyperlink>
    </w:p>
    <w:p>
      <w:pPr>
        <w:numPr>
          <w:ilvl w:val="0"/>
          <w:numId w:val="1007"/>
        </w:numPr>
        <w:pStyle w:val="Compact"/>
      </w:pPr>
      <w:hyperlink r:id="rId43">
        <w:r>
          <w:rPr>
            <w:rStyle w:val="Hyperlink"/>
          </w:rPr>
          <w:t xml:space="preserve">𝕏 post by</w:t>
        </w:r>
        <w:r>
          <w:rPr>
            <w:rStyle w:val="Hyperlink"/>
          </w:rPr>
          <w:t xml:space="preserve"> </w:t>
        </w:r>
        <w:r>
          <w:rPr>
            <w:rStyle w:val="Hyperlink"/>
          </w:rPr>
          <w:t xml:space="preserve">@ArmenAgha</w:t>
        </w:r>
      </w:hyperlink>
    </w:p>
    <w:p>
      <w:pPr>
        <w:numPr>
          <w:ilvl w:val="0"/>
          <w:numId w:val="1007"/>
        </w:numPr>
        <w:pStyle w:val="Compact"/>
      </w:pPr>
      <w:hyperlink r:id="rId44">
        <w:r>
          <w:rPr>
            <w:rStyle w:val="Hyperlink"/>
          </w:rPr>
          <w:t xml:space="preserve">𝕏 post by</w:t>
        </w:r>
        <w:r>
          <w:rPr>
            <w:rStyle w:val="Hyperlink"/>
          </w:rPr>
          <w:t xml:space="preserve"> </w:t>
        </w:r>
        <w:r>
          <w:rPr>
            <w:rStyle w:val="Hyperlink"/>
          </w:rPr>
          <w:t xml:space="preserve">@cursor_ai</w:t>
        </w:r>
      </w:hyperlink>
    </w:p>
    <w:p>
      <w:pPr>
        <w:numPr>
          <w:ilvl w:val="0"/>
          <w:numId w:val="1007"/>
        </w:numPr>
        <w:pStyle w:val="Compact"/>
      </w:pPr>
      <w:hyperlink r:id="rId45">
        <w:r>
          <w:rPr>
            <w:rStyle w:val="Hyperlink"/>
          </w:rPr>
          <w:t xml:space="preserve">𝕏 post by</w:t>
        </w:r>
        <w:r>
          <w:rPr>
            <w:rStyle w:val="Hyperlink"/>
          </w:rPr>
          <w:t xml:space="preserve"> </w:t>
        </w:r>
        <w:r>
          <w:rPr>
            <w:rStyle w:val="Hyperlink"/>
          </w:rPr>
          <w:t xml:space="preserve">@pierceboggan</w:t>
        </w:r>
      </w:hyperlink>
    </w:p>
    <w:p>
      <w:pPr>
        <w:numPr>
          <w:ilvl w:val="0"/>
          <w:numId w:val="1007"/>
        </w:numPr>
        <w:pStyle w:val="Compact"/>
      </w:pPr>
      <w:hyperlink r:id="rId46">
        <w:r>
          <w:rPr>
            <w:rStyle w:val="Hyperlink"/>
          </w:rPr>
          <w:t xml:space="preserve">𝕏 post by</w:t>
        </w:r>
        <w:r>
          <w:rPr>
            <w:rStyle w:val="Hyperlink"/>
          </w:rPr>
          <w:t xml:space="preserve"> </w:t>
        </w:r>
        <w:r>
          <w:rPr>
            <w:rStyle w:val="Hyperlink"/>
          </w:rPr>
          <w:t xml:space="preserve">@pierceboggan</w:t>
        </w:r>
      </w:hyperlink>
    </w:p>
    <w:p>
      <w:pPr>
        <w:numPr>
          <w:ilvl w:val="0"/>
          <w:numId w:val="1007"/>
        </w:numPr>
        <w:pStyle w:val="Compact"/>
      </w:pPr>
      <w:hyperlink r:id="rId47">
        <w:r>
          <w:rPr>
            <w:rStyle w:val="Hyperlink"/>
          </w:rPr>
          <w:t xml:space="preserve">𝕏 post by</w:t>
        </w:r>
        <w:r>
          <w:rPr>
            <w:rStyle w:val="Hyperlink"/>
          </w:rPr>
          <w:t xml:space="preserve"> </w:t>
        </w:r>
        <w:r>
          <w:rPr>
            <w:rStyle w:val="Hyperlink"/>
          </w:rPr>
          <w:t xml:space="preserve">@SemiAnalysis_</w:t>
        </w:r>
      </w:hyperlink>
    </w:p>
    <w:p>
      <w:pPr>
        <w:numPr>
          <w:ilvl w:val="0"/>
          <w:numId w:val="1007"/>
        </w:numPr>
        <w:pStyle w:val="Compact"/>
      </w:pPr>
      <w:hyperlink r:id="rId48">
        <w:r>
          <w:rPr>
            <w:rStyle w:val="Hyperlink"/>
          </w:rPr>
          <w:t xml:space="preserve">𝕏 post by</w:t>
        </w:r>
        <w:r>
          <w:rPr>
            <w:rStyle w:val="Hyperlink"/>
          </w:rPr>
          <w:t xml:space="preserve"> </w:t>
        </w:r>
        <w:r>
          <w:rPr>
            <w:rStyle w:val="Hyperlink"/>
          </w:rPr>
          <w:t xml:space="preserve">@teortaxesTex</w:t>
        </w:r>
      </w:hyperlink>
    </w:p>
    <w:p>
      <w:pPr>
        <w:numPr>
          <w:ilvl w:val="0"/>
          <w:numId w:val="1007"/>
        </w:numPr>
        <w:pStyle w:val="Compact"/>
      </w:pPr>
      <w:hyperlink r:id="rId49">
        <w:r>
          <w:rPr>
            <w:rStyle w:val="Hyperlink"/>
          </w:rPr>
          <w:t xml:space="preserve">𝕏 post by</w:t>
        </w:r>
        <w:r>
          <w:rPr>
            <w:rStyle w:val="Hyperlink"/>
          </w:rPr>
          <w:t xml:space="preserve"> </w:t>
        </w:r>
        <w:r>
          <w:rPr>
            <w:rStyle w:val="Hyperlink"/>
          </w:rPr>
          <w:t xml:space="preserve">@markiewagner</w:t>
        </w:r>
      </w:hyperlink>
    </w:p>
    <w:p>
      <w:pPr>
        <w:numPr>
          <w:ilvl w:val="0"/>
          <w:numId w:val="1007"/>
        </w:numPr>
        <w:pStyle w:val="Compact"/>
      </w:pPr>
      <w:hyperlink r:id="rId50">
        <w:r>
          <w:rPr>
            <w:rStyle w:val="Hyperlink"/>
          </w:rPr>
          <w:t xml:space="preserve">𝕏 post by</w:t>
        </w:r>
        <w:r>
          <w:rPr>
            <w:rStyle w:val="Hyperlink"/>
          </w:rPr>
          <w:t xml:space="preserve"> </w:t>
        </w:r>
        <w:r>
          <w:rPr>
            <w:rStyle w:val="Hyperlink"/>
          </w:rPr>
          <w:t xml:space="preserve">@agermanidis</w:t>
        </w:r>
      </w:hyperlink>
    </w:p>
    <w:p>
      <w:pPr>
        <w:numPr>
          <w:ilvl w:val="0"/>
          <w:numId w:val="1007"/>
        </w:numPr>
        <w:pStyle w:val="Compact"/>
      </w:pPr>
      <w:hyperlink r:id="rId51">
        <w:r>
          <w:rPr>
            <w:rStyle w:val="Hyperlink"/>
          </w:rPr>
          <w:t xml:space="preserve">𝕏 post by</w:t>
        </w:r>
        <w:r>
          <w:rPr>
            <w:rStyle w:val="Hyperlink"/>
          </w:rPr>
          <w:t xml:space="preserve"> </w:t>
        </w:r>
        <w:r>
          <w:rPr>
            <w:rStyle w:val="Hyperlink"/>
          </w:rPr>
          <w:t xml:space="preserve">@DarioAmodei</w:t>
        </w:r>
      </w:hyperlink>
    </w:p>
    <w:p>
      <w:pPr>
        <w:numPr>
          <w:ilvl w:val="0"/>
          <w:numId w:val="1007"/>
        </w:numPr>
        <w:pStyle w:val="Compact"/>
      </w:pPr>
      <w:hyperlink r:id="rId52">
        <w:r>
          <w:rPr>
            <w:rStyle w:val="Hyperlink"/>
          </w:rPr>
          <w:t xml:space="preserve">𝕏 post by</w:t>
        </w:r>
        <w:r>
          <w:rPr>
            <w:rStyle w:val="Hyperlink"/>
          </w:rPr>
          <w:t xml:space="preserve"> </w:t>
        </w:r>
        <w:r>
          <w:rPr>
            <w:rStyle w:val="Hyperlink"/>
          </w:rPr>
          <w:t xml:space="preserve">@AnthropicAI</w:t>
        </w:r>
      </w:hyperlink>
    </w:p>
    <w:p>
      <w:pPr>
        <w:numPr>
          <w:ilvl w:val="0"/>
          <w:numId w:val="1007"/>
        </w:numPr>
        <w:pStyle w:val="Compact"/>
      </w:pPr>
      <w:hyperlink r:id="rId53">
        <w:r>
          <w:rPr>
            <w:rStyle w:val="Hyperlink"/>
          </w:rPr>
          <w:t xml:space="preserve">𝕏 post by</w:t>
        </w:r>
        <w:r>
          <w:rPr>
            <w:rStyle w:val="Hyperlink"/>
          </w:rPr>
          <w:t xml:space="preserve"> </w:t>
        </w:r>
        <w:r>
          <w:rPr>
            <w:rStyle w:val="Hyperlink"/>
          </w:rPr>
          <w:t xml:space="preserve">@AnthropicAI</w:t>
        </w:r>
      </w:hyperlink>
    </w:p>
    <w:p>
      <w:pPr>
        <w:numPr>
          <w:ilvl w:val="0"/>
          <w:numId w:val="1007"/>
        </w:numPr>
        <w:pStyle w:val="Compact"/>
      </w:pPr>
      <w:hyperlink r:id="rId54">
        <w:r>
          <w:rPr>
            <w:rStyle w:val="Hyperlink"/>
          </w:rPr>
          <w:t xml:space="preserve">𝕏 post by</w:t>
        </w:r>
        <w:r>
          <w:rPr>
            <w:rStyle w:val="Hyperlink"/>
          </w:rPr>
          <w:t xml:space="preserve"> </w:t>
        </w:r>
        <w:r>
          <w:rPr>
            <w:rStyle w:val="Hyperlink"/>
          </w:rPr>
          <w:t xml:space="preserve">@AnthropicAI</w:t>
        </w:r>
      </w:hyperlink>
    </w:p>
    <w:p>
      <w:pPr>
        <w:numPr>
          <w:ilvl w:val="0"/>
          <w:numId w:val="1007"/>
        </w:numPr>
        <w:pStyle w:val="Compact"/>
      </w:pPr>
      <w:hyperlink r:id="rId55">
        <w:r>
          <w:rPr>
            <w:rStyle w:val="Hyperlink"/>
          </w:rPr>
          <w:t xml:space="preserve">𝕏 post by</w:t>
        </w:r>
        <w:r>
          <w:rPr>
            <w:rStyle w:val="Hyperlink"/>
          </w:rPr>
          <w:t xml:space="preserve"> </w:t>
        </w:r>
        <w:r>
          <w:rPr>
            <w:rStyle w:val="Hyperlink"/>
          </w:rPr>
          <w:t xml:space="preserve">@cohere</w:t>
        </w:r>
      </w:hyperlink>
    </w:p>
    <w:p>
      <w:pPr>
        <w:numPr>
          <w:ilvl w:val="0"/>
          <w:numId w:val="1007"/>
        </w:numPr>
        <w:pStyle w:val="Compact"/>
      </w:pPr>
      <w:hyperlink r:id="rId56">
        <w:r>
          <w:rPr>
            <w:rStyle w:val="Hyperlink"/>
          </w:rPr>
          <w:t xml:space="preserve">𝕏 post by</w:t>
        </w:r>
        <w:r>
          <w:rPr>
            <w:rStyle w:val="Hyperlink"/>
          </w:rPr>
          <w:t xml:space="preserve"> </w:t>
        </w:r>
        <w:r>
          <w:rPr>
            <w:rStyle w:val="Hyperlink"/>
          </w:rPr>
          <w:t xml:space="preserve">@cohere</w:t>
        </w:r>
      </w:hyperlink>
    </w:p>
    <w:p>
      <w:pPr>
        <w:numPr>
          <w:ilvl w:val="0"/>
          <w:numId w:val="1007"/>
        </w:numPr>
        <w:pStyle w:val="Compact"/>
      </w:pPr>
      <w:hyperlink r:id="rId57">
        <w:r>
          <w:rPr>
            <w:rStyle w:val="Hyperlink"/>
          </w:rPr>
          <w:t xml:space="preserve">𝕏 post by</w:t>
        </w:r>
        <w:r>
          <w:rPr>
            <w:rStyle w:val="Hyperlink"/>
          </w:rPr>
          <w:t xml:space="preserve"> </w:t>
        </w:r>
        <w:r>
          <w:rPr>
            <w:rStyle w:val="Hyperlink"/>
          </w:rPr>
          <w:t xml:space="preserve">@ClaudeDevs</w:t>
        </w:r>
      </w:hyperlink>
    </w:p>
    <w:p>
      <w:pPr>
        <w:numPr>
          <w:ilvl w:val="0"/>
          <w:numId w:val="1007"/>
        </w:numPr>
        <w:pStyle w:val="Compact"/>
      </w:pPr>
      <w:hyperlink r:id="rId58">
        <w:r>
          <w:rPr>
            <w:rStyle w:val="Hyperlink"/>
          </w:rPr>
          <w:t xml:space="preserve">𝕏 post by</w:t>
        </w:r>
        <w:r>
          <w:rPr>
            <w:rStyle w:val="Hyperlink"/>
          </w:rPr>
          <w:t xml:space="preserve"> </w:t>
        </w:r>
        <w:r>
          <w:rPr>
            <w:rStyle w:val="Hyperlink"/>
          </w:rPr>
          <w:t xml:space="preserve">@ClaudeDevs</w:t>
        </w:r>
      </w:hyperlink>
    </w:p>
    <w:p>
      <w:pPr>
        <w:numPr>
          <w:ilvl w:val="0"/>
          <w:numId w:val="1007"/>
        </w:numPr>
        <w:pStyle w:val="Compact"/>
      </w:pPr>
      <w:hyperlink r:id="rId59">
        <w:r>
          <w:rPr>
            <w:rStyle w:val="Hyperlink"/>
          </w:rPr>
          <w:t xml:space="preserve">𝕏 post by</w:t>
        </w:r>
        <w:r>
          <w:rPr>
            <w:rStyle w:val="Hyperlink"/>
          </w:rPr>
          <w:t xml:space="preserve"> </w:t>
        </w:r>
        <w:r>
          <w:rPr>
            <w:rStyle w:val="Hyperlink"/>
          </w:rPr>
          <w:t xml:space="preserve">@saranormous</w:t>
        </w:r>
      </w:hyperlink>
    </w:p>
    <w:p>
      <w:pPr>
        <w:numPr>
          <w:ilvl w:val="0"/>
          <w:numId w:val="1007"/>
        </w:numPr>
        <w:pStyle w:val="Compact"/>
      </w:pPr>
      <w:hyperlink r:id="rId60">
        <w:r>
          <w:rPr>
            <w:rStyle w:val="Hyperlink"/>
          </w:rPr>
          <w:t xml:space="preserve">𝕏 post by</w:t>
        </w:r>
        <w:r>
          <w:rPr>
            <w:rStyle w:val="Hyperlink"/>
          </w:rPr>
          <w:t xml:space="preserve"> </w:t>
        </w:r>
        <w:r>
          <w:rPr>
            <w:rStyle w:val="Hyperlink"/>
          </w:rPr>
          <w:t xml:space="preserve">@ClementDelangue</w:t>
        </w:r>
      </w:hyperlink>
    </w:p>
    <w:p>
      <w:pPr>
        <w:numPr>
          <w:ilvl w:val="0"/>
          <w:numId w:val="1007"/>
        </w:numPr>
        <w:pStyle w:val="Compact"/>
      </w:pPr>
      <w:hyperlink r:id="rId61">
        <w:r>
          <w:rPr>
            <w:rStyle w:val="Hyperlink"/>
          </w:rPr>
          <w:t xml:space="preserve">𝕏 post by</w:t>
        </w:r>
        <w:r>
          <w:rPr>
            <w:rStyle w:val="Hyperlink"/>
          </w:rPr>
          <w:t xml:space="preserve"> </w:t>
        </w:r>
        <w:r>
          <w:rPr>
            <w:rStyle w:val="Hyperlink"/>
          </w:rPr>
          <w:t xml:space="preserve">@Google</w:t>
        </w:r>
      </w:hyperlink>
    </w:p>
    <w:p>
      <w:pPr>
        <w:numPr>
          <w:ilvl w:val="0"/>
          <w:numId w:val="1007"/>
        </w:numPr>
        <w:pStyle w:val="Compact"/>
      </w:pPr>
      <w:hyperlink r:id="rId62">
        <w:r>
          <w:rPr>
            <w:rStyle w:val="Hyperlink"/>
          </w:rPr>
          <w:t xml:space="preserve">𝕏 post by</w:t>
        </w:r>
        <w:r>
          <w:rPr>
            <w:rStyle w:val="Hyperlink"/>
          </w:rPr>
          <w:t xml:space="preserve"> </w:t>
        </w:r>
        <w:r>
          <w:rPr>
            <w:rStyle w:val="Hyperlink"/>
          </w:rPr>
          <w:t xml:space="preserve">@Google</w:t>
        </w:r>
      </w:hyperlink>
    </w:p>
    <w:bookmarkEnd w:id="63"/>
    <w:bookmarkEnd w:id="64"/>
    <w:bookmarkEnd w:id="6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53" Target="https://x.com/AnthropicAI/status/2064783420425929169" TargetMode="External" /><Relationship Type="http://schemas.openxmlformats.org/officeDocument/2006/relationships/hyperlink" Id="rId52" Target="https://x.com/AnthropicAI/status/2064783421860413780" TargetMode="External" /><Relationship Type="http://schemas.openxmlformats.org/officeDocument/2006/relationships/hyperlink" Id="rId54" Target="https://x.com/AnthropicAI/status/2064783424251101553" TargetMode="External" /><Relationship Type="http://schemas.openxmlformats.org/officeDocument/2006/relationships/hyperlink" Id="rId40" Target="https://x.com/ArmenAgha/status/2064735482559574167" TargetMode="External" /><Relationship Type="http://schemas.openxmlformats.org/officeDocument/2006/relationships/hyperlink" Id="rId41" Target="https://x.com/ArmenAgha/status/2064735484308570477" TargetMode="External" /><Relationship Type="http://schemas.openxmlformats.org/officeDocument/2006/relationships/hyperlink" Id="rId43" Target="https://x.com/ArmenAgha/status/2064735486325977151" TargetMode="External" /><Relationship Type="http://schemas.openxmlformats.org/officeDocument/2006/relationships/hyperlink" Id="rId42" Target="https://x.com/ArmenAgha/status/2064735488460960179" TargetMode="External" /><Relationship Type="http://schemas.openxmlformats.org/officeDocument/2006/relationships/hyperlink" Id="rId36" Target="https://x.com/Azaliamirh/status/2064810291574305013" TargetMode="External" /><Relationship Type="http://schemas.openxmlformats.org/officeDocument/2006/relationships/hyperlink" Id="rId57" Target="https://x.com/ClaudeDevs/status/2064756984617021807" TargetMode="External" /><Relationship Type="http://schemas.openxmlformats.org/officeDocument/2006/relationships/hyperlink" Id="rId58" Target="https://x.com/ClaudeDevs/status/2064756987112702303" TargetMode="External" /><Relationship Type="http://schemas.openxmlformats.org/officeDocument/2006/relationships/hyperlink" Id="rId26" Target="https://x.com/ClaudeDevs/status/2064949876463645026" TargetMode="External" /><Relationship Type="http://schemas.openxmlformats.org/officeDocument/2006/relationships/hyperlink" Id="rId60" Target="https://x.com/ClementDelangue/status/2064895218613129710" TargetMode="External" /><Relationship Type="http://schemas.openxmlformats.org/officeDocument/2006/relationships/hyperlink" Id="rId51" Target="https://x.com/DarioAmodei/status/2064781775247950326" TargetMode="External" /><Relationship Type="http://schemas.openxmlformats.org/officeDocument/2006/relationships/hyperlink" Id="rId61" Target="https://x.com/Google/status/2064724770877210945" TargetMode="External" /><Relationship Type="http://schemas.openxmlformats.org/officeDocument/2006/relationships/hyperlink" Id="rId62" Target="https://x.com/Google/status/2064724772861235339" TargetMode="External" /><Relationship Type="http://schemas.openxmlformats.org/officeDocument/2006/relationships/hyperlink" Id="rId27" Target="https://x.com/Google/status/2064741293163418032" TargetMode="External" /><Relationship Type="http://schemas.openxmlformats.org/officeDocument/2006/relationships/hyperlink" Id="rId28" Target="https://x.com/Google/status/2064741298079219994" TargetMode="External" /><Relationship Type="http://schemas.openxmlformats.org/officeDocument/2006/relationships/hyperlink" Id="rId35" Target="https://x.com/Mao_Yuzhen/status/2064732932997296554" TargetMode="External" /><Relationship Type="http://schemas.openxmlformats.org/officeDocument/2006/relationships/hyperlink" Id="rId47" Target="https://x.com/SemiAnalysis_/status/2064754504294129734" TargetMode="External" /><Relationship Type="http://schemas.openxmlformats.org/officeDocument/2006/relationships/hyperlink" Id="rId29" Target="https://x.com/_philschmid/status/2064745464252055647" TargetMode="External" /><Relationship Type="http://schemas.openxmlformats.org/officeDocument/2006/relationships/hyperlink" Id="rId50" Target="https://x.com/agermanidis/status/2064708045486096396" TargetMode="External" /><Relationship Type="http://schemas.openxmlformats.org/officeDocument/2006/relationships/hyperlink" Id="rId25" Target="https://x.com/arena/status/2064807170714358193" TargetMode="External" /><Relationship Type="http://schemas.openxmlformats.org/officeDocument/2006/relationships/hyperlink" Id="rId34" Target="https://x.com/baseten/status/2064725394176057838" TargetMode="External" /><Relationship Type="http://schemas.openxmlformats.org/officeDocument/2006/relationships/hyperlink" Id="rId55" Target="https://x.com/cohere/status/2064805570196951444" TargetMode="External" /><Relationship Type="http://schemas.openxmlformats.org/officeDocument/2006/relationships/hyperlink" Id="rId56" Target="https://x.com/cohere/status/2064805574101905493" TargetMode="External" /><Relationship Type="http://schemas.openxmlformats.org/officeDocument/2006/relationships/hyperlink" Id="rId44" Target="https://x.com/cursor_ai/status/2064774675021119825" TargetMode="External" /><Relationship Type="http://schemas.openxmlformats.org/officeDocument/2006/relationships/hyperlink" Id="rId37" Target="https://x.com/dswg97/status/2064761974886441089" TargetMode="External" /><Relationship Type="http://schemas.openxmlformats.org/officeDocument/2006/relationships/hyperlink" Id="rId32" Target="https://x.com/kimmonismus/status/2064734796379463681" TargetMode="External" /><Relationship Type="http://schemas.openxmlformats.org/officeDocument/2006/relationships/hyperlink" Id="rId49" Target="https://x.com/markiewagner/status/2064778239164461316" TargetMode="External" /><Relationship Type="http://schemas.openxmlformats.org/officeDocument/2006/relationships/hyperlink" Id="rId33" Target="https://x.com/oneill_c/status/2064724063478767804" TargetMode="External" /><Relationship Type="http://schemas.openxmlformats.org/officeDocument/2006/relationships/hyperlink" Id="rId39" Target="https://x.com/perceptroninc/status/2064732691845824833" TargetMode="External" /><Relationship Type="http://schemas.openxmlformats.org/officeDocument/2006/relationships/hyperlink" Id="rId45" Target="https://x.com/pierceboggan/status/2064927127645180279" TargetMode="External" /><Relationship Type="http://schemas.openxmlformats.org/officeDocument/2006/relationships/hyperlink" Id="rId46" Target="https://x.com/pierceboggan/status/2064935815952928888" TargetMode="External" /><Relationship Type="http://schemas.openxmlformats.org/officeDocument/2006/relationships/hyperlink" Id="rId59" Target="https://x.com/saranormous/status/2064858000519844037" TargetMode="External" /><Relationship Type="http://schemas.openxmlformats.org/officeDocument/2006/relationships/hyperlink" Id="rId38" Target="https://x.com/scaling01/status/2064834705292243313" TargetMode="External" /><Relationship Type="http://schemas.openxmlformats.org/officeDocument/2006/relationships/hyperlink" Id="rId31" Target="https://x.com/steph_palazzolo/status/2064732482658869583" TargetMode="External" /><Relationship Type="http://schemas.openxmlformats.org/officeDocument/2006/relationships/hyperlink" Id="rId48" Target="https://x.com/teortaxesTex/status/2064760628737196206" TargetMode="External" /><Relationship Type="http://schemas.openxmlformats.org/officeDocument/2006/relationships/hyperlink" Id="rId30" Target="https://x.com/vllm_project/status/2064753414735900835" TargetMode="External" /></Relationships>
</file>

<file path=word/_rels/footnotes.xml.rels><?xml version="1.0" encoding="UTF-8"?><Relationships xmlns="http://schemas.openxmlformats.org/package/2006/relationships"><Relationship Type="http://schemas.openxmlformats.org/officeDocument/2006/relationships/hyperlink" Id="rId53" Target="https://x.com/AnthropicAI/status/2064783420425929169" TargetMode="External" /><Relationship Type="http://schemas.openxmlformats.org/officeDocument/2006/relationships/hyperlink" Id="rId52" Target="https://x.com/AnthropicAI/status/2064783421860413780" TargetMode="External" /><Relationship Type="http://schemas.openxmlformats.org/officeDocument/2006/relationships/hyperlink" Id="rId54" Target="https://x.com/AnthropicAI/status/2064783424251101553" TargetMode="External" /><Relationship Type="http://schemas.openxmlformats.org/officeDocument/2006/relationships/hyperlink" Id="rId40" Target="https://x.com/ArmenAgha/status/2064735482559574167" TargetMode="External" /><Relationship Type="http://schemas.openxmlformats.org/officeDocument/2006/relationships/hyperlink" Id="rId41" Target="https://x.com/ArmenAgha/status/2064735484308570477" TargetMode="External" /><Relationship Type="http://schemas.openxmlformats.org/officeDocument/2006/relationships/hyperlink" Id="rId43" Target="https://x.com/ArmenAgha/status/2064735486325977151" TargetMode="External" /><Relationship Type="http://schemas.openxmlformats.org/officeDocument/2006/relationships/hyperlink" Id="rId42" Target="https://x.com/ArmenAgha/status/2064735488460960179" TargetMode="External" /><Relationship Type="http://schemas.openxmlformats.org/officeDocument/2006/relationships/hyperlink" Id="rId36" Target="https://x.com/Azaliamirh/status/2064810291574305013" TargetMode="External" /><Relationship Type="http://schemas.openxmlformats.org/officeDocument/2006/relationships/hyperlink" Id="rId57" Target="https://x.com/ClaudeDevs/status/2064756984617021807" TargetMode="External" /><Relationship Type="http://schemas.openxmlformats.org/officeDocument/2006/relationships/hyperlink" Id="rId58" Target="https://x.com/ClaudeDevs/status/2064756987112702303" TargetMode="External" /><Relationship Type="http://schemas.openxmlformats.org/officeDocument/2006/relationships/hyperlink" Id="rId26" Target="https://x.com/ClaudeDevs/status/2064949876463645026" TargetMode="External" /><Relationship Type="http://schemas.openxmlformats.org/officeDocument/2006/relationships/hyperlink" Id="rId60" Target="https://x.com/ClementDelangue/status/2064895218613129710" TargetMode="External" /><Relationship Type="http://schemas.openxmlformats.org/officeDocument/2006/relationships/hyperlink" Id="rId51" Target="https://x.com/DarioAmodei/status/2064781775247950326" TargetMode="External" /><Relationship Type="http://schemas.openxmlformats.org/officeDocument/2006/relationships/hyperlink" Id="rId61" Target="https://x.com/Google/status/2064724770877210945" TargetMode="External" /><Relationship Type="http://schemas.openxmlformats.org/officeDocument/2006/relationships/hyperlink" Id="rId62" Target="https://x.com/Google/status/2064724772861235339" TargetMode="External" /><Relationship Type="http://schemas.openxmlformats.org/officeDocument/2006/relationships/hyperlink" Id="rId27" Target="https://x.com/Google/status/2064741293163418032" TargetMode="External" /><Relationship Type="http://schemas.openxmlformats.org/officeDocument/2006/relationships/hyperlink" Id="rId28" Target="https://x.com/Google/status/2064741298079219994" TargetMode="External" /><Relationship Type="http://schemas.openxmlformats.org/officeDocument/2006/relationships/hyperlink" Id="rId35" Target="https://x.com/Mao_Yuzhen/status/2064732932997296554" TargetMode="External" /><Relationship Type="http://schemas.openxmlformats.org/officeDocument/2006/relationships/hyperlink" Id="rId47" Target="https://x.com/SemiAnalysis_/status/2064754504294129734" TargetMode="External" /><Relationship Type="http://schemas.openxmlformats.org/officeDocument/2006/relationships/hyperlink" Id="rId29" Target="https://x.com/_philschmid/status/2064745464252055647" TargetMode="External" /><Relationship Type="http://schemas.openxmlformats.org/officeDocument/2006/relationships/hyperlink" Id="rId50" Target="https://x.com/agermanidis/status/2064708045486096396" TargetMode="External" /><Relationship Type="http://schemas.openxmlformats.org/officeDocument/2006/relationships/hyperlink" Id="rId25" Target="https://x.com/arena/status/2064807170714358193" TargetMode="External" /><Relationship Type="http://schemas.openxmlformats.org/officeDocument/2006/relationships/hyperlink" Id="rId34" Target="https://x.com/baseten/status/2064725394176057838" TargetMode="External" /><Relationship Type="http://schemas.openxmlformats.org/officeDocument/2006/relationships/hyperlink" Id="rId55" Target="https://x.com/cohere/status/2064805570196951444" TargetMode="External" /><Relationship Type="http://schemas.openxmlformats.org/officeDocument/2006/relationships/hyperlink" Id="rId56" Target="https://x.com/cohere/status/2064805574101905493" TargetMode="External" /><Relationship Type="http://schemas.openxmlformats.org/officeDocument/2006/relationships/hyperlink" Id="rId44" Target="https://x.com/cursor_ai/status/2064774675021119825" TargetMode="External" /><Relationship Type="http://schemas.openxmlformats.org/officeDocument/2006/relationships/hyperlink" Id="rId37" Target="https://x.com/dswg97/status/2064761974886441089" TargetMode="External" /><Relationship Type="http://schemas.openxmlformats.org/officeDocument/2006/relationships/hyperlink" Id="rId32" Target="https://x.com/kimmonismus/status/2064734796379463681" TargetMode="External" /><Relationship Type="http://schemas.openxmlformats.org/officeDocument/2006/relationships/hyperlink" Id="rId49" Target="https://x.com/markiewagner/status/2064778239164461316" TargetMode="External" /><Relationship Type="http://schemas.openxmlformats.org/officeDocument/2006/relationships/hyperlink" Id="rId33" Target="https://x.com/oneill_c/status/2064724063478767804" TargetMode="External" /><Relationship Type="http://schemas.openxmlformats.org/officeDocument/2006/relationships/hyperlink" Id="rId39" Target="https://x.com/perceptroninc/status/2064732691845824833" TargetMode="External" /><Relationship Type="http://schemas.openxmlformats.org/officeDocument/2006/relationships/hyperlink" Id="rId45" Target="https://x.com/pierceboggan/status/2064927127645180279" TargetMode="External" /><Relationship Type="http://schemas.openxmlformats.org/officeDocument/2006/relationships/hyperlink" Id="rId46" Target="https://x.com/pierceboggan/status/2064935815952928888" TargetMode="External" /><Relationship Type="http://schemas.openxmlformats.org/officeDocument/2006/relationships/hyperlink" Id="rId59" Target="https://x.com/saranormous/status/2064858000519844037" TargetMode="External" /><Relationship Type="http://schemas.openxmlformats.org/officeDocument/2006/relationships/hyperlink" Id="rId38" Target="https://x.com/scaling01/status/2064834705292243313" TargetMode="External" /><Relationship Type="http://schemas.openxmlformats.org/officeDocument/2006/relationships/hyperlink" Id="rId31" Target="https://x.com/steph_palazzolo/status/2064732482658869583" TargetMode="External" /><Relationship Type="http://schemas.openxmlformats.org/officeDocument/2006/relationships/hyperlink" Id="rId48" Target="https://x.com/teortaxesTex/status/2064760628737196206" TargetMode="External" /><Relationship Type="http://schemas.openxmlformats.org/officeDocument/2006/relationships/hyperlink" Id="rId30" Target="https://x.com/vllm_project/status/206475341473590083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Anthropic Reverses Hidden Fable Safeguards as Google Opens DiffusionGemma</dc:title>
  <dc:creator>AI High Signal Digest</dc:creator>
  <cp:keywords/>
  <dcterms:created xsi:type="dcterms:W3CDTF">2026-06-11T18:52:58Z</dcterms:created>
  <dcterms:modified xsi:type="dcterms:W3CDTF">2026-06-11T18:52:58Z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2026-06-11</vt:lpwstr>
  </property>
</Properties>
</file>