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  <Override PartName="/word/media/rId26.jpg" ContentType="image/jpeg"/>
  <Override PartName="/word/media/rId3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 Code’s Leak Turns Into a Blueprint for Better Coding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2026-04-01</w:t>
      </w:r>
    </w:p>
    <w:bookmarkStart w:id="72" w:name="Xe5a168b166e77a603f261d970f16c920e50eeac"/>
    <w:p>
      <w:pPr>
        <w:pStyle w:val="Heading1"/>
      </w:pPr>
      <w:r>
        <w:t xml:space="preserve">Claude Code’s Leak Turns Into a Blueprint for Better Coding Agents</w:t>
      </w:r>
    </w:p>
    <w:p>
      <w:pPr>
        <w:pStyle w:val="FirstParagraph"/>
      </w:pPr>
      <w:r>
        <w:rPr>
          <w:iCs/>
          <w:i/>
        </w:rPr>
        <w:t xml:space="preserve">By Coding Agents Alpha Tracker • April 1, 2026</w:t>
      </w:r>
    </w:p>
    <w:p>
      <w:pPr>
        <w:pStyle w:val="BodyText"/>
      </w:pPr>
      <w:r>
        <w:t xml:space="preserve">The strongest signal today is convergence: the best coding-agent systems keep rediscovering the same primitives—filesystem-backed memory, parallel subagents, compaction, permissions, and artifact-based review. Also inside: concrete workflows from Redis, DeepAgents, Antigravity, and AI-native OSS maintenance at scale.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Claude Code leak mattered because it turned a black-box harness into a public design manual. Across Matthew Berman’s teardown and Theo’s local build, the same primitives keep showing up:</w:t>
      </w:r>
      <w:r>
        <w:t xml:space="preserve"> </w:t>
      </w:r>
      <w:r>
        <w:rPr>
          <w:rStyle w:val="VerbatimChar"/>
        </w:rPr>
        <w:t xml:space="preserve">.claude.md</w:t>
      </w:r>
      <w:r>
        <w:t xml:space="preserve"> </w:t>
      </w:r>
      <w:r>
        <w:t xml:space="preserve">injected every turn, parallel subagents sharing prompt cache, aggressive compaction, preconfigured permissions, hooks, and resumable sessions [1].</w:t>
      </w:r>
    </w:p>
    <w:p>
      <w:pPr>
        <w:pStyle w:val="BodyText"/>
      </w:pPr>
      <w:r>
        <w:t xml:space="preserve">More interesting: LangChain’s DeepAgents and Google DeepMind’s Antigravity are independently converging on the same architecture—files as the core primitive, context-isolated subagents, artifact-based monitoring, and UI surfaces for parallel agent control rather than only a command line or conversation stream [2, 3].</w:t>
      </w:r>
    </w:p>
    <w:p>
      <w:pPr>
        <w:pStyle w:val="BodyText"/>
      </w:pPr>
      <w:r>
        <w:t xml:space="preserve">That convergence is the real takeaway for builders [1, 2, 3].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Code, now inspectable.</w:t>
      </w:r>
      <w:r>
        <w:t xml:space="preserve"> </w:t>
      </w:r>
      <w:r>
        <w:t xml:space="preserve">The leak exposed roughly</w:t>
      </w:r>
      <w:r>
        <w:t xml:space="preserve"> </w:t>
      </w:r>
      <w:r>
        <w:rPr>
          <w:bCs/>
          <w:b/>
        </w:rPr>
        <w:t xml:space="preserve">2,300 files</w:t>
      </w:r>
      <w:r>
        <w:t xml:space="preserve"> </w:t>
      </w:r>
      <w:r>
        <w:t xml:space="preserve">and nearly</w:t>
      </w:r>
      <w:r>
        <w:t xml:space="preserve"> </w:t>
      </w:r>
      <w:r>
        <w:rPr>
          <w:bCs/>
          <w:b/>
        </w:rPr>
        <w:t xml:space="preserve">half a million lines</w:t>
      </w:r>
      <w:r>
        <w:t xml:space="preserve">; a Python port is already running locally, with Berman noting the harness still pairs best with the Claude family of models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What the leak actually taught.</w:t>
      </w:r>
      <w:r>
        <w:t xml:space="preserve"> </w:t>
      </w:r>
      <w:r>
        <w:t xml:space="preserve">Claude Code uses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as a per-turn instruction layer,</w:t>
      </w:r>
      <w:r>
        <w:t xml:space="preserve"> </w:t>
      </w:r>
      <w:r>
        <w:rPr>
          <w:bCs/>
          <w:b/>
        </w:rPr>
        <w:t xml:space="preserve">66 built-in tools</w:t>
      </w:r>
      <w:r>
        <w:t xml:space="preserve"> </w:t>
      </w:r>
      <w:r>
        <w:t xml:space="preserve">split into concurrent read-only vs serialized mutating ops, three subagent execution models, five compaction strategies, permission modes including</w:t>
      </w:r>
      <w:r>
        <w:t xml:space="preserve"> </w:t>
      </w:r>
      <w:r>
        <w:rPr>
          <w:rStyle w:val="VerbatimChar"/>
        </w:rPr>
        <w:t xml:space="preserve">auto</w:t>
      </w:r>
      <w:r>
        <w:t xml:space="preserve">, hooks, and resumable or forkable sessions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DeepAgents + Arcade = open agent harness stack.</w:t>
      </w:r>
      <w:r>
        <w:t xml:space="preserve"> </w:t>
      </w:r>
      <w:r>
        <w:t xml:space="preserve">DeepAgents packages file tools, planning, context-isolated subagents, skills, pluggable file backends, and auto-compaction; Arcade layers delegated per-user auth, secrets, RBAC, enterprise SSO, an MCP gateway, and</w:t>
      </w:r>
      <w:r>
        <w:t xml:space="preserve"> </w:t>
      </w:r>
      <w:r>
        <w:rPr>
          <w:bCs/>
          <w:b/>
        </w:rPr>
        <w:t xml:space="preserve">8,000+ tools</w:t>
      </w:r>
      <w:r>
        <w:t xml:space="preserve"> </w:t>
      </w:r>
      <w:r>
        <w:t xml:space="preserve">on top [2]. Agent Builder exposes this as a no-code chat UI, and Harrison Chase says he now checks his email assistant instead of email directly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Antigravity’s product bet.</w:t>
      </w:r>
      <w:r>
        <w:t xml:space="preserve"> </w:t>
      </w:r>
      <w:r>
        <w:t xml:space="preserve">Kevin Hou and Varun Mohan describe Google DeepMind’s Antigravity as an agent-first editor where full codebase migrations without human intervention are now within reach,</w:t>
      </w:r>
      <w:r>
        <w:t xml:space="preserve"> </w:t>
      </w:r>
      <w:r>
        <w:rPr>
          <w:rStyle w:val="VerbatimChar"/>
        </w:rPr>
        <w:t xml:space="preserve">Agent Manager</w:t>
      </w:r>
      <w:r>
        <w:t xml:space="preserve"> </w:t>
      </w:r>
      <w:r>
        <w:t xml:space="preserve">orchestrates many agents in parallel, and users inspect artifacts/documents instead of staring at chat logs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releases worth a glance.</w:t>
      </w:r>
      <w:r>
        <w:t xml:space="preserve"> </w:t>
      </w:r>
      <w:r>
        <w:t xml:space="preserve">Claw beta</w:t>
      </w:r>
      <w:r>
        <w:t xml:space="preserve"> </w:t>
      </w:r>
      <w:r>
        <w:rPr>
          <w:bCs/>
          <w:b/>
        </w:rPr>
        <w:t xml:space="preserve">v2026.3.31-beta.1</w:t>
      </w:r>
      <w:r>
        <w:t xml:space="preserve"> </w:t>
      </w:r>
      <w:r>
        <w:t xml:space="preserve">ships reliability and security improvements plus a new task system for more reliable subagents and crons [4]. CodexBar beta</w:t>
      </w:r>
      <w:r>
        <w:t xml:space="preserve"> </w:t>
      </w:r>
      <w:r>
        <w:rPr>
          <w:bCs/>
          <w:b/>
        </w:rPr>
        <w:t xml:space="preserve">v0.20.0-beta.1</w:t>
      </w:r>
      <w:r>
        <w:t xml:space="preserve"> </w:t>
      </w:r>
      <w:r>
        <w:t xml:space="preserve">adds experimental multi-account support for Codex [5].</w:t>
      </w:r>
      <w:r>
        <w:t xml:space="preserve"> </w:t>
      </w:r>
      <w:r>
        <w:rPr>
          <w:rStyle w:val="VerbatimChar"/>
        </w:rPr>
        <w:t xml:space="preserve">claude.ai/code</w:t>
      </w:r>
      <w:r>
        <w:t xml:space="preserve"> </w:t>
      </w:r>
      <w:r>
        <w:t xml:space="preserve">now supports</w:t>
      </w:r>
      <w:r>
        <w:t xml:space="preserve"> </w:t>
      </w:r>
      <w:r>
        <w:rPr>
          <w:rStyle w:val="VerbatimChar"/>
        </w:rPr>
        <w:t xml:space="preserve">/web-setup</w:t>
      </w:r>
      <w:r>
        <w:t xml:space="preserve"> </w:t>
      </w:r>
      <w:r>
        <w:t xml:space="preserve">to reuse local GitHub credentials on the web [6, 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is widening its surface area.</w:t>
      </w:r>
      <w:r>
        <w:t xml:space="preserve"> </w:t>
      </w:r>
      <w:r>
        <w:t xml:space="preserve">OpenAI’s new Codex Plugins put Alchemy inside Codex for one-prompt crypto dashboards and related onchain apps [8, 9]. Separately, Niels Rogge says coding agents crossed a threshold in Dec 2025 where they began succeeding at porting entire models, and his Codex writeup covers porting VidEoMT into Transformers plus best practices for async architecture work [10, 11].</w:t>
      </w:r>
    </w:p>
    <w:bookmarkEnd w:id="21"/>
    <w:bookmarkStart w:id="23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Code operating recipe</w:t>
      </w:r>
    </w:p>
    <w:p>
      <w:pPr>
        <w:numPr>
          <w:ilvl w:val="1"/>
          <w:numId w:val="1003"/>
        </w:numPr>
        <w:pStyle w:val="Compact"/>
      </w:pPr>
      <w:r>
        <w:t xml:space="preserve">Put architecture, standards, hotspots, and team taste in</w:t>
      </w:r>
      <w:r>
        <w:t xml:space="preserve"> </w:t>
      </w:r>
      <w:r>
        <w:rPr>
          <w:rStyle w:val="VerbatimChar"/>
        </w:rPr>
        <w:t xml:space="preserve">.claude.md</w:t>
      </w:r>
      <w:r>
        <w:t xml:space="preserve">; it is loaded on every turn [1].</w:t>
      </w:r>
    </w:p>
    <w:p>
      <w:pPr>
        <w:numPr>
          <w:ilvl w:val="1"/>
          <w:numId w:val="1003"/>
        </w:numPr>
        <w:pStyle w:val="Compact"/>
      </w:pPr>
      <w:r>
        <w:t xml:space="preserve">Configure permissions up front in</w:t>
      </w:r>
      <w:r>
        <w:t xml:space="preserve"> </w:t>
      </w:r>
      <w:r>
        <w:rPr>
          <w:rStyle w:val="VerbatimChar"/>
        </w:rPr>
        <w:t xml:space="preserve">settings.json</w:t>
      </w:r>
      <w:r>
        <w:t xml:space="preserve">; Berman recommends</w:t>
      </w:r>
      <w:r>
        <w:t xml:space="preserve"> </w:t>
      </w:r>
      <w:r>
        <w:rPr>
          <w:rStyle w:val="VerbatimChar"/>
        </w:rPr>
        <w:t xml:space="preserve">auto</w:t>
      </w:r>
      <w:r>
        <w:t xml:space="preserve"> </w:t>
      </w:r>
      <w:r>
        <w:t xml:space="preserve">over bypass / dangerously-skip so the model handles routine safe actions but still stops on risky ones [1].</w:t>
      </w:r>
    </w:p>
    <w:p>
      <w:pPr>
        <w:numPr>
          <w:ilvl w:val="1"/>
          <w:numId w:val="1003"/>
        </w:numPr>
        <w:pStyle w:val="Compact"/>
      </w:pPr>
      <w:r>
        <w:t xml:space="preserve">Use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 </w:t>
      </w:r>
      <w:r>
        <w:t xml:space="preserve">before the tool does it for you. Compaction is lossy, large tool outputs already spill to disk, and session memory extracts key state to files [1].</w:t>
      </w:r>
    </w:p>
    <w:p>
      <w:pPr>
        <w:numPr>
          <w:ilvl w:val="1"/>
          <w:numId w:val="1003"/>
        </w:numPr>
        <w:pStyle w:val="Compact"/>
      </w:pPr>
      <w:r>
        <w:t xml:space="preserve">Resume sessions instead of starting fresh, and split read-heavy work across subagents or worktrees that share prompt cache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the harness around files, not chat</w:t>
      </w:r>
    </w:p>
    <w:p>
      <w:pPr>
        <w:numPr>
          <w:ilvl w:val="1"/>
          <w:numId w:val="1004"/>
        </w:numPr>
        <w:pStyle w:val="Compact"/>
      </w:pPr>
      <w:r>
        <w:t xml:space="preserve">Give agents real file ops plus a persistent workspace; Harrison Chase and Sam Partee argue this is why coding agents are the foundation for general-purpose agents [2].</w:t>
      </w:r>
    </w:p>
    <w:p>
      <w:pPr>
        <w:numPr>
          <w:ilvl w:val="1"/>
          <w:numId w:val="1004"/>
        </w:numPr>
        <w:pStyle w:val="Compact"/>
      </w:pPr>
      <w:r>
        <w:t xml:space="preserve">Treat agent definitions as files like</w:t>
      </w:r>
      <w:r>
        <w:t xml:space="preserve"> </w:t>
      </w:r>
      <w:r>
        <w:rPr>
          <w:rStyle w:val="VerbatimChar"/>
        </w:rPr>
        <w:t xml:space="preserve">agent.md</w:t>
      </w:r>
      <w:r>
        <w:t xml:space="preserve">, skills, and</w:t>
      </w:r>
      <w:r>
        <w:t xml:space="preserve"> </w:t>
      </w:r>
      <w:r>
        <w:rPr>
          <w:rStyle w:val="VerbatimChar"/>
        </w:rPr>
        <w:t xml:space="preserve">mcp.json</w:t>
      </w:r>
      <w:r>
        <w:t xml:space="preserve">, and keep large tool outputs in files instead of bloating context [2].</w:t>
      </w:r>
    </w:p>
    <w:p>
      <w:pPr>
        <w:numPr>
          <w:ilvl w:val="1"/>
          <w:numId w:val="1004"/>
        </w:numPr>
        <w:pStyle w:val="Compact"/>
      </w:pPr>
      <w:r>
        <w:t xml:space="preserve">Prefer simple primitives like text and files over bespoke workflow tools when possible [3].</w:t>
      </w:r>
    </w:p>
    <w:p>
      <w:pPr>
        <w:numPr>
          <w:ilvl w:val="1"/>
          <w:numId w:val="1004"/>
        </w:numPr>
        <w:pStyle w:val="Compact"/>
      </w:pPr>
      <w:r>
        <w:t xml:space="preserve">Default writes to human-in-the-loop; DeepAgents and Arcade both frame write actions, verifiers, and step-up auth as harness-layer responsibilities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Make your codebase agent-legible</w:t>
      </w:r>
    </w:p>
    <w:p>
      <w:pPr>
        <w:numPr>
          <w:ilvl w:val="1"/>
          <w:numId w:val="1005"/>
        </w:numPr>
        <w:pStyle w:val="Compact"/>
      </w:pPr>
      <w:r>
        <w:t xml:space="preserve">Add tests and invariants so the agent knows what must remain true after a change [3].</w:t>
      </w:r>
    </w:p>
    <w:p>
      <w:pPr>
        <w:numPr>
          <w:ilvl w:val="1"/>
          <w:numId w:val="1005"/>
        </w:numPr>
        <w:pStyle w:val="Compact"/>
      </w:pPr>
      <w:r>
        <w:t xml:space="preserve">Break work into atomic chunks or PR-sized tasks instead of 3,000-line asks [3].</w:t>
      </w:r>
    </w:p>
    <w:p>
      <w:pPr>
        <w:numPr>
          <w:ilvl w:val="1"/>
          <w:numId w:val="1005"/>
        </w:numPr>
        <w:pStyle w:val="Compact"/>
      </w:pPr>
      <w:r>
        <w:t xml:space="preserve">If the agent cannot debug or extend the code without hand-holding, treat that as a codebase warning sign, not just a model failure [3].</w:t>
      </w:r>
    </w:p>
    <w:p>
      <w:pPr>
        <w:numPr>
          <w:ilvl w:val="1"/>
          <w:numId w:val="1005"/>
        </w:numPr>
        <w:pStyle w:val="Compact"/>
      </w:pPr>
      <w:r>
        <w:t xml:space="preserve">Review agent-produced artifacts and documents, not just token streams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High-assurance coding loop for serious systems</w:t>
      </w:r>
    </w:p>
    <w:p>
      <w:pPr>
        <w:numPr>
          <w:ilvl w:val="1"/>
          <w:numId w:val="1006"/>
        </w:numPr>
        <w:pStyle w:val="Compact"/>
      </w:pPr>
      <w:r>
        <w:t xml:space="preserve">Start with a real spec; Salvatore Sanfilippo spent a month writing an MD spec before generating code for a new Redis data type [12].</w:t>
      </w:r>
    </w:p>
    <w:p>
      <w:pPr>
        <w:numPr>
          <w:ilvl w:val="1"/>
          <w:numId w:val="1006"/>
        </w:numPr>
        <w:pStyle w:val="Compact"/>
      </w:pPr>
      <w:r>
        <w:t xml:space="preserve">Generate and review in small sections, then refactor with alternating human and LLM passes [12].</w:t>
      </w:r>
    </w:p>
    <w:p>
      <w:pPr>
        <w:numPr>
          <w:ilvl w:val="1"/>
          <w:numId w:val="1006"/>
        </w:numPr>
        <w:pStyle w:val="Compact"/>
      </w:pPr>
      <w:r>
        <w:t xml:space="preserve">Expect strength on complex local functions, but watch for whole-system conceptual errors when the full codebase is not in context [12].</w:t>
      </w:r>
    </w:p>
    <w:p>
      <w:pPr>
        <w:numPr>
          <w:ilvl w:val="1"/>
          <w:numId w:val="1006"/>
        </w:numPr>
        <w:pStyle w:val="Compact"/>
      </w:pPr>
      <w:r>
        <w:t xml:space="preserve">Feed failures back into a trace loop: enrich traces with evals and human feedback, turn recurring failures into test cases, validate fixes, repeat. LangChain’s</w:t>
      </w:r>
      <w:r>
        <w:t xml:space="preserve"> </w:t>
      </w:r>
      <w:hyperlink r:id="rId22">
        <w:r>
          <w:rPr>
            <w:rStyle w:val="Hyperlink"/>
          </w:rPr>
          <w:t xml:space="preserve">guide</w:t>
        </w:r>
      </w:hyperlink>
      <w:r>
        <w:t xml:space="preserve"> </w:t>
      </w:r>
      <w:r>
        <w:t xml:space="preserve">is the cleanest short version of this pattern [13].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AI-native maintenance and security</w:t>
      </w:r>
    </w:p>
    <w:p>
      <w:pPr>
        <w:numPr>
          <w:ilvl w:val="1"/>
          <w:numId w:val="1007"/>
        </w:numPr>
        <w:pStyle w:val="Compact"/>
      </w:pPr>
      <w:r>
        <w:t xml:space="preserve">Auto-patrol easy wins on a schedule; Yegge handles docs, small fixes, bot upgrades, and other easy PRs every 2 hours [14].</w:t>
      </w:r>
    </w:p>
    <w:p>
      <w:pPr>
        <w:numPr>
          <w:ilvl w:val="1"/>
          <w:numId w:val="1007"/>
        </w:numPr>
        <w:pStyle w:val="Compact"/>
      </w:pPr>
      <w:r>
        <w:t xml:space="preserve">For promising-but-broken PRs, prefer</w:t>
      </w:r>
      <w:r>
        <w:t xml:space="preserve"> </w:t>
      </w:r>
      <w:r>
        <w:rPr>
          <w:bCs/>
          <w:b/>
        </w:rPr>
        <w:t xml:space="preserve">fix-merge</w:t>
      </w:r>
      <w:r>
        <w:t xml:space="preserve"> </w:t>
      </w:r>
      <w:r>
        <w:t xml:space="preserve">over endless request-changes; his workflow includes merge, merge-fix, fix-merge, cherry-pick, split-merge, reimplement, retire, and reject [14].</w:t>
      </w:r>
    </w:p>
    <w:p>
      <w:pPr>
        <w:numPr>
          <w:ilvl w:val="1"/>
          <w:numId w:val="1007"/>
        </w:numPr>
        <w:pStyle w:val="Compact"/>
      </w:pPr>
      <w:r>
        <w:t xml:space="preserve">Keep a generalist review bot running on top of specialized scanners. Devin Review caught the axios npm attack for customers within about an hour / 45 minutes after publish, while Socket says it detected the same issue in ~6 minutes [15, 16, 17, 18].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agents for bounded search problems</w:t>
      </w:r>
    </w:p>
    <w:p>
      <w:pPr>
        <w:numPr>
          <w:ilvl w:val="1"/>
          <w:numId w:val="1008"/>
        </w:numPr>
        <w:pStyle w:val="Compact"/>
      </w:pPr>
      <w:r>
        <w:t xml:space="preserve">Predrag Gruevski’s Codex prompt was simple: get a JPEG from ~400KB to under 200KB without resizing or visible quality loss [19].</w:t>
      </w:r>
    </w:p>
    <w:p>
      <w:pPr>
        <w:numPr>
          <w:ilvl w:val="1"/>
          <w:numId w:val="1008"/>
        </w:numPr>
        <w:pStyle w:val="Compact"/>
      </w:pPr>
      <w:r>
        <w:t xml:space="preserve">Codex responded by setting up perceptual quality assessment, trying a few hundred flag combinations, and returning a</w:t>
      </w:r>
      <w:r>
        <w:t xml:space="preserve"> </w:t>
      </w:r>
      <w:r>
        <w:rPr>
          <w:bCs/>
          <w:b/>
        </w:rPr>
        <w:t xml:space="preserve">199KB</w:t>
      </w:r>
      <w:r>
        <w:t xml:space="preserve"> </w:t>
      </w:r>
      <w:r>
        <w:t xml:space="preserve">file that looked substantially identical [19, 20].</w:t>
      </w:r>
    </w:p>
    <w:p>
      <w:pPr>
        <w:numPr>
          <w:ilvl w:val="1"/>
          <w:numId w:val="1008"/>
        </w:numPr>
        <w:pStyle w:val="Compact"/>
      </w:pPr>
      <w:r>
        <w:t xml:space="preserve">Good template: if success can be scored, let the agent brute-force the search space [19].</w:t>
      </w:r>
    </w:p>
    <w:bookmarkEnd w:id="23"/>
    <w:bookmarkStart w:id="25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Harrison Chase + Sam Partee</w:t>
      </w:r>
      <w:r>
        <w:t xml:space="preserve"> </w:t>
      </w:r>
      <w:r>
        <w:t xml:space="preserve">— one of the best current architecture talks on turning coding-agent primitives into general-purpose agents, from builders actively shipping LangChain and Arcade into real enterprise environments [2].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Steve Yegge</w:t>
      </w:r>
      <w:r>
        <w:t xml:space="preserve"> </w:t>
      </w:r>
      <w:r>
        <w:t xml:space="preserve">— one of the few people publishing hard ops numbers for AI-native OSS maintenance: ~50 AI-generated PRs/day, median 15-hour resolution, ~88% merge rate, and 15–20 hours/week of maintainer effort [14].</w:t>
      </w:r>
    </w:p>
    <w:p>
      <w:pPr>
        <w:pStyle w:val="BlockText"/>
      </w:pPr>
      <w:r>
        <w:t xml:space="preserve">“</w:t>
      </w:r>
      <w:r>
        <w:t xml:space="preserve">help contributors get to the finish line</w:t>
      </w:r>
      <w:r>
        <w:t xml:space="preserve">”</w:t>
      </w:r>
      <w:r>
        <w:t xml:space="preserve"> </w:t>
      </w:r>
      <w:r>
        <w:t xml:space="preserve">[14]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Salvatore Sanfilippo</w:t>
      </w:r>
      <w:r>
        <w:t xml:space="preserve"> </w:t>
      </w:r>
      <w:r>
        <w:t xml:space="preserve">— Redis creator, using LLMs on production Redis code with a much stricter process than vibe coding. His key caveat: frontier models beat most humans on code quality, but still lag super-experts and can miss system-level issues [12].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Niels Rogge</w:t>
      </w:r>
      <w:r>
        <w:t xml:space="preserve"> </w:t>
      </w:r>
      <w:r>
        <w:t xml:space="preserve">— a firsthand, production-level Codex account from a Transformers contributor porting VidEoMT into the library. Blog:</w:t>
      </w:r>
      <w:r>
        <w:t xml:space="preserve"> </w:t>
      </w:r>
      <w:hyperlink r:id="rId24">
        <w:r>
          <w:rPr>
            <w:rStyle w:val="Hyperlink"/>
          </w:rPr>
          <w:t xml:space="preserve">huggingface.co/blog/nielsr/contributing-to-transformers-with-codex</w:t>
        </w:r>
      </w:hyperlink>
      <w:r>
        <w:t xml:space="preserve"> </w:t>
      </w:r>
      <w:r>
        <w:t xml:space="preserve">[10].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useful counterweight to tool obsession. His point: AI makes spikes and experiments cheaper, so the scarcer skill is still user empathy and problem clarity [21, 22, 23, 24].</w:t>
      </w:r>
    </w:p>
    <w:bookmarkEnd w:id="25"/>
    <w:bookmarkStart w:id="38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9:20–11:30 — Claude Code compaction modes.</w:t>
      </w:r>
      <w:r>
        <w:t xml:space="preserve"> </w:t>
      </w:r>
      <w:r>
        <w:t xml:space="preserve">Best short breakdown of micro compaction, context collapse, session memory, and why to call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 </w:t>
      </w:r>
      <w:r>
        <w:t xml:space="preserve">proactively before auto-compaction drops context you care about [1].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Claude Code was just leaked… (WOAH)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dYG8JxtSgmM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Claude Code was just leaked… (WOAH) (9:20)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6:28–7:36 — DeepAgents’ file-system substrate.</w:t>
      </w:r>
      <w:r>
        <w:t xml:space="preserve"> </w:t>
      </w:r>
      <w:r>
        <w:t xml:space="preserve">Harrison Chase explains the pluggable file backend idea cleanly: agents think in files even when the actual storage is a DB or remote sandbox [2].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How to Make a Coding Agent a General Purpose Agent - Harrison Chase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OYK1-vCbSMU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to Make a Coding Agent a General Purpose Agent - Harrison Chase (6:28)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19:10–20:38 — A hardware founder uses Claude Code to build AWS telemetry.</w:t>
      </w:r>
      <w:r>
        <w:t xml:space="preserve"> </w:t>
      </w:r>
      <w:r>
        <w:t xml:space="preserve">Sam D’Amico’s segment is worth the time because it is not an AI-tool demo guy; it is a practitioner using Sonnet + Claude Code + Cursor to ship infrastructure he had never built before [25].</w:t>
      </w:r>
    </w:p>
    <w:p>
      <w:pPr>
        <w:pStyle w:val="FirstParagraph"/>
      </w:pPr>
      <w:hyperlink r:id="rId37">
        <w:r>
          <w:drawing>
            <wp:inline>
              <wp:extent cx="5334000" cy="4000500"/>
              <wp:effectExtent b="0" l="0" r="0" t="0"/>
              <wp:docPr descr="The Stove Guy: Sam D’Amico Shows New AI Cooking Features on America’s Most Powerful Stove at Impulse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obEWFoLfWD4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Stove Guy: Sam D’Amico Shows New AI Cooking Features on America’s Most Powerful Stove at Impulse (19:10)</w:t>
      </w:r>
    </w:p>
    <w:bookmarkEnd w:id="38"/>
    <w:bookmarkStart w:id="71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4"/>
        </w:numPr>
        <w:pStyle w:val="Compact"/>
      </w:pPr>
      <w:hyperlink r:id="rId39">
        <w:r>
          <w:rPr>
            <w:rStyle w:val="Hyperlink"/>
          </w:rPr>
          <w:t xml:space="preserve">Beads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20k stars</w:t>
      </w:r>
      <w:r>
        <w:t xml:space="preserve">, 5 months old. Yegge says it remains the durable substrate of the MEOW stack, with work decomposed into version-controlled, SQL-queryable orchestration steps via Dolt [14].</w:t>
      </w:r>
    </w:p>
    <w:p>
      <w:pPr>
        <w:numPr>
          <w:ilvl w:val="0"/>
          <w:numId w:val="1014"/>
        </w:numPr>
        <w:pStyle w:val="Compact"/>
      </w:pPr>
      <w:hyperlink r:id="rId40">
        <w:r>
          <w:rPr>
            <w:rStyle w:val="Hyperlink"/>
          </w:rPr>
          <w:t xml:space="preserve">Gas Town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13k stars</w:t>
      </w:r>
      <w:r>
        <w:t xml:space="preserve">, 3 months old. Community signal:</w:t>
      </w:r>
      <w:r>
        <w:t xml:space="preserve"> </w:t>
      </w:r>
      <w:r>
        <w:rPr>
          <w:bCs/>
          <w:b/>
        </w:rPr>
        <w:t xml:space="preserve">1,000+ contributors</w:t>
      </w:r>
      <w:r>
        <w:t xml:space="preserve">,</w:t>
      </w:r>
      <w:r>
        <w:t xml:space="preserve"> </w:t>
      </w:r>
      <w:r>
        <w:rPr>
          <w:bCs/>
          <w:b/>
        </w:rPr>
        <w:t xml:space="preserve">4k+ PRs</w:t>
      </w:r>
      <w:r>
        <w:t xml:space="preserve">,</w:t>
      </w:r>
      <w:r>
        <w:t xml:space="preserve"> </w:t>
      </w:r>
      <w:r>
        <w:rPr>
          <w:bCs/>
          <w:b/>
        </w:rPr>
        <w:t xml:space="preserve">2,300+ merged</w:t>
      </w:r>
      <w:r>
        <w:t xml:space="preserve">,</w:t>
      </w:r>
      <w:r>
        <w:t xml:space="preserve"> </w:t>
      </w:r>
      <w:r>
        <w:rPr>
          <w:bCs/>
          <w:b/>
        </w:rPr>
        <w:t xml:space="preserve">15k commits</w:t>
      </w:r>
      <w:r>
        <w:t xml:space="preserve">, and nearly</w:t>
      </w:r>
      <w:r>
        <w:t xml:space="preserve"> </w:t>
      </w:r>
      <w:r>
        <w:rPr>
          <w:bCs/>
          <w:b/>
        </w:rPr>
        <w:t xml:space="preserve">2,000 users</w:t>
      </w:r>
      <w:r>
        <w:t xml:space="preserve"> </w:t>
      </w:r>
      <w:r>
        <w:t xml:space="preserve">in the</w:t>
      </w:r>
      <w:r>
        <w:t xml:space="preserve"> </w:t>
      </w:r>
      <w:hyperlink r:id="rId41">
        <w:r>
          <w:rPr>
            <w:rStyle w:val="Hyperlink"/>
          </w:rPr>
          <w:t xml:space="preserve">Gas Town Hall Discord</w:t>
        </w:r>
      </w:hyperlink>
      <w:r>
        <w:t xml:space="preserve"> </w:t>
      </w:r>
      <w:r>
        <w:t xml:space="preserve">[14].</w:t>
      </w:r>
    </w:p>
    <w:p>
      <w:pPr>
        <w:numPr>
          <w:ilvl w:val="0"/>
          <w:numId w:val="1014"/>
        </w:numPr>
        <w:pStyle w:val="Compact"/>
      </w:pPr>
      <w:hyperlink r:id="rId42">
        <w:r>
          <w:rPr>
            <w:rStyle w:val="Hyperlink"/>
          </w:rPr>
          <w:t xml:space="preserve">Gas City</w:t>
        </w:r>
      </w:hyperlink>
      <w:r>
        <w:t xml:space="preserve"> </w:t>
      </w:r>
      <w:r>
        <w:t xml:space="preserve">— went alpha last week, with general availability planned later in April. It is a ground-up rewrite and near-superset of Gas Town, with Gas Town itself becoming a declarative pack inside a broader orchestrator-builder [14].</w:t>
      </w:r>
    </w:p>
    <w:p>
      <w:pPr>
        <w:numPr>
          <w:ilvl w:val="0"/>
          <w:numId w:val="1014"/>
        </w:numPr>
        <w:pStyle w:val="Compact"/>
      </w:pPr>
      <w:hyperlink r:id="rId43">
        <w:r>
          <w:rPr>
            <w:rStyle w:val="Hyperlink"/>
          </w:rPr>
          <w:t xml:space="preserve">Claw v2026.3.31-beta.1</w:t>
        </w:r>
      </w:hyperlink>
      <w:r>
        <w:t xml:space="preserve"> </w:t>
      </w:r>
      <w:r>
        <w:t xml:space="preserve">— small but relevant release if you track open coding-agent infrastructure: reliability and security improvements plus a new task system for subagents and crons [4].</w:t>
      </w:r>
    </w:p>
    <w:p>
      <w:pPr>
        <w:numPr>
          <w:ilvl w:val="0"/>
          <w:numId w:val="1014"/>
        </w:numPr>
        <w:pStyle w:val="Compact"/>
      </w:pPr>
      <w:hyperlink r:id="rId44">
        <w:r>
          <w:rPr>
            <w:rStyle w:val="Hyperlink"/>
          </w:rPr>
          <w:t xml:space="preserve">CodexBar v0.20.0-beta.1</w:t>
        </w:r>
      </w:hyperlink>
      <w:r>
        <w:t xml:space="preserve"> </w:t>
      </w:r>
      <w:r>
        <w:t xml:space="preserve">— experimental multi-account support for Codex; small feature, real usefulness if you juggle multiple accounts or org contexts [5].</w:t>
      </w:r>
    </w:p>
    <w:p>
      <w:pPr>
        <w:pStyle w:val="FirstParagraph"/>
      </w:pPr>
      <w:r>
        <w:rPr>
          <w:iCs/>
          <w:i/>
        </w:rPr>
        <w:t xml:space="preserve">Editorial take: the durable edge right now is boring infrastructure around the model — files, tests, traces, permissions, review bots, and artifact UIs — not another clever prompt</w:t>
      </w:r>
      <w:r>
        <w:t xml:space="preserve"> </w:t>
      </w:r>
      <w:r>
        <w:t xml:space="preserve">[2, 3, 13, 15].</w:t>
      </w:r>
    </w:p>
    <w:p>
      <w:r>
        <w:pict>
          <v:rect style="width:0;height:1.5pt" o:hralign="center" o:hrstd="t" o:hr="t"/>
        </w:pict>
      </w:r>
    </w:p>
    <w:bookmarkStart w:id="7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5"/>
        </w:numPr>
        <w:pStyle w:val="Compact"/>
      </w:pPr>
      <w:hyperlink r:id="rId45">
        <w:r>
          <w:rPr>
            <w:rStyle w:val="Hyperlink"/>
          </w:rPr>
          <w:t xml:space="preserve">Claude Code was just leaked… (WOAH)</w:t>
        </w:r>
      </w:hyperlink>
    </w:p>
    <w:p>
      <w:pPr>
        <w:numPr>
          <w:ilvl w:val="0"/>
          <w:numId w:val="1015"/>
        </w:numPr>
        <w:pStyle w:val="Compact"/>
      </w:pPr>
      <w:hyperlink r:id="rId46">
        <w:r>
          <w:rPr>
            <w:rStyle w:val="Hyperlink"/>
          </w:rPr>
          <w:t xml:space="preserve">How to Make a Coding Agent a General Purpose Agent - Harrison Chase</w:t>
        </w:r>
      </w:hyperlink>
    </w:p>
    <w:p>
      <w:pPr>
        <w:numPr>
          <w:ilvl w:val="0"/>
          <w:numId w:val="1015"/>
        </w:numPr>
        <w:pStyle w:val="Compact"/>
      </w:pPr>
      <w:hyperlink r:id="rId47">
        <w:r>
          <w:rPr>
            <w:rStyle w:val="Hyperlink"/>
          </w:rPr>
          <w:t xml:space="preserve">Google DeepMind’s Vision for Agent-First Development | Kevin Hou and Varun Mohan on Antigravity</w:t>
        </w:r>
      </w:hyperlink>
    </w:p>
    <w:p>
      <w:pPr>
        <w:numPr>
          <w:ilvl w:val="0"/>
          <w:numId w:val="1015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5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5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5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5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@Alchemy</w:t>
        </w:r>
      </w:hyperlink>
    </w:p>
    <w:p>
      <w:pPr>
        <w:numPr>
          <w:ilvl w:val="0"/>
          <w:numId w:val="1015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15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@NielsRogge</w:t>
        </w:r>
      </w:hyperlink>
    </w:p>
    <w:p>
      <w:pPr>
        <w:numPr>
          <w:ilvl w:val="0"/>
          <w:numId w:val="1015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15"/>
        </w:numPr>
        <w:pStyle w:val="Compact"/>
      </w:pPr>
      <w:hyperlink r:id="rId56">
        <w:r>
          <w:rPr>
            <w:rStyle w:val="Hyperlink"/>
          </w:rPr>
          <w:t xml:space="preserve">Slop artificiale? Spesso è solo umana</w:t>
        </w:r>
      </w:hyperlink>
    </w:p>
    <w:p>
      <w:pPr>
        <w:numPr>
          <w:ilvl w:val="0"/>
          <w:numId w:val="1015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5"/>
        </w:numPr>
        <w:pStyle w:val="Compact"/>
      </w:pPr>
      <w:hyperlink r:id="rId58">
        <w:r>
          <w:rPr>
            <w:rStyle w:val="Hyperlink"/>
          </w:rPr>
          <w:t xml:space="preserve">Vibe Maintainer</w:t>
        </w:r>
      </w:hyperlink>
    </w:p>
    <w:p>
      <w:pPr>
        <w:numPr>
          <w:ilvl w:val="0"/>
          <w:numId w:val="1015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@ScottWu46</w:t>
        </w:r>
      </w:hyperlink>
    </w:p>
    <w:p>
      <w:pPr>
        <w:numPr>
          <w:ilvl w:val="0"/>
          <w:numId w:val="1015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15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@AhmadNassri</w:t>
        </w:r>
      </w:hyperlink>
    </w:p>
    <w:p>
      <w:pPr>
        <w:numPr>
          <w:ilvl w:val="0"/>
          <w:numId w:val="1015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15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@PredragGruevski</w:t>
        </w:r>
      </w:hyperlink>
    </w:p>
    <w:p>
      <w:pPr>
        <w:numPr>
          <w:ilvl w:val="0"/>
          <w:numId w:val="1015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15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5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5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5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5"/>
        </w:numPr>
        <w:pStyle w:val="Compact"/>
      </w:pPr>
      <w:hyperlink r:id="rId69">
        <w:r>
          <w:rPr>
            <w:rStyle w:val="Hyperlink"/>
          </w:rPr>
          <w:t xml:space="preserve">The Stove Guy: Sam D’Amico Shows New AI Cooking Features on America’s Most Powerful Stove at Impulse</w:t>
        </w:r>
      </w:hyperlink>
    </w:p>
    <w:bookmarkEnd w:id="70"/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image" Id="rId26" Target="media/rId26.jpg" /><Relationship Type="http://schemas.openxmlformats.org/officeDocument/2006/relationships/image" Id="rId34" Target="media/rId34.jpg" /><Relationship Type="http://schemas.openxmlformats.org/officeDocument/2006/relationships/hyperlink" Id="rId41" Target="https://gastownhall.ai/" TargetMode="External" /><Relationship Type="http://schemas.openxmlformats.org/officeDocument/2006/relationships/hyperlink" Id="rId42" Target="https://github.com/gastownhall/gascity" TargetMode="External" /><Relationship Type="http://schemas.openxmlformats.org/officeDocument/2006/relationships/hyperlink" Id="rId43" Target="https://github.com/openclaw/openclaw/releases/tag/v2026.3.31-beta.1" TargetMode="External" /><Relationship Type="http://schemas.openxmlformats.org/officeDocument/2006/relationships/hyperlink" Id="rId44" Target="https://github.com/steipete/CodexBar/releases/tag/v0.20.0-beta.1" TargetMode="External" /><Relationship Type="http://schemas.openxmlformats.org/officeDocument/2006/relationships/hyperlink" Id="rId39" Target="https://github.com/steveyegge/beads" TargetMode="External" /><Relationship Type="http://schemas.openxmlformats.org/officeDocument/2006/relationships/hyperlink" Id="rId40" Target="https://github.com/steveyegge/gastown" TargetMode="External" /><Relationship Type="http://schemas.openxmlformats.org/officeDocument/2006/relationships/hyperlink" Id="rId24" Target="https://huggingface.co/blog/nielsr/contributing-to-transformers-with-codex" TargetMode="External" /><Relationship Type="http://schemas.openxmlformats.org/officeDocument/2006/relationships/hyperlink" Id="rId58" Target="https://steve-yegge.medium.com/vibe-maintainer-a2273a841040?source=rss-c1ec701babb7------2" TargetMode="External" /><Relationship Type="http://schemas.openxmlformats.org/officeDocument/2006/relationships/hyperlink" Id="rId22" Target="https://www.langchain.com/conceptual-guides/traces-start-agent-improvement-loop" TargetMode="External" /><Relationship Type="http://schemas.openxmlformats.org/officeDocument/2006/relationships/hyperlink" Id="rId46" Target="https://www.youtube.com/watch?v=OYK1-vCbSMU" TargetMode="External" /><Relationship Type="http://schemas.openxmlformats.org/officeDocument/2006/relationships/hyperlink" Id="rId56" Target="https://www.youtube.com/watch?v=VTzRUaxVXJ8" TargetMode="External" /><Relationship Type="http://schemas.openxmlformats.org/officeDocument/2006/relationships/hyperlink" Id="rId45" Target="https://www.youtube.com/watch?v=dYG8JxtSgmM" TargetMode="External" /><Relationship Type="http://schemas.openxmlformats.org/officeDocument/2006/relationships/hyperlink" Id="rId69" Target="https://www.youtube.com/watch?v=obEWFoLfWD4" TargetMode="External" /><Relationship Type="http://schemas.openxmlformats.org/officeDocument/2006/relationships/hyperlink" Id="rId47" Target="https://www.youtube.com/watch?v=xsVD9_cJNYs" TargetMode="External" /><Relationship Type="http://schemas.openxmlformats.org/officeDocument/2006/relationships/hyperlink" Id="rId61" Target="https://x.com/AhmadNassri/status/2038945852216013311" TargetMode="External" /><Relationship Type="http://schemas.openxmlformats.org/officeDocument/2006/relationships/hyperlink" Id="rId52" Target="https://x.com/Alchemy/status/2039050866901274933" TargetMode="External" /><Relationship Type="http://schemas.openxmlformats.org/officeDocument/2006/relationships/hyperlink" Id="rId57" Target="https://x.com/LangChain/status/2039028327030079565" TargetMode="External" /><Relationship Type="http://schemas.openxmlformats.org/officeDocument/2006/relationships/hyperlink" Id="rId54" Target="https://x.com/NielsRogge/status/2038654071054426595" TargetMode="External" /><Relationship Type="http://schemas.openxmlformats.org/officeDocument/2006/relationships/hyperlink" Id="rId63" Target="https://x.com/PredragGruevski/status/2039106968518795433" TargetMode="External" /><Relationship Type="http://schemas.openxmlformats.org/officeDocument/2006/relationships/hyperlink" Id="rId59" Target="https://x.com/ScottWu46/status/2038865428693332094" TargetMode="External" /><Relationship Type="http://schemas.openxmlformats.org/officeDocument/2006/relationships/hyperlink" Id="rId50" Target="https://x.com/_catwu/status/2039027712288075812" TargetMode="External" /><Relationship Type="http://schemas.openxmlformats.org/officeDocument/2006/relationships/hyperlink" Id="rId51" Target="https://x.com/_catwu/status/2039027714175508713" TargetMode="External" /><Relationship Type="http://schemas.openxmlformats.org/officeDocument/2006/relationships/hyperlink" Id="rId55" Target="https://x.com/embirico/status/2039178824890700124" TargetMode="External" /><Relationship Type="http://schemas.openxmlformats.org/officeDocument/2006/relationships/hyperlink" Id="rId67" Target="https://x.com/kentcdodds/status/2039067245645803679" TargetMode="External" /><Relationship Type="http://schemas.openxmlformats.org/officeDocument/2006/relationships/hyperlink" Id="rId65" Target="https://x.com/kentcdodds/status/2039085057592508740" TargetMode="External" /><Relationship Type="http://schemas.openxmlformats.org/officeDocument/2006/relationships/hyperlink" Id="rId68" Target="https://x.com/kentcdodds/status/2039116416868393120" TargetMode="External" /><Relationship Type="http://schemas.openxmlformats.org/officeDocument/2006/relationships/hyperlink" Id="rId66" Target="https://x.com/kentcdodds/status/2039140548368605368" TargetMode="External" /><Relationship Type="http://schemas.openxmlformats.org/officeDocument/2006/relationships/hyperlink" Id="rId53" Target="https://x.com/romainhuet/status/2039066955542397167" TargetMode="External" /><Relationship Type="http://schemas.openxmlformats.org/officeDocument/2006/relationships/hyperlink" Id="rId64" Target="https://x.com/romainhuet/status/2039166427525976080" TargetMode="External" /><Relationship Type="http://schemas.openxmlformats.org/officeDocument/2006/relationships/hyperlink" Id="rId49" Target="https://x.com/steipete/status/2039019069257756735" TargetMode="External" /><Relationship Type="http://schemas.openxmlformats.org/officeDocument/2006/relationships/hyperlink" Id="rId48" Target="https://x.com/steipete/status/2039076488897876462" TargetMode="External" /><Relationship Type="http://schemas.openxmlformats.org/officeDocument/2006/relationships/hyperlink" Id="rId60" Target="https://x.com/swyx/status/2038903470212968830" TargetMode="External" /><Relationship Type="http://schemas.openxmlformats.org/officeDocument/2006/relationships/hyperlink" Id="rId62" Target="https://x.com/swyx/status/2039025870720114918" TargetMode="External" /><Relationship Type="http://schemas.openxmlformats.org/officeDocument/2006/relationships/hyperlink" Id="rId33" Target="https://youtube.com/watch?v=OYK1-vCbSMU&amp;t=388" TargetMode="External" /><Relationship Type="http://schemas.openxmlformats.org/officeDocument/2006/relationships/hyperlink" Id="rId29" Target="https://youtube.com/watch?v=dYG8JxtSgmM&amp;t=560" TargetMode="External" /><Relationship Type="http://schemas.openxmlformats.org/officeDocument/2006/relationships/hyperlink" Id="rId37" Target="https://youtube.com/watch?v=obEWFoLfWD4&amp;t=11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gastownhall.ai/" TargetMode="External" /><Relationship Type="http://schemas.openxmlformats.org/officeDocument/2006/relationships/hyperlink" Id="rId42" Target="https://github.com/gastownhall/gascity" TargetMode="External" /><Relationship Type="http://schemas.openxmlformats.org/officeDocument/2006/relationships/hyperlink" Id="rId43" Target="https://github.com/openclaw/openclaw/releases/tag/v2026.3.31-beta.1" TargetMode="External" /><Relationship Type="http://schemas.openxmlformats.org/officeDocument/2006/relationships/hyperlink" Id="rId44" Target="https://github.com/steipete/CodexBar/releases/tag/v0.20.0-beta.1" TargetMode="External" /><Relationship Type="http://schemas.openxmlformats.org/officeDocument/2006/relationships/hyperlink" Id="rId39" Target="https://github.com/steveyegge/beads" TargetMode="External" /><Relationship Type="http://schemas.openxmlformats.org/officeDocument/2006/relationships/hyperlink" Id="rId40" Target="https://github.com/steveyegge/gastown" TargetMode="External" /><Relationship Type="http://schemas.openxmlformats.org/officeDocument/2006/relationships/hyperlink" Id="rId24" Target="https://huggingface.co/blog/nielsr/contributing-to-transformers-with-codex" TargetMode="External" /><Relationship Type="http://schemas.openxmlformats.org/officeDocument/2006/relationships/hyperlink" Id="rId58" Target="https://steve-yegge.medium.com/vibe-maintainer-a2273a841040?source=rss-c1ec701babb7------2" TargetMode="External" /><Relationship Type="http://schemas.openxmlformats.org/officeDocument/2006/relationships/hyperlink" Id="rId22" Target="https://www.langchain.com/conceptual-guides/traces-start-agent-improvement-loop" TargetMode="External" /><Relationship Type="http://schemas.openxmlformats.org/officeDocument/2006/relationships/hyperlink" Id="rId46" Target="https://www.youtube.com/watch?v=OYK1-vCbSMU" TargetMode="External" /><Relationship Type="http://schemas.openxmlformats.org/officeDocument/2006/relationships/hyperlink" Id="rId56" Target="https://www.youtube.com/watch?v=VTzRUaxVXJ8" TargetMode="External" /><Relationship Type="http://schemas.openxmlformats.org/officeDocument/2006/relationships/hyperlink" Id="rId45" Target="https://www.youtube.com/watch?v=dYG8JxtSgmM" TargetMode="External" /><Relationship Type="http://schemas.openxmlformats.org/officeDocument/2006/relationships/hyperlink" Id="rId69" Target="https://www.youtube.com/watch?v=obEWFoLfWD4" TargetMode="External" /><Relationship Type="http://schemas.openxmlformats.org/officeDocument/2006/relationships/hyperlink" Id="rId47" Target="https://www.youtube.com/watch?v=xsVD9_cJNYs" TargetMode="External" /><Relationship Type="http://schemas.openxmlformats.org/officeDocument/2006/relationships/hyperlink" Id="rId61" Target="https://x.com/AhmadNassri/status/2038945852216013311" TargetMode="External" /><Relationship Type="http://schemas.openxmlformats.org/officeDocument/2006/relationships/hyperlink" Id="rId52" Target="https://x.com/Alchemy/status/2039050866901274933" TargetMode="External" /><Relationship Type="http://schemas.openxmlformats.org/officeDocument/2006/relationships/hyperlink" Id="rId57" Target="https://x.com/LangChain/status/2039028327030079565" TargetMode="External" /><Relationship Type="http://schemas.openxmlformats.org/officeDocument/2006/relationships/hyperlink" Id="rId54" Target="https://x.com/NielsRogge/status/2038654071054426595" TargetMode="External" /><Relationship Type="http://schemas.openxmlformats.org/officeDocument/2006/relationships/hyperlink" Id="rId63" Target="https://x.com/PredragGruevski/status/2039106968518795433" TargetMode="External" /><Relationship Type="http://schemas.openxmlformats.org/officeDocument/2006/relationships/hyperlink" Id="rId59" Target="https://x.com/ScottWu46/status/2038865428693332094" TargetMode="External" /><Relationship Type="http://schemas.openxmlformats.org/officeDocument/2006/relationships/hyperlink" Id="rId50" Target="https://x.com/_catwu/status/2039027712288075812" TargetMode="External" /><Relationship Type="http://schemas.openxmlformats.org/officeDocument/2006/relationships/hyperlink" Id="rId51" Target="https://x.com/_catwu/status/2039027714175508713" TargetMode="External" /><Relationship Type="http://schemas.openxmlformats.org/officeDocument/2006/relationships/hyperlink" Id="rId55" Target="https://x.com/embirico/status/2039178824890700124" TargetMode="External" /><Relationship Type="http://schemas.openxmlformats.org/officeDocument/2006/relationships/hyperlink" Id="rId67" Target="https://x.com/kentcdodds/status/2039067245645803679" TargetMode="External" /><Relationship Type="http://schemas.openxmlformats.org/officeDocument/2006/relationships/hyperlink" Id="rId65" Target="https://x.com/kentcdodds/status/2039085057592508740" TargetMode="External" /><Relationship Type="http://schemas.openxmlformats.org/officeDocument/2006/relationships/hyperlink" Id="rId68" Target="https://x.com/kentcdodds/status/2039116416868393120" TargetMode="External" /><Relationship Type="http://schemas.openxmlformats.org/officeDocument/2006/relationships/hyperlink" Id="rId66" Target="https://x.com/kentcdodds/status/2039140548368605368" TargetMode="External" /><Relationship Type="http://schemas.openxmlformats.org/officeDocument/2006/relationships/hyperlink" Id="rId53" Target="https://x.com/romainhuet/status/2039066955542397167" TargetMode="External" /><Relationship Type="http://schemas.openxmlformats.org/officeDocument/2006/relationships/hyperlink" Id="rId64" Target="https://x.com/romainhuet/status/2039166427525976080" TargetMode="External" /><Relationship Type="http://schemas.openxmlformats.org/officeDocument/2006/relationships/hyperlink" Id="rId49" Target="https://x.com/steipete/status/2039019069257756735" TargetMode="External" /><Relationship Type="http://schemas.openxmlformats.org/officeDocument/2006/relationships/hyperlink" Id="rId48" Target="https://x.com/steipete/status/2039076488897876462" TargetMode="External" /><Relationship Type="http://schemas.openxmlformats.org/officeDocument/2006/relationships/hyperlink" Id="rId60" Target="https://x.com/swyx/status/2038903470212968830" TargetMode="External" /><Relationship Type="http://schemas.openxmlformats.org/officeDocument/2006/relationships/hyperlink" Id="rId62" Target="https://x.com/swyx/status/2039025870720114918" TargetMode="External" /><Relationship Type="http://schemas.openxmlformats.org/officeDocument/2006/relationships/hyperlink" Id="rId33" Target="https://youtube.com/watch?v=OYK1-vCbSMU&amp;t=388" TargetMode="External" /><Relationship Type="http://schemas.openxmlformats.org/officeDocument/2006/relationships/hyperlink" Id="rId29" Target="https://youtube.com/watch?v=dYG8JxtSgmM&amp;t=560" TargetMode="External" /><Relationship Type="http://schemas.openxmlformats.org/officeDocument/2006/relationships/hyperlink" Id="rId37" Target="https://youtube.com/watch?v=obEWFoLfWD4&amp;t=11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Code’s Leak Turns Into a Blueprint for Better Coding Agents</dc:title>
  <dc:creator>Coding Agents Alpha Tracker</dc:creator>
  <cp:keywords/>
  <dcterms:created xsi:type="dcterms:W3CDTF">2026-04-01T10:39:35Z</dcterms:created>
  <dcterms:modified xsi:type="dcterms:W3CDTF">2026-04-01T10:39:35Z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2026-04-01</vt:lpwstr>
  </property>
</Properties>
</file>