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Claude Fable 5 Reshapes the Frontier as Real-Time Translation and Open Coding Models Advance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2026-06-10</w:t>
      </w:r>
    </w:p>
    <w:bookmarkStart w:id="63" w:name="Xc16b2208a13d6c18a03f86fce7665146c9fb9d4"/>
    <w:p>
      <w:pPr>
        <w:pStyle w:val="Heading1"/>
      </w:pPr>
      <w:r>
        <w:t xml:space="preserve">Claude Fable 5 Reshapes the Frontier as Real-Time Translation and Open Coding Models Advance</w:t>
      </w:r>
    </w:p>
    <w:p>
      <w:pPr>
        <w:pStyle w:val="FirstParagraph"/>
      </w:pPr>
      <w:r>
        <w:rPr>
          <w:iCs/>
          <w:i/>
        </w:rPr>
        <w:t xml:space="preserve">By AI High Signal Digest • June 10, 2026</w:t>
      </w:r>
    </w:p>
    <w:p>
      <w:pPr>
        <w:pStyle w:val="BodyText"/>
      </w:pPr>
      <w:r>
        <w:t xml:space="preserve">Anthropic’s Claude Fable 5 dominated the day, but the broader picture also included mainstream real-time translation, new long-context and agent benchmarks, and fresh signs of how AI deployment, evaluation, and sovereign adoption are evolving.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today’s biggest shift was a major frontier-model release, paired with new questions about safeguards, access, and trust.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Anthropic launched Claude Fable 5</w:t>
      </w:r>
      <w:r>
        <w:t xml:space="preserve">, a Mythos-class model made safe for general use and described as more capable than any prior generally available Anthropic model [1]. Artificial Analysis put it at</w:t>
      </w:r>
      <w:r>
        <w:t xml:space="preserve"> </w:t>
      </w:r>
      <w:r>
        <w:rPr>
          <w:bCs/>
          <w:b/>
        </w:rPr>
        <w:t xml:space="preserve">#1</w:t>
      </w:r>
      <w:r>
        <w:t xml:space="preserve"> </w:t>
      </w:r>
      <w:r>
        <w:t xml:space="preserve">on its Intelligence Index with a score of 64.9, nearly five points ahead of the next-best non-Anthropic model; it also led agentic evaluations including GDPval-AA and Terminal-Bench Hard [2, 3]. Anthropic and early users emphasized its edge on long, complex software and knowledge-work tasks, including a Stripe test where a 50-million-line Ruby migration reportedly dropped from two months of team work to one day [4].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Fable launch also surfaced a governance controversy.</w:t>
      </w:r>
      <w:r>
        <w:t xml:space="preserve"> </w:t>
      </w:r>
      <w:r>
        <w:t xml:space="preserve">Anthropic says Fable shares Mythos 5’s underlying model with added safeguards, and uses fallback to Opus 4.8 for flagged cyber, bio, chemistry, and distillation requests, with fallback in fewer than 5% of sessions on average [5, 6]. Posts citing Anthropic’s materials say frontier-LLM-development requests may be quietly capability-limited through prompt modification, steering vectors, and PEFT, affecting about 0.03% of traffic [7].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Real-time speech translation reached mainstream products.</w:t>
      </w:r>
      <w:r>
        <w:t xml:space="preserve"> </w:t>
      </w:r>
      <w:r>
        <w:t xml:space="preserve">Gemini 3.5 Live Translate launched for 70+ languages with continuous speech-to-speech translation, natural voice preservation, auto language detection, and rollout across Google Translate, the Gemini API, and Google Meet preview [8, 9, 10].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new research sharpened both the technical frontier and the reality check on what agents can actually do.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Latent Context Language Models (LCLMs)</w:t>
      </w:r>
      <w:r>
        <w:t xml:space="preserve"> </w:t>
      </w:r>
      <w:r>
        <w:t xml:space="preserve">compress long inputs into latent representations instead of relying on KV-cache compression. The authors report a new Pareto frontier on RULER, LongBench, and LongHealth with lower memory use and faster time-to-first-token [11, 12, 13]. Code, models, and paper were released publicly [14, 15].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Agents’ Last Exam (ALE)</w:t>
      </w:r>
      <w:r>
        <w:t xml:space="preserve"> </w:t>
      </w:r>
      <w:r>
        <w:t xml:space="preserve">introduced a labor-market-aligned benchmark for real jobs; on its hardest tier, top agents pass only</w:t>
      </w:r>
      <w:r>
        <w:t xml:space="preserve"> </w:t>
      </w:r>
      <w:r>
        <w:rPr>
          <w:bCs/>
          <w:b/>
        </w:rPr>
        <w:t xml:space="preserve">2.6%</w:t>
      </w:r>
      <w:r>
        <w:t xml:space="preserve"> </w:t>
      </w:r>
      <w:r>
        <w:t xml:space="preserve">[16]. That makes it a useful counterweight to increasingly strong demo-driven claims about near-term job automation [17].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Mayo Clinic’s REDMOD</w:t>
      </w:r>
      <w:r>
        <w:t xml:space="preserve"> </w:t>
      </w:r>
      <w:r>
        <w:t xml:space="preserve">detected pancreatic cancer on routine CT scans up to three years before diagnosis. In testing on nearly 2,000 scans, it found 73% of hidden cancers a median 475 days early, nearly double expert radiologists [18].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the most notable launches targeted translation, open coding models, and agent infrastructure.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Cohere open-sourced North Mini Code</w:t>
      </w:r>
      <w:r>
        <w:t xml:space="preserve">, its first open-source coding model. It is a 30B-total/3B-active MoE with 256K context under Apache 2.0, built for agentic coding and community use [19, 20]. Artificial Analysis scored it 33.4 on its Coding Index and about 199 output tokens/sec in pre-release speed tests [21, 22].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Google Colab CLI and Skills</w:t>
      </w:r>
      <w:r>
        <w:t xml:space="preserve"> </w:t>
      </w:r>
      <w:r>
        <w:t xml:space="preserve">now let developers provision GPU/TPU runtimes from the terminal, execute remote scripts, use a REPL, and call a built-in agent skill that can automatically fine-tune Gemma [23].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OpenAI added image results to web search in the Responses API</w:t>
      </w:r>
      <w:r>
        <w:t xml:space="preserve">, expanding search outputs beyond text for apps that need products, places, and visual references [24, 25].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companies kept pairing models with distribution, sovereign deployment, and domain-specific commercialization.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Cohere partnered with Québec</w:t>
      </w:r>
      <w:r>
        <w:t xml:space="preserve"> </w:t>
      </w:r>
      <w:r>
        <w:t xml:space="preserve">to support secure, sovereign Canadian-built AI for public services [26, 27].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Genesis Molecular AI expanded its Incyte collaboration to $1B</w:t>
      </w:r>
      <w:r>
        <w:t xml:space="preserve">, applying AI to both hit identification and lead optimization in drug discovery [28, 29].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Together AI partnered with Pax8</w:t>
      </w:r>
      <w:r>
        <w:t xml:space="preserve"> </w:t>
      </w:r>
      <w:r>
        <w:t xml:space="preserve">to bring cost-efficient AI and leading open-source models to SMBs through existing channel distribution [30].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evaluation transparency is becoming a live policy issue, not just a research norm.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CAISI was reportedly directed to stop publishing public model assessments</w:t>
      </w:r>
      <w:r>
        <w:t xml:space="preserve"> </w:t>
      </w:r>
      <w:r>
        <w:t xml:space="preserve">as the new AI executive order is implemented [31]. Separate commentary said the decision was tied to the Mythos release, reducing public scrutiny of frontier model evaluations [32, 31].</w:t>
      </w:r>
    </w:p>
    <w:bookmarkEnd w:id="24"/>
    <w:bookmarkStart w:id="62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a few smaller updates still added signal on model competition, enterprise adoption, and real-world evaluation.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MiniMax-M3</w:t>
      </w:r>
      <w:r>
        <w:t xml:space="preserve"> </w:t>
      </w:r>
      <w:r>
        <w:t xml:space="preserve">scored 55 on the Artificial Analysis Intelligence Index, with 1M context and planned weight release in about 10 days [33].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OpenAI’s frontier models and Codex</w:t>
      </w:r>
      <w:r>
        <w:t xml:space="preserve"> </w:t>
      </w:r>
      <w:r>
        <w:t xml:space="preserve">are now generally available on AWS Bedrock, including GovCloud regions [34].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Agent Arena</w:t>
      </w:r>
      <w:r>
        <w:t xml:space="preserve"> </w:t>
      </w:r>
      <w:r>
        <w:t xml:space="preserve">launched large-scale real-world agent evaluation based on 300K+ tasks and 2M+ tool calls [35].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Anthropic says 54% of new enterprise logos now come self-serve</w:t>
      </w:r>
      <w:r>
        <w:t xml:space="preserve">, after threading Claude through parts of its sales workflow [36].</w:t>
      </w:r>
    </w:p>
    <w:p>
      <w:r>
        <w:pict>
          <v:rect style="width:0;height:1.5pt" o:hralign="center" o:hrstd="t" o:hr="t"/>
        </w:pict>
      </w:r>
    </w:p>
    <w:bookmarkStart w:id="6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@cline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@Hangsiin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@_philschmid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@micahgoldblum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@micahgoldblum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@iScienceLuvr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@micahgoldblum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@iScienceLuvr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@YiyouSun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@lupantech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@cohere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@JayAlammar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@_philschmid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@aidangomez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@aidangomez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@genesismolai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@edunov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@janet_e_egan</w:t>
        </w:r>
      </w:hyperlink>
    </w:p>
    <w:p>
      <w:pPr>
        <w:numPr>
          <w:ilvl w:val="0"/>
          <w:numId w:val="100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  <w:p>
      <w:pPr>
        <w:numPr>
          <w:ilvl w:val="0"/>
          <w:numId w:val="1007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7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@jasonlk</w:t>
        </w:r>
      </w:hyperlink>
    </w:p>
    <w:bookmarkEnd w:id="61"/>
    <w:bookmarkEnd w:id="62"/>
    <w:bookmarkEnd w:id="6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6" Target="https://x.com/AndrewCurran_/status/2064531019857052153" TargetMode="External" /><Relationship Type="http://schemas.openxmlformats.org/officeDocument/2006/relationships/hyperlink" Id="rId57" Target="https://x.com/ArtificialAnlys/status/2064066303863005254" TargetMode="External" /><Relationship Type="http://schemas.openxmlformats.org/officeDocument/2006/relationships/hyperlink" Id="rId45" Target="https://x.com/ArtificialAnlys/status/2064377790875455938" TargetMode="External" /><Relationship Type="http://schemas.openxmlformats.org/officeDocument/2006/relationships/hyperlink" Id="rId46" Target="https://x.com/ArtificialAnlys/status/2064377799608078629" TargetMode="External" /><Relationship Type="http://schemas.openxmlformats.org/officeDocument/2006/relationships/hyperlink" Id="rId29" Target="https://x.com/ArtificialAnlys/status/2064414308289937869" TargetMode="External" /><Relationship Type="http://schemas.openxmlformats.org/officeDocument/2006/relationships/hyperlink" Id="rId26" Target="https://x.com/ArtificialAnlys/status/2064500150069030992" TargetMode="External" /><Relationship Type="http://schemas.openxmlformats.org/officeDocument/2006/relationships/hyperlink" Id="rId32" Target="https://x.com/Google/status/2064366586849304596" TargetMode="External" /><Relationship Type="http://schemas.openxmlformats.org/officeDocument/2006/relationships/hyperlink" Id="rId33" Target="https://x.com/Google/status/2064366595963527562" TargetMode="External" /><Relationship Type="http://schemas.openxmlformats.org/officeDocument/2006/relationships/hyperlink" Id="rId31" Target="https://x.com/Hangsiin/status/2064397550434816088" TargetMode="External" /><Relationship Type="http://schemas.openxmlformats.org/officeDocument/2006/relationships/hyperlink" Id="rId44" Target="https://x.com/JayAlammar/status/2064385607455908254" TargetMode="External" /><Relationship Type="http://schemas.openxmlformats.org/officeDocument/2006/relationships/hyperlink" Id="rId48" Target="https://x.com/OpenAIDevs/status/2064395155688616153" TargetMode="External" /><Relationship Type="http://schemas.openxmlformats.org/officeDocument/2006/relationships/hyperlink" Id="rId49" Target="https://x.com/OpenAIDevs/status/2064395168007278714" TargetMode="External" /><Relationship Type="http://schemas.openxmlformats.org/officeDocument/2006/relationships/hyperlink" Id="rId42" Target="https://x.com/TheRundownAI/status/2064416920191869191" TargetMode="External" /><Relationship Type="http://schemas.openxmlformats.org/officeDocument/2006/relationships/hyperlink" Id="rId40" Target="https://x.com/YiyouSun/status/2064392466011394213" TargetMode="External" /><Relationship Type="http://schemas.openxmlformats.org/officeDocument/2006/relationships/hyperlink" Id="rId47" Target="https://x.com/_philschmid/status/2064240919021228351" TargetMode="External" /><Relationship Type="http://schemas.openxmlformats.org/officeDocument/2006/relationships/hyperlink" Id="rId34" Target="https://x.com/_philschmid/status/2064366615173460299" TargetMode="External" /><Relationship Type="http://schemas.openxmlformats.org/officeDocument/2006/relationships/hyperlink" Id="rId51" Target="https://x.com/aidangomez/status/2064343820867662165" TargetMode="External" /><Relationship Type="http://schemas.openxmlformats.org/officeDocument/2006/relationships/hyperlink" Id="rId50" Target="https://x.com/aidangomez/status/2064344027269312777" TargetMode="External" /><Relationship Type="http://schemas.openxmlformats.org/officeDocument/2006/relationships/hyperlink" Id="rId59" Target="https://x.com/arena/status/2062566749418233981" TargetMode="External" /><Relationship Type="http://schemas.openxmlformats.org/officeDocument/2006/relationships/hyperlink" Id="rId25" Target="https://x.com/claudeai/status/2064394146916229443" TargetMode="External" /><Relationship Type="http://schemas.openxmlformats.org/officeDocument/2006/relationships/hyperlink" Id="rId30" Target="https://x.com/claudeai/status/2064394156735172627" TargetMode="External" /><Relationship Type="http://schemas.openxmlformats.org/officeDocument/2006/relationships/hyperlink" Id="rId27" Target="https://x.com/cline/status/2064427461212045546" TargetMode="External" /><Relationship Type="http://schemas.openxmlformats.org/officeDocument/2006/relationships/hyperlink" Id="rId43" Target="https://x.com/cohere/status/2064378058329526556" TargetMode="External" /><Relationship Type="http://schemas.openxmlformats.org/officeDocument/2006/relationships/hyperlink" Id="rId58" Target="https://x.com/dl_weekly/status/2064332147570147646" TargetMode="External" /><Relationship Type="http://schemas.openxmlformats.org/officeDocument/2006/relationships/hyperlink" Id="rId53" Target="https://x.com/edunov/status/2064434253639963043" TargetMode="External" /><Relationship Type="http://schemas.openxmlformats.org/officeDocument/2006/relationships/hyperlink" Id="rId52" Target="https://x.com/genesismolai/status/2064396761792426219" TargetMode="External" /><Relationship Type="http://schemas.openxmlformats.org/officeDocument/2006/relationships/hyperlink" Id="rId37" Target="https://x.com/iScienceLuvr/status/2064294650782097771" TargetMode="External" /><Relationship Type="http://schemas.openxmlformats.org/officeDocument/2006/relationships/hyperlink" Id="rId39" Target="https://x.com/iScienceLuvr/status/2064294653210636670" TargetMode="External" /><Relationship Type="http://schemas.openxmlformats.org/officeDocument/2006/relationships/hyperlink" Id="rId55" Target="https://x.com/janet_e_egan/status/2064517467586650283" TargetMode="External" /><Relationship Type="http://schemas.openxmlformats.org/officeDocument/2006/relationships/hyperlink" Id="rId60" Target="https://x.com/jasonlk/status/2064119782358552977" TargetMode="External" /><Relationship Type="http://schemas.openxmlformats.org/officeDocument/2006/relationships/hyperlink" Id="rId28" Target="https://x.com/kimmonismus/status/2064401121515274747" TargetMode="External" /><Relationship Type="http://schemas.openxmlformats.org/officeDocument/2006/relationships/hyperlink" Id="rId41" Target="https://x.com/lupantech/status/2064446575787843819" TargetMode="External" /><Relationship Type="http://schemas.openxmlformats.org/officeDocument/2006/relationships/hyperlink" Id="rId35" Target="https://x.com/micahgoldblum/status/2064361011994337772" TargetMode="External" /><Relationship Type="http://schemas.openxmlformats.org/officeDocument/2006/relationships/hyperlink" Id="rId36" Target="https://x.com/micahgoldblum/status/2064361021829988620" TargetMode="External" /><Relationship Type="http://schemas.openxmlformats.org/officeDocument/2006/relationships/hyperlink" Id="rId38" Target="https://x.com/micahgoldblum/status/2064361030461923359" TargetMode="External" /><Relationship Type="http://schemas.openxmlformats.org/officeDocument/2006/relationships/hyperlink" Id="rId54" Target="https://x.com/togethercompute/status/206439530779916289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6" Target="https://x.com/AndrewCurran_/status/2064531019857052153" TargetMode="External" /><Relationship Type="http://schemas.openxmlformats.org/officeDocument/2006/relationships/hyperlink" Id="rId57" Target="https://x.com/ArtificialAnlys/status/2064066303863005254" TargetMode="External" /><Relationship Type="http://schemas.openxmlformats.org/officeDocument/2006/relationships/hyperlink" Id="rId45" Target="https://x.com/ArtificialAnlys/status/2064377790875455938" TargetMode="External" /><Relationship Type="http://schemas.openxmlformats.org/officeDocument/2006/relationships/hyperlink" Id="rId46" Target="https://x.com/ArtificialAnlys/status/2064377799608078629" TargetMode="External" /><Relationship Type="http://schemas.openxmlformats.org/officeDocument/2006/relationships/hyperlink" Id="rId29" Target="https://x.com/ArtificialAnlys/status/2064414308289937869" TargetMode="External" /><Relationship Type="http://schemas.openxmlformats.org/officeDocument/2006/relationships/hyperlink" Id="rId26" Target="https://x.com/ArtificialAnlys/status/2064500150069030992" TargetMode="External" /><Relationship Type="http://schemas.openxmlformats.org/officeDocument/2006/relationships/hyperlink" Id="rId32" Target="https://x.com/Google/status/2064366586849304596" TargetMode="External" /><Relationship Type="http://schemas.openxmlformats.org/officeDocument/2006/relationships/hyperlink" Id="rId33" Target="https://x.com/Google/status/2064366595963527562" TargetMode="External" /><Relationship Type="http://schemas.openxmlformats.org/officeDocument/2006/relationships/hyperlink" Id="rId31" Target="https://x.com/Hangsiin/status/2064397550434816088" TargetMode="External" /><Relationship Type="http://schemas.openxmlformats.org/officeDocument/2006/relationships/hyperlink" Id="rId44" Target="https://x.com/JayAlammar/status/2064385607455908254" TargetMode="External" /><Relationship Type="http://schemas.openxmlformats.org/officeDocument/2006/relationships/hyperlink" Id="rId48" Target="https://x.com/OpenAIDevs/status/2064395155688616153" TargetMode="External" /><Relationship Type="http://schemas.openxmlformats.org/officeDocument/2006/relationships/hyperlink" Id="rId49" Target="https://x.com/OpenAIDevs/status/2064395168007278714" TargetMode="External" /><Relationship Type="http://schemas.openxmlformats.org/officeDocument/2006/relationships/hyperlink" Id="rId42" Target="https://x.com/TheRundownAI/status/2064416920191869191" TargetMode="External" /><Relationship Type="http://schemas.openxmlformats.org/officeDocument/2006/relationships/hyperlink" Id="rId40" Target="https://x.com/YiyouSun/status/2064392466011394213" TargetMode="External" /><Relationship Type="http://schemas.openxmlformats.org/officeDocument/2006/relationships/hyperlink" Id="rId47" Target="https://x.com/_philschmid/status/2064240919021228351" TargetMode="External" /><Relationship Type="http://schemas.openxmlformats.org/officeDocument/2006/relationships/hyperlink" Id="rId34" Target="https://x.com/_philschmid/status/2064366615173460299" TargetMode="External" /><Relationship Type="http://schemas.openxmlformats.org/officeDocument/2006/relationships/hyperlink" Id="rId51" Target="https://x.com/aidangomez/status/2064343820867662165" TargetMode="External" /><Relationship Type="http://schemas.openxmlformats.org/officeDocument/2006/relationships/hyperlink" Id="rId50" Target="https://x.com/aidangomez/status/2064344027269312777" TargetMode="External" /><Relationship Type="http://schemas.openxmlformats.org/officeDocument/2006/relationships/hyperlink" Id="rId59" Target="https://x.com/arena/status/2062566749418233981" TargetMode="External" /><Relationship Type="http://schemas.openxmlformats.org/officeDocument/2006/relationships/hyperlink" Id="rId25" Target="https://x.com/claudeai/status/2064394146916229443" TargetMode="External" /><Relationship Type="http://schemas.openxmlformats.org/officeDocument/2006/relationships/hyperlink" Id="rId30" Target="https://x.com/claudeai/status/2064394156735172627" TargetMode="External" /><Relationship Type="http://schemas.openxmlformats.org/officeDocument/2006/relationships/hyperlink" Id="rId27" Target="https://x.com/cline/status/2064427461212045546" TargetMode="External" /><Relationship Type="http://schemas.openxmlformats.org/officeDocument/2006/relationships/hyperlink" Id="rId43" Target="https://x.com/cohere/status/2064378058329526556" TargetMode="External" /><Relationship Type="http://schemas.openxmlformats.org/officeDocument/2006/relationships/hyperlink" Id="rId58" Target="https://x.com/dl_weekly/status/2064332147570147646" TargetMode="External" /><Relationship Type="http://schemas.openxmlformats.org/officeDocument/2006/relationships/hyperlink" Id="rId53" Target="https://x.com/edunov/status/2064434253639963043" TargetMode="External" /><Relationship Type="http://schemas.openxmlformats.org/officeDocument/2006/relationships/hyperlink" Id="rId52" Target="https://x.com/genesismolai/status/2064396761792426219" TargetMode="External" /><Relationship Type="http://schemas.openxmlformats.org/officeDocument/2006/relationships/hyperlink" Id="rId37" Target="https://x.com/iScienceLuvr/status/2064294650782097771" TargetMode="External" /><Relationship Type="http://schemas.openxmlformats.org/officeDocument/2006/relationships/hyperlink" Id="rId39" Target="https://x.com/iScienceLuvr/status/2064294653210636670" TargetMode="External" /><Relationship Type="http://schemas.openxmlformats.org/officeDocument/2006/relationships/hyperlink" Id="rId55" Target="https://x.com/janet_e_egan/status/2064517467586650283" TargetMode="External" /><Relationship Type="http://schemas.openxmlformats.org/officeDocument/2006/relationships/hyperlink" Id="rId60" Target="https://x.com/jasonlk/status/2064119782358552977" TargetMode="External" /><Relationship Type="http://schemas.openxmlformats.org/officeDocument/2006/relationships/hyperlink" Id="rId28" Target="https://x.com/kimmonismus/status/2064401121515274747" TargetMode="External" /><Relationship Type="http://schemas.openxmlformats.org/officeDocument/2006/relationships/hyperlink" Id="rId41" Target="https://x.com/lupantech/status/2064446575787843819" TargetMode="External" /><Relationship Type="http://schemas.openxmlformats.org/officeDocument/2006/relationships/hyperlink" Id="rId35" Target="https://x.com/micahgoldblum/status/2064361011994337772" TargetMode="External" /><Relationship Type="http://schemas.openxmlformats.org/officeDocument/2006/relationships/hyperlink" Id="rId36" Target="https://x.com/micahgoldblum/status/2064361021829988620" TargetMode="External" /><Relationship Type="http://schemas.openxmlformats.org/officeDocument/2006/relationships/hyperlink" Id="rId38" Target="https://x.com/micahgoldblum/status/2064361030461923359" TargetMode="External" /><Relationship Type="http://schemas.openxmlformats.org/officeDocument/2006/relationships/hyperlink" Id="rId54" Target="https://x.com/togethercompute/status/206439530779916289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Fable 5 Reshapes the Frontier as Real-Time Translation and Open Coding Models Advance</dc:title>
  <dc:creator>AI High Signal Digest</dc:creator>
  <cp:keywords/>
  <dcterms:created xsi:type="dcterms:W3CDTF">2026-06-10T18:31:36Z</dcterms:created>
  <dcterms:modified xsi:type="dcterms:W3CDTF">2026-06-10T18:31:36Z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2026-06-10</vt:lpwstr>
  </property>
</Properties>
</file>