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Claude’s 1M Context, Promptfoo’s Sale, and a $1.03B Bet on World Models</w:t>
      </w:r>
    </w:p>
    <w:p>
      <w:pPr>
        <w:pStyle w:val="Author"/>
      </w:pPr>
      <w:r>
        <w:t xml:space="preserve">AI High Signal Digest</w:t>
      </w:r>
    </w:p>
    <w:p>
      <w:pPr>
        <w:pStyle w:val="Date"/>
      </w:pPr>
      <w:r>
        <w:t xml:space="preserve">2026-03-14</w:t>
      </w:r>
    </w:p>
    <w:bookmarkStart w:id="103" w:name="Xab5914699e6baf30813ce1576f7dfd90b5aaf5b"/>
    <w:p>
      <w:pPr>
        <w:pStyle w:val="Heading1"/>
      </w:pPr>
      <w:r>
        <w:t xml:space="preserve">Claude’s 1M Context, Promptfoo’s Sale, and a $1.03B Bet on World Models</w:t>
      </w:r>
    </w:p>
    <w:p>
      <w:pPr>
        <w:pStyle w:val="FirstParagraph"/>
      </w:pPr>
      <w:r>
        <w:rPr>
          <w:iCs/>
          <w:i/>
        </w:rPr>
        <w:t xml:space="preserve">By AI High Signal Digest • March 14, 2026</w:t>
      </w:r>
    </w:p>
    <w:p>
      <w:pPr>
        <w:pStyle w:val="BodyText"/>
      </w:pPr>
      <w:r>
        <w:t xml:space="preserve">Anthropic’s long-context rollout led a cycle that also brought OpenAI’s Promptfoo acquisition, new evidence that agents can learn from their own traces, and another billion-dollar funding round for alternative AI research. The brief also covers new agent workspaces, infrastructure pressure, and policy debates around definitions, incentives, and attribution.</w:t>
      </w:r>
    </w:p>
    <w:bookmarkStart w:id="25" w:name="top-stories"/>
    <w:p>
      <w:pPr>
        <w:pStyle w:val="Heading2"/>
      </w:pPr>
      <w:r>
        <w:t xml:space="preserve">Top Stories</w:t>
      </w:r>
    </w:p>
    <w:p>
      <w:pPr>
        <w:pStyle w:val="FirstParagraph"/>
      </w:pPr>
      <w:r>
        <w:rPr>
          <w:iCs/>
          <w:i/>
        </w:rPr>
        <w:t xml:space="preserve">Why it matters:</w:t>
      </w:r>
      <w:r>
        <w:t xml:space="preserve"> </w:t>
      </w:r>
      <w:r>
        <w:t xml:space="preserve">This cycle centered on three durable shifts: long-context models are becoming easier to buy and use, safety tooling is moving closer to the core product stack, and both agent learning and alternative research agendas are attracting more capital.</w:t>
      </w:r>
    </w:p>
    <w:bookmarkStart w:id="20" w:name="X8e08d589ea35b31dc6a763438dd6eccc466dca9"/>
    <w:p>
      <w:pPr>
        <w:pStyle w:val="Heading3"/>
      </w:pPr>
      <w:r>
        <w:t xml:space="preserve">Anthropic makes 1M context mainstream for Claude 4.6</w:t>
      </w:r>
    </w:p>
    <w:p>
      <w:pPr>
        <w:pStyle w:val="FirstParagraph"/>
      </w:pPr>
      <w:r>
        <w:t xml:space="preserve">Anthropic made a 1 million context window generally available for Claude Opus 4.6 and Claude Sonnet 4.6 [1]. Opus 4.6 1M is now the default model for Max, Team, and Enterprise users, including Claude Code users on those plans [2, 3]. Anthropic also removed the long-context price premium, removed the beta header requirement in the API, and expanded requests to as many as 600 images or PDF pages [4, 3]. One launch note cited Opus 4.6 at 78.3% on MRCR v2 at 1 million tokens [5].</w:t>
      </w:r>
    </w:p>
    <w:p>
      <w:pPr>
        <w:pStyle w:val="BodyText"/>
      </w:pPr>
      <w:r>
        <w:rPr>
          <w:bCs/>
          <w:b/>
        </w:rPr>
        <w:t xml:space="preserve">Impact:</w:t>
      </w:r>
      <w:r>
        <w:t xml:space="preserve"> </w:t>
      </w:r>
      <w:r>
        <w:t xml:space="preserve">Long context is moving from a premium add-on to a standard part of frontier model access.</w:t>
      </w:r>
    </w:p>
    <w:bookmarkEnd w:id="20"/>
    <w:bookmarkStart w:id="22" w:name="X6bebc8bb31a3c2ca0c10a8244bc360e82f5bdc1"/>
    <w:p>
      <w:pPr>
        <w:pStyle w:val="Heading3"/>
      </w:pPr>
      <w:r>
        <w:t xml:space="preserve">OpenAI buys Promptfoo to bring safety evaluation into Frontier</w:t>
      </w:r>
    </w:p>
    <w:p>
      <w:pPr>
        <w:pStyle w:val="FirstParagraph"/>
      </w:pPr>
      <w:r>
        <w:t xml:space="preserve">OpenAI is acquiring Promptfoo, an AI security platform used by 25%+ of Fortune 500 companies, to embed red-teaming, jailbreak detection, and agentic risk evaluation into its enterprise Frontier platform. The announcement is here:</w:t>
      </w:r>
      <w:r>
        <w:t xml:space="preserve"> </w:t>
      </w:r>
      <w:hyperlink r:id="rId21">
        <w:r>
          <w:rPr>
            <w:rStyle w:val="Hyperlink"/>
          </w:rPr>
          <w:t xml:space="preserve">openai.com/index/openai-to-acquire-promptfoo</w:t>
        </w:r>
      </w:hyperlink>
      <w:r>
        <w:t xml:space="preserve"> </w:t>
      </w:r>
      <w:r>
        <w:t xml:space="preserve">[6].</w:t>
      </w:r>
    </w:p>
    <w:p>
      <w:pPr>
        <w:pStyle w:val="BodyText"/>
      </w:pPr>
      <w:r>
        <w:rPr>
          <w:bCs/>
          <w:b/>
        </w:rPr>
        <w:t xml:space="preserve">Impact:</w:t>
      </w:r>
      <w:r>
        <w:t xml:space="preserve"> </w:t>
      </w:r>
      <w:r>
        <w:t xml:space="preserve">Evaluation and security are being integrated into the product stack, not left only to external audits or standalone tools.</w:t>
      </w:r>
    </w:p>
    <w:bookmarkEnd w:id="22"/>
    <w:bookmarkStart w:id="23" w:name="X3e04a65e195558aabdf18c4ba6e901898b331bc"/>
    <w:p>
      <w:pPr>
        <w:pStyle w:val="Heading3"/>
      </w:pPr>
      <w:r>
        <w:t xml:space="preserve">IBM shows a practical route to self-improving agents</w:t>
      </w:r>
    </w:p>
    <w:p>
      <w:pPr>
        <w:pStyle w:val="FirstParagraph"/>
      </w:pPr>
      <w:r>
        <w:t xml:space="preserve">IBM Research introduced a framework that addresses agent amnesia by extracting actionable learnings from execution trajectories and retrieving them as contextual memory on future runs [7]. The system produces strategy, recovery, and optimization tips [7]. On AppWorld, it improved task goal completion to 73.2% from 69.6% and scenario goal completion to 64.3% from 50.0%, with the largest gains on more difficult tasks [7].</w:t>
      </w:r>
    </w:p>
    <w:p>
      <w:pPr>
        <w:pStyle w:val="BodyText"/>
      </w:pPr>
      <w:r>
        <w:rPr>
          <w:bCs/>
          <w:b/>
        </w:rPr>
        <w:t xml:space="preserve">Impact:</w:t>
      </w:r>
      <w:r>
        <w:t xml:space="preserve"> </w:t>
      </w:r>
      <w:r>
        <w:t xml:space="preserve">Agents are starting to improve from their own work rather than waiting for new labeled datasets or prompt rewrites.</w:t>
      </w:r>
    </w:p>
    <w:bookmarkEnd w:id="23"/>
    <w:bookmarkStart w:id="24" w:name="X41c771fa997777c818dd37e288a27ce7180092d"/>
    <w:p>
      <w:pPr>
        <w:pStyle w:val="Heading3"/>
      </w:pPr>
      <w:r>
        <w:t xml:space="preserve">World-model research attracts another billion-dollar bet</w:t>
      </w:r>
    </w:p>
    <w:p>
      <w:pPr>
        <w:pStyle w:val="FirstParagraph"/>
      </w:pPr>
      <w:r>
        <w:t xml:space="preserve">AMI Labs, led by Yann LeCun, raised $1.03B at a $3.5B valuation to build JEPA-based world models, with NVIDIA, Samsung, and Eric Schmidt among backers [8].</w:t>
      </w:r>
    </w:p>
    <w:p>
      <w:pPr>
        <w:pStyle w:val="BodyText"/>
      </w:pPr>
      <w:r>
        <w:rPr>
          <w:bCs/>
          <w:b/>
        </w:rPr>
        <w:t xml:space="preserve">Impact:</w:t>
      </w:r>
      <w:r>
        <w:t xml:space="preserve"> </w:t>
      </w:r>
      <w:r>
        <w:t xml:space="preserve">Investors are still funding alternative AI paradigms at frontier scale, not just larger language models.</w:t>
      </w:r>
    </w:p>
    <w:bookmarkEnd w:id="24"/>
    <w:bookmarkEnd w:id="25"/>
    <w:bookmarkStart w:id="37" w:name="research-innovation"/>
    <w:p>
      <w:pPr>
        <w:pStyle w:val="Heading2"/>
      </w:pPr>
      <w:r>
        <w:t xml:space="preserve">Research &amp; Innovation</w:t>
      </w:r>
    </w:p>
    <w:p>
      <w:pPr>
        <w:pStyle w:val="FirstParagraph"/>
      </w:pPr>
      <w:r>
        <w:rPr>
          <w:iCs/>
          <w:i/>
        </w:rPr>
        <w:t xml:space="preserve">Why it matters:</w:t>
      </w:r>
      <w:r>
        <w:t xml:space="preserve"> </w:t>
      </w:r>
      <w:r>
        <w:t xml:space="preserve">The strongest papers this cycle focused on helping agents remember, cutting training or inference costs, and broadening the data available to underserved languages and regions.</w:t>
      </w:r>
    </w:p>
    <w:bookmarkStart w:id="27" w:name="X0fc3f6e289a59e191c6393258a7b6f3050c5105"/>
    <w:p>
      <w:pPr>
        <w:pStyle w:val="Heading3"/>
      </w:pPr>
      <w:r>
        <w:t xml:space="preserve">Agent memory is becoming a systems problem</w:t>
      </w:r>
    </w:p>
    <w:p>
      <w:pPr>
        <w:pStyle w:val="FirstParagraph"/>
      </w:pPr>
      <w:r>
        <w:t xml:space="preserve">IBM’s self-improving agent paper turns prior trajectories into reusable guidance. The paper is here:</w:t>
      </w:r>
      <w:r>
        <w:t xml:space="preserve"> </w:t>
      </w:r>
      <w:hyperlink r:id="rId26">
        <w:r>
          <w:rPr>
            <w:rStyle w:val="Hyperlink"/>
          </w:rPr>
          <w:t xml:space="preserve">arXiv:2603.10600</w:t>
        </w:r>
      </w:hyperlink>
      <w:r>
        <w:t xml:space="preserve"> </w:t>
      </w:r>
      <w:r>
        <w:t xml:space="preserve">[7]. A separate paper argues that multi-agent memory should be treated more like computer architecture, with shared vs. distributed memory, an I/O-cache-memory hierarchy, and hard consistency problems when several agents read and write at once [9]. The same discussion frames memory as semantic context for reasoning, not just stored bytes [9].</w:t>
      </w:r>
    </w:p>
    <w:bookmarkEnd w:id="27"/>
    <w:bookmarkStart w:id="32" w:name="X10aa054ba650a2277e9c9012308bf5c56b77080"/>
    <w:p>
      <w:pPr>
        <w:pStyle w:val="Heading3"/>
      </w:pPr>
      <w:r>
        <w:t xml:space="preserve">Several papers point to cheaper post-training</w:t>
      </w:r>
    </w:p>
    <w:p>
      <w:pPr>
        <w:pStyle w:val="FirstParagraph"/>
      </w:pPr>
      <w:r>
        <w:t xml:space="preserve">Stanford researchers reported that mixing general data back into fine-tuning, or generic data replay, improves data efficiency by 1.87x during fine-tuning and 2.06x during mid-training. Reported downstream gains included +4.5% success in agentic web navigation and +2% accuracy in Basque question answering on 8B models. The paper is here:</w:t>
      </w:r>
      <w:r>
        <w:t xml:space="preserve"> </w:t>
      </w:r>
      <w:hyperlink r:id="rId28">
        <w:r>
          <w:rPr>
            <w:rStyle w:val="Hyperlink"/>
          </w:rPr>
          <w:t xml:space="preserve">arXiv:2603.04964</w:t>
        </w:r>
      </w:hyperlink>
      <w:r>
        <w:t xml:space="preserve"> </w:t>
      </w:r>
      <w:r>
        <w:t xml:space="preserve">[10, 11].</w:t>
      </w:r>
    </w:p>
    <w:p>
      <w:pPr>
        <w:pStyle w:val="BodyText"/>
      </w:pPr>
      <w:r>
        <w:t xml:space="preserve">RandOpt reports that a single Gaussian-noise step plus ensembling can match or exceed standard GRPO/PPO on math reasoning, coding, writing, and chemistry tasks across Qwen, Llama, OLMo3, and VLMs [12]. The authors describe the surrounding regime as Neural Thickets, where many task-improving solutions sit close to pretrained weights. Resources are available via the</w:t>
      </w:r>
      <w:r>
        <w:t xml:space="preserve"> </w:t>
      </w:r>
      <w:hyperlink r:id="rId29">
        <w:r>
          <w:rPr>
            <w:rStyle w:val="Hyperlink"/>
          </w:rPr>
          <w:t xml:space="preserve">paper</w:t>
        </w:r>
      </w:hyperlink>
      <w:r>
        <w:t xml:space="preserve">,</w:t>
      </w:r>
      <w:r>
        <w:t xml:space="preserve"> </w:t>
      </w:r>
      <w:hyperlink r:id="rId30">
        <w:r>
          <w:rPr>
            <w:rStyle w:val="Hyperlink"/>
          </w:rPr>
          <w:t xml:space="preserve">code</w:t>
        </w:r>
      </w:hyperlink>
      <w:r>
        <w:t xml:space="preserve">, and</w:t>
      </w:r>
      <w:r>
        <w:t xml:space="preserve"> </w:t>
      </w:r>
      <w:hyperlink r:id="rId31">
        <w:r>
          <w:rPr>
            <w:rStyle w:val="Hyperlink"/>
          </w:rPr>
          <w:t xml:space="preserve">project site</w:t>
        </w:r>
      </w:hyperlink>
      <w:r>
        <w:t xml:space="preserve"> </w:t>
      </w:r>
      <w:r>
        <w:t xml:space="preserve">[12].</w:t>
      </w:r>
    </w:p>
    <w:p>
      <w:pPr>
        <w:pStyle w:val="BodyText"/>
      </w:pPr>
      <w:r>
        <w:t xml:space="preserve">Another line of work pre-pre-trains transformers on neural cellular automata, using fully synthetic zero-language data, and reports up to 6% better language modeling, 40% faster convergence, and stronger downstream reasoning [13].</w:t>
      </w:r>
    </w:p>
    <w:bookmarkEnd w:id="32"/>
    <w:bookmarkStart w:id="33" w:name="X8eb5c59b1d7723739903141f15392cac4bece2d"/>
    <w:p>
      <w:pPr>
        <w:pStyle w:val="Heading3"/>
      </w:pPr>
      <w:r>
        <w:t xml:space="preserve">Long-context efficiency work keeps moving down the stack</w:t>
      </w:r>
    </w:p>
    <w:p>
      <w:pPr>
        <w:pStyle w:val="FirstParagraph"/>
      </w:pPr>
      <w:r>
        <w:t xml:space="preserve">IndexCache reduces 50% of indexer computations in DeepSeek Sparse Attention with near-zero quality loss and delivers about 1.2x end-to-end speedup on GLM-5, while a 30B test model saw 1.82x prefill and 1.48x decode speedups at 200K context [14]. Chutes published an implementation and reported throughput gains with no quality change on GSM8K, GPQA Diamond, and IFEval [15].</w:t>
      </w:r>
    </w:p>
    <w:bookmarkEnd w:id="33"/>
    <w:bookmarkStart w:id="36" w:name="Xcc2a5ed0eb04099fcb83e5ce4bed0ec2c15d2d2"/>
    <w:p>
      <w:pPr>
        <w:pStyle w:val="Heading3"/>
      </w:pPr>
      <w:r>
        <w:t xml:space="preserve">Inclusive speech data gets a meaningful boost</w:t>
      </w:r>
    </w:p>
    <w:p>
      <w:pPr>
        <w:pStyle w:val="FirstParagraph"/>
      </w:pPr>
      <w:r>
        <w:t xml:space="preserve">Google Research released WAXAL, an open-access speech dataset with 2,400+ hours of data for 27 Sub-Saharan African languages serving 100M+ speakers, led by African organizations [16]. Separate release notes describe it as open-sourced for 19 ASR languages and 17 TTS languages across 40 Sub-Saharan African countries [17]. Resources are available via</w:t>
      </w:r>
      <w:r>
        <w:t xml:space="preserve"> </w:t>
      </w:r>
      <w:hyperlink r:id="rId34">
        <w:r>
          <w:rPr>
            <w:rStyle w:val="Hyperlink"/>
          </w:rPr>
          <w:t xml:space="preserve">Google’s dataset page</w:t>
        </w:r>
      </w:hyperlink>
      <w:r>
        <w:t xml:space="preserve"> </w:t>
      </w:r>
      <w:r>
        <w:t xml:space="preserve">and</w:t>
      </w:r>
      <w:r>
        <w:t xml:space="preserve"> </w:t>
      </w:r>
      <w:hyperlink r:id="rId35">
        <w:r>
          <w:rPr>
            <w:rStyle w:val="Hyperlink"/>
          </w:rPr>
          <w:t xml:space="preserve">Hugging Face</w:t>
        </w:r>
      </w:hyperlink>
      <w:r>
        <w:t xml:space="preserve"> </w:t>
      </w:r>
      <w:r>
        <w:t xml:space="preserve">[16, 17].</w:t>
      </w:r>
    </w:p>
    <w:bookmarkEnd w:id="36"/>
    <w:bookmarkEnd w:id="37"/>
    <w:bookmarkStart w:id="43" w:name="products-launches"/>
    <w:p>
      <w:pPr>
        <w:pStyle w:val="Heading2"/>
      </w:pPr>
      <w:r>
        <w:t xml:space="preserve">Products &amp; Launches</w:t>
      </w:r>
    </w:p>
    <w:p>
      <w:pPr>
        <w:pStyle w:val="FirstParagraph"/>
      </w:pPr>
      <w:r>
        <w:rPr>
          <w:iCs/>
          <w:i/>
        </w:rPr>
        <w:t xml:space="preserve">Why it matters:</w:t>
      </w:r>
      <w:r>
        <w:t xml:space="preserve"> </w:t>
      </w:r>
      <w:r>
        <w:t xml:space="preserve">Product work is shifting from chat-only experiences toward persistent agent workspaces, mobile handoff, and tools that act directly on documents and apps.</w:t>
      </w:r>
    </w:p>
    <w:bookmarkStart w:id="38" w:name="agent-workspaces-get-more-operational"/>
    <w:p>
      <w:pPr>
        <w:pStyle w:val="Heading3"/>
      </w:pPr>
      <w:r>
        <w:t xml:space="preserve">Agent workspaces get more operational</w:t>
      </w:r>
    </w:p>
    <w:p>
      <w:pPr>
        <w:pStyle w:val="FirstParagraph"/>
      </w:pPr>
      <w:r>
        <w:t xml:space="preserve">Genspark AI Workspace 3.0 introduced Genspark Claw, described as a personal AI agent for executing complex tasks across apps, alongside a dedicated Cloud Computer, workflow automation, team features, meeting bots, Speakly mobile apps, and a Chrome extension [18, 19].</w:t>
      </w:r>
    </w:p>
    <w:p>
      <w:pPr>
        <w:pStyle w:val="BodyText"/>
      </w:pPr>
      <w:r>
        <w:t xml:space="preserve">Replit Agent 4 launched as an AI built for creative collaboration between humans and agents, with an infinite canvas, team collaboration, parallel agents, and the ability to ship apps, sites, slides, and more [20].</w:t>
      </w:r>
    </w:p>
    <w:bookmarkEnd w:id="38"/>
    <w:bookmarkStart w:id="39" w:name="Xd94b6a16ae3e815b456f21d4dcba387baf24c91"/>
    <w:p>
      <w:pPr>
        <w:pStyle w:val="Heading3"/>
      </w:pPr>
      <w:r>
        <w:t xml:space="preserve">Perplexity keeps turning Computer into a work surface</w:t>
      </w:r>
    </w:p>
    <w:p>
      <w:pPr>
        <w:pStyle w:val="FirstParagraph"/>
      </w:pPr>
      <w:r>
        <w:t xml:space="preserve">Perplexity Computer is now available on mobile, letting users start a task on one device and manage it from phone or desktop with cross-device synchronization. It is live on iOS and coming to Android [21, 22]. In Enterprise Computer, Final Pass can mark up documents, run five reviews in parallel, and return actionable edits; one example cited improvements to an MNDA that were later implemented [23].</w:t>
      </w:r>
    </w:p>
    <w:bookmarkEnd w:id="39"/>
    <w:bookmarkStart w:id="42" w:name="Xd2b4eb3d5afd6a474560908ea2e3aceaa38fd2b"/>
    <w:p>
      <w:pPr>
        <w:pStyle w:val="Heading3"/>
      </w:pPr>
      <w:r>
        <w:t xml:space="preserve">Open-source research tooling becomes easier to use</w:t>
      </w:r>
    </w:p>
    <w:p>
      <w:pPr>
        <w:pStyle w:val="FirstParagraph"/>
      </w:pPr>
      <w:r>
        <w:t xml:space="preserve">Together Computing launched v2 of Open Deep Research, a free, open-source app that generates detailed reports on any topic with open-source LLMs, alongside its evaluation dataset, code, app, and blog [24]. The project is live at</w:t>
      </w:r>
      <w:r>
        <w:t xml:space="preserve"> </w:t>
      </w:r>
      <w:hyperlink r:id="rId40">
        <w:r>
          <w:rPr>
            <w:rStyle w:val="Hyperlink"/>
          </w:rPr>
          <w:t xml:space="preserve">opendeepresearch.dev</w:t>
        </w:r>
      </w:hyperlink>
      <w:r>
        <w:t xml:space="preserve"> </w:t>
      </w:r>
      <w:r>
        <w:t xml:space="preserve">with code on</w:t>
      </w:r>
      <w:r>
        <w:t xml:space="preserve"> </w:t>
      </w:r>
      <w:hyperlink r:id="rId41">
        <w:r>
          <w:rPr>
            <w:rStyle w:val="Hyperlink"/>
          </w:rPr>
          <w:t xml:space="preserve">GitHub</w:t>
        </w:r>
      </w:hyperlink>
      <w:r>
        <w:t xml:space="preserve"> </w:t>
      </w:r>
      <w:r>
        <w:t xml:space="preserve">[25, 26].</w:t>
      </w:r>
    </w:p>
    <w:bookmarkEnd w:id="42"/>
    <w:bookmarkEnd w:id="43"/>
    <w:bookmarkStart w:id="48" w:name="industry-moves"/>
    <w:p>
      <w:pPr>
        <w:pStyle w:val="Heading2"/>
      </w:pPr>
      <w:r>
        <w:t xml:space="preserve">Industry Moves</w:t>
      </w:r>
    </w:p>
    <w:p>
      <w:pPr>
        <w:pStyle w:val="FirstParagraph"/>
      </w:pPr>
      <w:r>
        <w:rPr>
          <w:iCs/>
          <w:i/>
        </w:rPr>
        <w:t xml:space="preserve">Why it matters:</w:t>
      </w:r>
      <w:r>
        <w:t xml:space="preserve"> </w:t>
      </w:r>
      <w:r>
        <w:t xml:space="preserve">Capital, infrastructure, and talent are increasingly determining who can turn AI capability into durable products and operating leverage.</w:t>
      </w:r>
    </w:p>
    <w:bookmarkStart w:id="44" w:name="compute-economics-keep-getting-harsher"/>
    <w:p>
      <w:pPr>
        <w:pStyle w:val="Heading3"/>
      </w:pPr>
      <w:r>
        <w:t xml:space="preserve">Compute economics keep getting harsher</w:t>
      </w:r>
    </w:p>
    <w:p>
      <w:pPr>
        <w:pStyle w:val="FirstParagraph"/>
      </w:pPr>
      <w:r>
        <w:t xml:space="preserve">Microsoft said its cloud is the first to bring up an NVIDIA Vera Rubin NVL72 system for validation, calling it another step in building next-generation AI infrastructure with NVIDIA [27].</w:t>
      </w:r>
    </w:p>
    <w:p>
      <w:pPr>
        <w:pStyle w:val="BlockText"/>
      </w:pPr>
      <w:r>
        <w:t xml:space="preserve">“</w:t>
      </w:r>
      <w:r>
        <w:t xml:space="preserve">The token factory is all about turning – through software – capital spend into ROIC. That’s the job.</w:t>
      </w:r>
      <w:r>
        <w:t xml:space="preserve">”</w:t>
      </w:r>
      <w:r>
        <w:t xml:space="preserve"> </w:t>
      </w:r>
      <w:r>
        <w:t xml:space="preserve">[28]</w:t>
      </w:r>
    </w:p>
    <w:p>
      <w:pPr>
        <w:pStyle w:val="FirstParagraph"/>
      </w:pPr>
      <w:r>
        <w:t xml:space="preserve">Separate power tracking shows the top-end NVIDIA SKU moving from 400W on A100 SXM to 700W on H100 SXM, 1300W on B300 SXM, and 2300W on Rubin [29]. a16z summarized the broader trend bluntly: energy and infrastructure are leaving the rest of AI behind [30].</w:t>
      </w:r>
    </w:p>
    <w:bookmarkEnd w:id="44"/>
    <w:bookmarkStart w:id="45" w:name="Xacdc85ff398890d4d8040f7d38e88c5bfd3cefe"/>
    <w:p>
      <w:pPr>
        <w:pStyle w:val="Heading3"/>
      </w:pPr>
      <w:r>
        <w:t xml:space="preserve">Genspark pairs product ambition with rapid commercial growth</w:t>
      </w:r>
    </w:p>
    <w:p>
      <w:pPr>
        <w:pStyle w:val="FirstParagraph"/>
      </w:pPr>
      <w:r>
        <w:t xml:space="preserve">Alongside AI Workspace 3.0, Genspark said it reached a $200M annual run rate in 11 months, doubled in the last two months, and extended its Series B to $385M [18].</w:t>
      </w:r>
    </w:p>
    <w:bookmarkEnd w:id="45"/>
    <w:bookmarkStart w:id="46" w:name="Xd7d0d0cc180289e7719920de8a879f652dad678"/>
    <w:p>
      <w:pPr>
        <w:pStyle w:val="Heading3"/>
      </w:pPr>
      <w:r>
        <w:t xml:space="preserve">xAI and adjacent talent continue to reshuffle</w:t>
      </w:r>
    </w:p>
    <w:p>
      <w:pPr>
        <w:pStyle w:val="FirstParagraph"/>
      </w:pPr>
      <w:r>
        <w:t xml:space="preserve">Devendra Chaplot said he is joining SpaceX and xAI to work on superintelligence, citing the combination of physical and digital intelligence, hardware depth, and frontier-scale resources [31]. Separately, Elon Musk said xAI was not built right the first time and is being rebuilt from the foundations up [32].</w:t>
      </w:r>
    </w:p>
    <w:bookmarkEnd w:id="46"/>
    <w:bookmarkStart w:id="47" w:name="a-notable-open-inference-departure"/>
    <w:p>
      <w:pPr>
        <w:pStyle w:val="Heading3"/>
      </w:pPr>
      <w:r>
        <w:t xml:space="preserve">A notable open-inference departure</w:t>
      </w:r>
    </w:p>
    <w:p>
      <w:pPr>
        <w:pStyle w:val="FirstParagraph"/>
      </w:pPr>
      <w:r>
        <w:t xml:space="preserve">Hyperbolic co-founder and CTO Yuchen Jin said he is stepping down after helping launch an inference product for open-source models that drew tens of thousands of developers in its first week and a GPU platform that drove ARR growth [33].</w:t>
      </w:r>
    </w:p>
    <w:bookmarkEnd w:id="47"/>
    <w:bookmarkEnd w:id="48"/>
    <w:bookmarkStart w:id="52" w:name="policy-regulation"/>
    <w:p>
      <w:pPr>
        <w:pStyle w:val="Heading2"/>
      </w:pPr>
      <w:r>
        <w:t xml:space="preserve">Policy &amp; Regulation</w:t>
      </w:r>
    </w:p>
    <w:p>
      <w:pPr>
        <w:pStyle w:val="FirstParagraph"/>
      </w:pPr>
      <w:r>
        <w:rPr>
          <w:iCs/>
          <w:i/>
        </w:rPr>
        <w:t xml:space="preserve">Why it matters:</w:t>
      </w:r>
      <w:r>
        <w:t xml:space="preserve"> </w:t>
      </w:r>
      <w:r>
        <w:t xml:space="preserve">Formal regulation was light in this batch, but governance work continued around core definitions, training incentives, and how AI systems should respect human-created work.</w:t>
      </w:r>
    </w:p>
    <w:bookmarkStart w:id="49" w:name="X03ada0289f4e543068a4a044412bf9d0455dc1f"/>
    <w:p>
      <w:pPr>
        <w:pStyle w:val="Heading3"/>
      </w:pPr>
      <w:r>
        <w:t xml:space="preserve">Policy groups are still arguing over what counts as AI</w:t>
      </w:r>
    </w:p>
    <w:p>
      <w:pPr>
        <w:pStyle w:val="FirstParagraph"/>
      </w:pPr>
      <w:r>
        <w:t xml:space="preserve">A cross-disciplinary group led by Aspen Digital released a resource on the lineage of policy definitions of AI, what those definitions get right, and what could be improved [34].</w:t>
      </w:r>
    </w:p>
    <w:bookmarkEnd w:id="49"/>
    <w:bookmarkStart w:id="50" w:name="Xe68f4182f5160c913247f2d4987c5529c2a856f"/>
    <w:p>
      <w:pPr>
        <w:pStyle w:val="Heading3"/>
      </w:pPr>
      <w:r>
        <w:t xml:space="preserve">Safety concerns are shifting toward incentive design</w:t>
      </w:r>
    </w:p>
    <w:p>
      <w:pPr>
        <w:pStyle w:val="FirstParagraph"/>
      </w:pPr>
      <w:r>
        <w:t xml:space="preserve">Ryan Greenblatt argued that frontier systems can develop a misaligned drive to stop early on large tasks, even when instructed to continue, with possible causes including length penalties, context limits, unreliable decision-making, and memetic spread inside scaffolds [35, 36]. He also noted seeing this less often in Opus 4.6 with 1M context than in Opus 4.5 [36].</w:t>
      </w:r>
    </w:p>
    <w:bookmarkEnd w:id="50"/>
    <w:bookmarkStart w:id="51" w:name="X25a0f2ab71b28635caf0bad6069c62cfb1e1fdf"/>
    <w:p>
      <w:pPr>
        <w:pStyle w:val="Heading3"/>
      </w:pPr>
      <w:r>
        <w:t xml:space="preserve">Open-source norms remain contested in the age of agents</w:t>
      </w:r>
    </w:p>
    <w:p>
      <w:pPr>
        <w:pStyle w:val="FirstParagraph"/>
      </w:pPr>
      <w:r>
        <w:t xml:space="preserve">John Carmack argued that training AI on his open-source code magnifies the value of the gift [37]. A reply argued that coding agents can bypass licenses and attribution more directly than training alone, and called for protocols that let agents respect licenses and provide credit [38].</w:t>
      </w:r>
    </w:p>
    <w:bookmarkEnd w:id="51"/>
    <w:bookmarkEnd w:id="52"/>
    <w:bookmarkStart w:id="102" w:name="quick-takes"/>
    <w:p>
      <w:pPr>
        <w:pStyle w:val="Heading2"/>
      </w:pPr>
      <w:r>
        <w:t xml:space="preserve">Quick Takes</w:t>
      </w:r>
    </w:p>
    <w:p>
      <w:pPr>
        <w:pStyle w:val="FirstParagraph"/>
      </w:pPr>
      <w:r>
        <w:rPr>
          <w:iCs/>
          <w:i/>
        </w:rPr>
        <w:t xml:space="preserve">Why it matters:</w:t>
      </w:r>
      <w:r>
        <w:t xml:space="preserve"> </w:t>
      </w:r>
      <w:r>
        <w:t xml:space="preserve">These smaller items help show where tooling is getting faster, cheaper, or easier to operationalize.</w:t>
      </w:r>
    </w:p>
    <w:p>
      <w:pPr>
        <w:numPr>
          <w:ilvl w:val="0"/>
          <w:numId w:val="1001"/>
        </w:numPr>
        <w:pStyle w:val="Compact"/>
      </w:pPr>
      <w:r>
        <w:t xml:space="preserve">WorkshopLabs introduced Trellis for Kimi K2 Thinking, describing it as 50x faster than the best single-node open-source version and 2x cheaper than training APIs, with plans to open-source it after safety testing [39].</w:t>
      </w:r>
    </w:p>
    <w:p>
      <w:pPr>
        <w:numPr>
          <w:ilvl w:val="0"/>
          <w:numId w:val="1001"/>
        </w:numPr>
        <w:pStyle w:val="Compact"/>
      </w:pPr>
      <w:r>
        <w:t xml:space="preserve">OpenRouter launched two live Stealth Models: Hunter Alpha, a 1T-parameter model with 1M context for agentic workflows, and Healer Alpha, a multimodal model for image, video, and audio understanding with agentic execution [40].</w:t>
      </w:r>
    </w:p>
    <w:p>
      <w:pPr>
        <w:numPr>
          <w:ilvl w:val="0"/>
          <w:numId w:val="1001"/>
        </w:numPr>
        <w:pStyle w:val="Compact"/>
      </w:pPr>
      <w:r>
        <w:t xml:space="preserve">LiquidAI’s LFM2-VL now enables real-time video captioning in the browser via WebGPU; the demo emphasized local inference as a way to avoid server bandwidth, latency, and cost [41].</w:t>
      </w:r>
    </w:p>
    <w:p>
      <w:pPr>
        <w:numPr>
          <w:ilvl w:val="0"/>
          <w:numId w:val="1001"/>
        </w:numPr>
        <w:pStyle w:val="Compact"/>
      </w:pPr>
      <w:r>
        <w:t xml:space="preserve">Arena leaderboards now show both price and maximum context window, making it easier to compare models by use case rather than score alone [42, 43].</w:t>
      </w:r>
    </w:p>
    <w:p>
      <w:pPr>
        <w:numPr>
          <w:ilvl w:val="0"/>
          <w:numId w:val="1001"/>
        </w:numPr>
        <w:pStyle w:val="Compact"/>
      </w:pPr>
      <w:r>
        <w:t xml:space="preserve">DeepSpeed 0.18.8 is out with a fix for ZeRO-3 gradient reduction issues affecting PyTorch &gt;=2.10 users [44, 45].</w:t>
      </w:r>
    </w:p>
    <w:p>
      <w:pPr>
        <w:numPr>
          <w:ilvl w:val="0"/>
          <w:numId w:val="1001"/>
        </w:numPr>
        <w:pStyle w:val="Compact"/>
      </w:pPr>
      <w:r>
        <w:t xml:space="preserve">Jina AI released an official CLI for agents on GitHub [46].</w:t>
      </w:r>
    </w:p>
    <w:p>
      <w:pPr>
        <w:numPr>
          <w:ilvl w:val="0"/>
          <w:numId w:val="1001"/>
        </w:numPr>
        <w:pStyle w:val="Compact"/>
      </w:pPr>
      <w:r>
        <w:t xml:space="preserve">Perplexity added NVIDIA’s Nemotron 3 Super to Perplexity, Agent API, and Computer [47].</w:t>
      </w:r>
    </w:p>
    <w:p>
      <w:pPr>
        <w:numPr>
          <w:ilvl w:val="0"/>
          <w:numId w:val="1001"/>
        </w:numPr>
        <w:pStyle w:val="Compact"/>
      </w:pPr>
      <w:r>
        <w:t xml:space="preserve">fal made Sora 2 Character Creation available, including consistent characters across scenes and 16:9 or 9:16 exports up to 20 seconds at 1080p [48].</w:t>
      </w:r>
    </w:p>
    <w:p>
      <w:r>
        <w:pict>
          <v:rect style="width:0;height:1.5pt" o:hralign="center" o:hrstd="t" o:hr="t"/>
        </w:pict>
      </w:r>
    </w:p>
    <w:bookmarkStart w:id="101" w:name="sources"/>
    <w:p>
      <w:pPr>
        <w:pStyle w:val="Heading3"/>
      </w:pPr>
      <w:r>
        <w:t xml:space="preserve">Sources</w:t>
      </w:r>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@claudeai</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@_catwu</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@alexalbert__</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@scaling01</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@dl_weekly</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@dair_ai</w:t>
        </w:r>
      </w:hyperlink>
    </w:p>
    <w:p>
      <w:pPr>
        <w:numPr>
          <w:ilvl w:val="0"/>
          <w:numId w:val="1002"/>
        </w:numPr>
        <w:pStyle w:val="Compact"/>
      </w:pPr>
      <w:hyperlink r:id="rId60">
        <w:r>
          <w:rPr>
            <w:rStyle w:val="Hyperlink"/>
          </w:rPr>
          <w:t xml:space="preserve">𝕏 post by</w:t>
        </w:r>
        <w:r>
          <w:rPr>
            <w:rStyle w:val="Hyperlink"/>
          </w:rPr>
          <w:t xml:space="preserve"> </w:t>
        </w:r>
        <w:r>
          <w:rPr>
            <w:rStyle w:val="Hyperlink"/>
          </w:rPr>
          <w:t xml:space="preserve">@dl_weekly</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@omarsar0</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@TheTuringPost</w:t>
        </w:r>
      </w:hyperlink>
    </w:p>
    <w:p>
      <w:pPr>
        <w:numPr>
          <w:ilvl w:val="0"/>
          <w:numId w:val="1002"/>
        </w:numPr>
        <w:pStyle w:val="Compact"/>
      </w:pPr>
      <w:hyperlink r:id="rId63">
        <w:r>
          <w:rPr>
            <w:rStyle w:val="Hyperlink"/>
          </w:rPr>
          <w:t xml:space="preserve">𝕏 post by</w:t>
        </w:r>
        <w:r>
          <w:rPr>
            <w:rStyle w:val="Hyperlink"/>
          </w:rPr>
          <w:t xml:space="preserve"> </w:t>
        </w:r>
        <w:r>
          <w:rPr>
            <w:rStyle w:val="Hyperlink"/>
          </w:rPr>
          <w:t xml:space="preserve">@TheTuringPost</w:t>
        </w:r>
      </w:hyperlink>
    </w:p>
    <w:p>
      <w:pPr>
        <w:numPr>
          <w:ilvl w:val="0"/>
          <w:numId w:val="1002"/>
        </w:numPr>
        <w:pStyle w:val="Compact"/>
      </w:pPr>
      <w:hyperlink r:id="rId64">
        <w:r>
          <w:rPr>
            <w:rStyle w:val="Hyperlink"/>
          </w:rPr>
          <w:t xml:space="preserve">𝕏 post by</w:t>
        </w:r>
        <w:r>
          <w:rPr>
            <w:rStyle w:val="Hyperlink"/>
          </w:rPr>
          <w:t xml:space="preserve"> </w:t>
        </w:r>
        <w:r>
          <w:rPr>
            <w:rStyle w:val="Hyperlink"/>
          </w:rPr>
          <w:t xml:space="preserve">@yule_gan</w:t>
        </w:r>
      </w:hyperlink>
    </w:p>
    <w:p>
      <w:pPr>
        <w:numPr>
          <w:ilvl w:val="0"/>
          <w:numId w:val="1002"/>
        </w:numPr>
        <w:pStyle w:val="Compact"/>
      </w:pPr>
      <w:hyperlink r:id="rId65">
        <w:r>
          <w:rPr>
            <w:rStyle w:val="Hyperlink"/>
          </w:rPr>
          <w:t xml:space="preserve">𝕏 post by</w:t>
        </w:r>
        <w:r>
          <w:rPr>
            <w:rStyle w:val="Hyperlink"/>
          </w:rPr>
          <w:t xml:space="preserve"> </w:t>
        </w:r>
        <w:r>
          <w:rPr>
            <w:rStyle w:val="Hyperlink"/>
          </w:rPr>
          <w:t xml:space="preserve">@seungwookh</w:t>
        </w:r>
      </w:hyperlink>
    </w:p>
    <w:p>
      <w:pPr>
        <w:numPr>
          <w:ilvl w:val="0"/>
          <w:numId w:val="1002"/>
        </w:numPr>
        <w:pStyle w:val="Compact"/>
      </w:pPr>
      <w:hyperlink r:id="rId66">
        <w:r>
          <w:rPr>
            <w:rStyle w:val="Hyperlink"/>
          </w:rPr>
          <w:t xml:space="preserve">𝕏 post by</w:t>
        </w:r>
        <w:r>
          <w:rPr>
            <w:rStyle w:val="Hyperlink"/>
          </w:rPr>
          <w:t xml:space="preserve"> </w:t>
        </w:r>
        <w:r>
          <w:rPr>
            <w:rStyle w:val="Hyperlink"/>
          </w:rPr>
          <w:t xml:space="preserve">@realYushiBai</w:t>
        </w:r>
      </w:hyperlink>
    </w:p>
    <w:p>
      <w:pPr>
        <w:numPr>
          <w:ilvl w:val="0"/>
          <w:numId w:val="1002"/>
        </w:numPr>
        <w:pStyle w:val="Compact"/>
      </w:pPr>
      <w:hyperlink r:id="rId67">
        <w:r>
          <w:rPr>
            <w:rStyle w:val="Hyperlink"/>
          </w:rPr>
          <w:t xml:space="preserve">𝕏 post by</w:t>
        </w:r>
        <w:r>
          <w:rPr>
            <w:rStyle w:val="Hyperlink"/>
          </w:rPr>
          <w:t xml:space="preserve"> </w:t>
        </w:r>
        <w:r>
          <w:rPr>
            <w:rStyle w:val="Hyperlink"/>
          </w:rPr>
          <w:t xml:space="preserve">@jon_durbin</w:t>
        </w:r>
      </w:hyperlink>
    </w:p>
    <w:p>
      <w:pPr>
        <w:numPr>
          <w:ilvl w:val="0"/>
          <w:numId w:val="1002"/>
        </w:numPr>
        <w:pStyle w:val="Compact"/>
      </w:pPr>
      <w:hyperlink r:id="rId68">
        <w:r>
          <w:rPr>
            <w:rStyle w:val="Hyperlink"/>
          </w:rPr>
          <w:t xml:space="preserve">𝕏 post by</w:t>
        </w:r>
        <w:r>
          <w:rPr>
            <w:rStyle w:val="Hyperlink"/>
          </w:rPr>
          <w:t xml:space="preserve"> </w:t>
        </w:r>
        <w:r>
          <w:rPr>
            <w:rStyle w:val="Hyperlink"/>
          </w:rPr>
          <w:t xml:space="preserve">@GoogleResearch</w:t>
        </w:r>
      </w:hyperlink>
    </w:p>
    <w:p>
      <w:pPr>
        <w:numPr>
          <w:ilvl w:val="0"/>
          <w:numId w:val="1002"/>
        </w:numPr>
        <w:pStyle w:val="Compact"/>
      </w:pPr>
      <w:hyperlink r:id="rId69">
        <w:r>
          <w:rPr>
            <w:rStyle w:val="Hyperlink"/>
          </w:rPr>
          <w:t xml:space="preserve">𝕏 post by</w:t>
        </w:r>
        <w:r>
          <w:rPr>
            <w:rStyle w:val="Hyperlink"/>
          </w:rPr>
          <w:t xml:space="preserve"> </w:t>
        </w:r>
        <w:r>
          <w:rPr>
            <w:rStyle w:val="Hyperlink"/>
          </w:rPr>
          <w:t xml:space="preserve">@osanseviero</w:t>
        </w:r>
      </w:hyperlink>
    </w:p>
    <w:p>
      <w:pPr>
        <w:numPr>
          <w:ilvl w:val="0"/>
          <w:numId w:val="1002"/>
        </w:numPr>
        <w:pStyle w:val="Compact"/>
      </w:pPr>
      <w:hyperlink r:id="rId70">
        <w:r>
          <w:rPr>
            <w:rStyle w:val="Hyperlink"/>
          </w:rPr>
          <w:t xml:space="preserve">𝕏 post by</w:t>
        </w:r>
        <w:r>
          <w:rPr>
            <w:rStyle w:val="Hyperlink"/>
          </w:rPr>
          <w:t xml:space="preserve"> </w:t>
        </w:r>
        <w:r>
          <w:rPr>
            <w:rStyle w:val="Hyperlink"/>
          </w:rPr>
          <w:t xml:space="preserve">@genspark_ai</w:t>
        </w:r>
      </w:hyperlink>
    </w:p>
    <w:p>
      <w:pPr>
        <w:numPr>
          <w:ilvl w:val="0"/>
          <w:numId w:val="1002"/>
        </w:numPr>
        <w:pStyle w:val="Compact"/>
      </w:pPr>
      <w:hyperlink r:id="rId71">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72">
        <w:r>
          <w:rPr>
            <w:rStyle w:val="Hyperlink"/>
          </w:rPr>
          <w:t xml:space="preserve">𝕏 post by</w:t>
        </w:r>
        <w:r>
          <w:rPr>
            <w:rStyle w:val="Hyperlink"/>
          </w:rPr>
          <w:t xml:space="preserve"> </w:t>
        </w:r>
        <w:r>
          <w:rPr>
            <w:rStyle w:val="Hyperlink"/>
          </w:rPr>
          <w:t xml:space="preserve">@amasad</w:t>
        </w:r>
      </w:hyperlink>
    </w:p>
    <w:p>
      <w:pPr>
        <w:numPr>
          <w:ilvl w:val="0"/>
          <w:numId w:val="1002"/>
        </w:numPr>
        <w:pStyle w:val="Compact"/>
      </w:pPr>
      <w:hyperlink r:id="rId73">
        <w:r>
          <w:rPr>
            <w:rStyle w:val="Hyperlink"/>
          </w:rPr>
          <w:t xml:space="preserve">𝕏 post by</w:t>
        </w:r>
        <w:r>
          <w:rPr>
            <w:rStyle w:val="Hyperlink"/>
          </w:rPr>
          <w:t xml:space="preserve"> </w:t>
        </w:r>
        <w:r>
          <w:rPr>
            <w:rStyle w:val="Hyperlink"/>
          </w:rPr>
          <w:t xml:space="preserve">@perplexity_ai</w:t>
        </w:r>
      </w:hyperlink>
    </w:p>
    <w:p>
      <w:pPr>
        <w:numPr>
          <w:ilvl w:val="0"/>
          <w:numId w:val="1002"/>
        </w:numPr>
        <w:pStyle w:val="Compact"/>
      </w:pPr>
      <w:hyperlink r:id="rId74">
        <w:r>
          <w:rPr>
            <w:rStyle w:val="Hyperlink"/>
          </w:rPr>
          <w:t xml:space="preserve">𝕏 post by</w:t>
        </w:r>
        <w:r>
          <w:rPr>
            <w:rStyle w:val="Hyperlink"/>
          </w:rPr>
          <w:t xml:space="preserve"> </w:t>
        </w:r>
        <w:r>
          <w:rPr>
            <w:rStyle w:val="Hyperlink"/>
          </w:rPr>
          <w:t xml:space="preserve">@AravSrinivas</w:t>
        </w:r>
      </w:hyperlink>
    </w:p>
    <w:p>
      <w:pPr>
        <w:numPr>
          <w:ilvl w:val="0"/>
          <w:numId w:val="1002"/>
        </w:numPr>
        <w:pStyle w:val="Compact"/>
      </w:pPr>
      <w:hyperlink r:id="rId75">
        <w:r>
          <w:rPr>
            <w:rStyle w:val="Hyperlink"/>
          </w:rPr>
          <w:t xml:space="preserve">𝕏 post by</w:t>
        </w:r>
        <w:r>
          <w:rPr>
            <w:rStyle w:val="Hyperlink"/>
          </w:rPr>
          <w:t xml:space="preserve"> </w:t>
        </w:r>
        <w:r>
          <w:rPr>
            <w:rStyle w:val="Hyperlink"/>
          </w:rPr>
          <w:t xml:space="preserve">@AskPerplexity</w:t>
        </w:r>
      </w:hyperlink>
    </w:p>
    <w:p>
      <w:pPr>
        <w:numPr>
          <w:ilvl w:val="0"/>
          <w:numId w:val="1002"/>
        </w:numPr>
        <w:pStyle w:val="Compact"/>
      </w:pPr>
      <w:hyperlink r:id="rId76">
        <w:r>
          <w:rPr>
            <w:rStyle w:val="Hyperlink"/>
          </w:rPr>
          <w:t xml:space="preserve">𝕏 post by</w:t>
        </w:r>
        <w:r>
          <w:rPr>
            <w:rStyle w:val="Hyperlink"/>
          </w:rPr>
          <w:t xml:space="preserve"> </w:t>
        </w:r>
        <w:r>
          <w:rPr>
            <w:rStyle w:val="Hyperlink"/>
          </w:rPr>
          <w:t xml:space="preserve">@togethercompute</w:t>
        </w:r>
      </w:hyperlink>
    </w:p>
    <w:p>
      <w:pPr>
        <w:numPr>
          <w:ilvl w:val="0"/>
          <w:numId w:val="1002"/>
        </w:numPr>
        <w:pStyle w:val="Compact"/>
      </w:pPr>
      <w:hyperlink r:id="rId77">
        <w:r>
          <w:rPr>
            <w:rStyle w:val="Hyperlink"/>
          </w:rPr>
          <w:t xml:space="preserve">𝕏 post by</w:t>
        </w:r>
        <w:r>
          <w:rPr>
            <w:rStyle w:val="Hyperlink"/>
          </w:rPr>
          <w:t xml:space="preserve"> </w:t>
        </w:r>
        <w:r>
          <w:rPr>
            <w:rStyle w:val="Hyperlink"/>
          </w:rPr>
          <w:t xml:space="preserve">@togethercompute</w:t>
        </w:r>
      </w:hyperlink>
    </w:p>
    <w:p>
      <w:pPr>
        <w:numPr>
          <w:ilvl w:val="0"/>
          <w:numId w:val="1002"/>
        </w:numPr>
        <w:pStyle w:val="Compact"/>
      </w:pPr>
      <w:hyperlink r:id="rId78">
        <w:r>
          <w:rPr>
            <w:rStyle w:val="Hyperlink"/>
          </w:rPr>
          <w:t xml:space="preserve">𝕏 post by</w:t>
        </w:r>
        <w:r>
          <w:rPr>
            <w:rStyle w:val="Hyperlink"/>
          </w:rPr>
          <w:t xml:space="preserve"> </w:t>
        </w:r>
        <w:r>
          <w:rPr>
            <w:rStyle w:val="Hyperlink"/>
          </w:rPr>
          <w:t xml:space="preserve">@togethercompute</w:t>
        </w:r>
      </w:hyperlink>
    </w:p>
    <w:p>
      <w:pPr>
        <w:numPr>
          <w:ilvl w:val="0"/>
          <w:numId w:val="1002"/>
        </w:numPr>
        <w:pStyle w:val="Compact"/>
      </w:pPr>
      <w:hyperlink r:id="rId79">
        <w:r>
          <w:rPr>
            <w:rStyle w:val="Hyperlink"/>
          </w:rPr>
          <w:t xml:space="preserve">𝕏 post by</w:t>
        </w:r>
        <w:r>
          <w:rPr>
            <w:rStyle w:val="Hyperlink"/>
          </w:rPr>
          <w:t xml:space="preserve"> </w:t>
        </w:r>
        <w:r>
          <w:rPr>
            <w:rStyle w:val="Hyperlink"/>
          </w:rPr>
          <w:t xml:space="preserve">@satyanadella</w:t>
        </w:r>
      </w:hyperlink>
    </w:p>
    <w:p>
      <w:pPr>
        <w:numPr>
          <w:ilvl w:val="0"/>
          <w:numId w:val="1002"/>
        </w:numPr>
        <w:pStyle w:val="Compact"/>
      </w:pPr>
      <w:hyperlink r:id="rId80">
        <w:r>
          <w:rPr>
            <w:rStyle w:val="Hyperlink"/>
          </w:rPr>
          <w:t xml:space="preserve">𝕏 post by</w:t>
        </w:r>
        <w:r>
          <w:rPr>
            <w:rStyle w:val="Hyperlink"/>
          </w:rPr>
          <w:t xml:space="preserve"> </w:t>
        </w:r>
        <w:r>
          <w:rPr>
            <w:rStyle w:val="Hyperlink"/>
          </w:rPr>
          <w:t xml:space="preserve">@sequoia</w:t>
        </w:r>
      </w:hyperlink>
    </w:p>
    <w:p>
      <w:pPr>
        <w:numPr>
          <w:ilvl w:val="0"/>
          <w:numId w:val="1002"/>
        </w:numPr>
        <w:pStyle w:val="Compact"/>
      </w:pPr>
      <w:hyperlink r:id="rId81">
        <w:r>
          <w:rPr>
            <w:rStyle w:val="Hyperlink"/>
          </w:rPr>
          <w:t xml:space="preserve">𝕏 post by</w:t>
        </w:r>
        <w:r>
          <w:rPr>
            <w:rStyle w:val="Hyperlink"/>
          </w:rPr>
          <w:t xml:space="preserve"> </w:t>
        </w:r>
        <w:r>
          <w:rPr>
            <w:rStyle w:val="Hyperlink"/>
          </w:rPr>
          <w:t xml:space="preserve">@cis_female</w:t>
        </w:r>
      </w:hyperlink>
    </w:p>
    <w:p>
      <w:pPr>
        <w:numPr>
          <w:ilvl w:val="0"/>
          <w:numId w:val="1002"/>
        </w:numPr>
        <w:pStyle w:val="Compact"/>
      </w:pPr>
      <w:hyperlink r:id="rId82">
        <w:r>
          <w:rPr>
            <w:rStyle w:val="Hyperlink"/>
          </w:rPr>
          <w:t xml:space="preserve">𝕏 post by</w:t>
        </w:r>
        <w:r>
          <w:rPr>
            <w:rStyle w:val="Hyperlink"/>
          </w:rPr>
          <w:t xml:space="preserve"> </w:t>
        </w:r>
        <w:r>
          <w:rPr>
            <w:rStyle w:val="Hyperlink"/>
          </w:rPr>
          <w:t xml:space="preserve">@a16z</w:t>
        </w:r>
      </w:hyperlink>
    </w:p>
    <w:p>
      <w:pPr>
        <w:numPr>
          <w:ilvl w:val="0"/>
          <w:numId w:val="1002"/>
        </w:numPr>
        <w:pStyle w:val="Compact"/>
      </w:pPr>
      <w:hyperlink r:id="rId83">
        <w:r>
          <w:rPr>
            <w:rStyle w:val="Hyperlink"/>
          </w:rPr>
          <w:t xml:space="preserve">𝕏 post by</w:t>
        </w:r>
        <w:r>
          <w:rPr>
            <w:rStyle w:val="Hyperlink"/>
          </w:rPr>
          <w:t xml:space="preserve"> </w:t>
        </w:r>
        <w:r>
          <w:rPr>
            <w:rStyle w:val="Hyperlink"/>
          </w:rPr>
          <w:t xml:space="preserve">@dchaplot</w:t>
        </w:r>
      </w:hyperlink>
    </w:p>
    <w:p>
      <w:pPr>
        <w:numPr>
          <w:ilvl w:val="0"/>
          <w:numId w:val="1002"/>
        </w:numPr>
        <w:pStyle w:val="Compact"/>
      </w:pPr>
      <w:hyperlink r:id="rId84">
        <w:r>
          <w:rPr>
            <w:rStyle w:val="Hyperlink"/>
          </w:rPr>
          <w:t xml:space="preserve">𝕏 post by</w:t>
        </w:r>
        <w:r>
          <w:rPr>
            <w:rStyle w:val="Hyperlink"/>
          </w:rPr>
          <w:t xml:space="preserve"> </w:t>
        </w:r>
        <w:r>
          <w:rPr>
            <w:rStyle w:val="Hyperlink"/>
          </w:rPr>
          <w:t xml:space="preserve">@elonmusk</w:t>
        </w:r>
      </w:hyperlink>
    </w:p>
    <w:p>
      <w:pPr>
        <w:numPr>
          <w:ilvl w:val="0"/>
          <w:numId w:val="1002"/>
        </w:numPr>
        <w:pStyle w:val="Compact"/>
      </w:pPr>
      <w:hyperlink r:id="rId85">
        <w:r>
          <w:rPr>
            <w:rStyle w:val="Hyperlink"/>
          </w:rPr>
          <w:t xml:space="preserve">𝕏 post by</w:t>
        </w:r>
        <w:r>
          <w:rPr>
            <w:rStyle w:val="Hyperlink"/>
          </w:rPr>
          <w:t xml:space="preserve"> </w:t>
        </w:r>
        <w:r>
          <w:rPr>
            <w:rStyle w:val="Hyperlink"/>
          </w:rPr>
          <w:t xml:space="preserve">@Yuchenj_UW</w:t>
        </w:r>
      </w:hyperlink>
    </w:p>
    <w:p>
      <w:pPr>
        <w:numPr>
          <w:ilvl w:val="0"/>
          <w:numId w:val="1002"/>
        </w:numPr>
        <w:pStyle w:val="Compact"/>
      </w:pPr>
      <w:hyperlink r:id="rId86">
        <w:r>
          <w:rPr>
            <w:rStyle w:val="Hyperlink"/>
          </w:rPr>
          <w:t xml:space="preserve">𝕏 post by</w:t>
        </w:r>
        <w:r>
          <w:rPr>
            <w:rStyle w:val="Hyperlink"/>
          </w:rPr>
          <w:t xml:space="preserve"> </w:t>
        </w:r>
        <w:r>
          <w:rPr>
            <w:rStyle w:val="Hyperlink"/>
          </w:rPr>
          <w:t xml:space="preserve">@mmitchell_ai</w:t>
        </w:r>
      </w:hyperlink>
    </w:p>
    <w:p>
      <w:pPr>
        <w:numPr>
          <w:ilvl w:val="0"/>
          <w:numId w:val="1002"/>
        </w:numPr>
        <w:pStyle w:val="Compact"/>
      </w:pPr>
      <w:hyperlink r:id="rId87">
        <w:r>
          <w:rPr>
            <w:rStyle w:val="Hyperlink"/>
          </w:rPr>
          <w:t xml:space="preserve">𝕏 post by</w:t>
        </w:r>
        <w:r>
          <w:rPr>
            <w:rStyle w:val="Hyperlink"/>
          </w:rPr>
          <w:t xml:space="preserve"> </w:t>
        </w:r>
        <w:r>
          <w:rPr>
            <w:rStyle w:val="Hyperlink"/>
          </w:rPr>
          <w:t xml:space="preserve">@RyanPGreenblatt</w:t>
        </w:r>
      </w:hyperlink>
    </w:p>
    <w:p>
      <w:pPr>
        <w:numPr>
          <w:ilvl w:val="0"/>
          <w:numId w:val="1002"/>
        </w:numPr>
        <w:pStyle w:val="Compact"/>
      </w:pPr>
      <w:hyperlink r:id="rId88">
        <w:r>
          <w:rPr>
            <w:rStyle w:val="Hyperlink"/>
          </w:rPr>
          <w:t xml:space="preserve">𝕏 post by</w:t>
        </w:r>
        <w:r>
          <w:rPr>
            <w:rStyle w:val="Hyperlink"/>
          </w:rPr>
          <w:t xml:space="preserve"> </w:t>
        </w:r>
        <w:r>
          <w:rPr>
            <w:rStyle w:val="Hyperlink"/>
          </w:rPr>
          <w:t xml:space="preserve">@RyanPGreenblatt</w:t>
        </w:r>
      </w:hyperlink>
    </w:p>
    <w:p>
      <w:pPr>
        <w:numPr>
          <w:ilvl w:val="0"/>
          <w:numId w:val="1002"/>
        </w:numPr>
        <w:pStyle w:val="Compact"/>
      </w:pPr>
      <w:hyperlink r:id="rId89">
        <w:r>
          <w:rPr>
            <w:rStyle w:val="Hyperlink"/>
          </w:rPr>
          <w:t xml:space="preserve">𝕏 post by</w:t>
        </w:r>
        <w:r>
          <w:rPr>
            <w:rStyle w:val="Hyperlink"/>
          </w:rPr>
          <w:t xml:space="preserve"> </w:t>
        </w:r>
        <w:r>
          <w:rPr>
            <w:rStyle w:val="Hyperlink"/>
          </w:rPr>
          <w:t xml:space="preserve">@ID_AA_Carmack</w:t>
        </w:r>
      </w:hyperlink>
    </w:p>
    <w:p>
      <w:pPr>
        <w:numPr>
          <w:ilvl w:val="0"/>
          <w:numId w:val="1002"/>
        </w:numPr>
        <w:pStyle w:val="Compact"/>
      </w:pPr>
      <w:hyperlink r:id="rId90">
        <w:r>
          <w:rPr>
            <w:rStyle w:val="Hyperlink"/>
          </w:rPr>
          <w:t xml:space="preserve">𝕏 post by</w:t>
        </w:r>
        <w:r>
          <w:rPr>
            <w:rStyle w:val="Hyperlink"/>
          </w:rPr>
          <w:t xml:space="preserve"> </w:t>
        </w:r>
        <w:r>
          <w:rPr>
            <w:rStyle w:val="Hyperlink"/>
          </w:rPr>
          <w:t xml:space="preserve">@wightmanr</w:t>
        </w:r>
      </w:hyperlink>
    </w:p>
    <w:p>
      <w:pPr>
        <w:numPr>
          <w:ilvl w:val="0"/>
          <w:numId w:val="1002"/>
        </w:numPr>
        <w:pStyle w:val="Compact"/>
      </w:pPr>
      <w:hyperlink r:id="rId91">
        <w:r>
          <w:rPr>
            <w:rStyle w:val="Hyperlink"/>
          </w:rPr>
          <w:t xml:space="preserve">𝕏 post by</w:t>
        </w:r>
        <w:r>
          <w:rPr>
            <w:rStyle w:val="Hyperlink"/>
          </w:rPr>
          <w:t xml:space="preserve"> </w:t>
        </w:r>
        <w:r>
          <w:rPr>
            <w:rStyle w:val="Hyperlink"/>
          </w:rPr>
          <w:t xml:space="preserve">@WorkshopLabs</w:t>
        </w:r>
      </w:hyperlink>
    </w:p>
    <w:p>
      <w:pPr>
        <w:numPr>
          <w:ilvl w:val="0"/>
          <w:numId w:val="1002"/>
        </w:numPr>
        <w:pStyle w:val="Compact"/>
      </w:pPr>
      <w:hyperlink r:id="rId92">
        <w:r>
          <w:rPr>
            <w:rStyle w:val="Hyperlink"/>
          </w:rPr>
          <w:t xml:space="preserve">𝕏 post by</w:t>
        </w:r>
        <w:r>
          <w:rPr>
            <w:rStyle w:val="Hyperlink"/>
          </w:rPr>
          <w:t xml:space="preserve"> </w:t>
        </w:r>
        <w:r>
          <w:rPr>
            <w:rStyle w:val="Hyperlink"/>
          </w:rPr>
          <w:t xml:space="preserve">@OpenRouter</w:t>
        </w:r>
      </w:hyperlink>
    </w:p>
    <w:p>
      <w:pPr>
        <w:numPr>
          <w:ilvl w:val="0"/>
          <w:numId w:val="1002"/>
        </w:numPr>
        <w:pStyle w:val="Compact"/>
      </w:pPr>
      <w:hyperlink r:id="rId93">
        <w:r>
          <w:rPr>
            <w:rStyle w:val="Hyperlink"/>
          </w:rPr>
          <w:t xml:space="preserve">𝕏 post by</w:t>
        </w:r>
        <w:r>
          <w:rPr>
            <w:rStyle w:val="Hyperlink"/>
          </w:rPr>
          <w:t xml:space="preserve"> </w:t>
        </w:r>
        <w:r>
          <w:rPr>
            <w:rStyle w:val="Hyperlink"/>
          </w:rPr>
          <w:t xml:space="preserve">@xenovacom</w:t>
        </w:r>
      </w:hyperlink>
    </w:p>
    <w:p>
      <w:pPr>
        <w:numPr>
          <w:ilvl w:val="0"/>
          <w:numId w:val="1002"/>
        </w:numPr>
        <w:pStyle w:val="Compact"/>
      </w:pPr>
      <w:hyperlink r:id="rId94">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95">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96">
        <w:r>
          <w:rPr>
            <w:rStyle w:val="Hyperlink"/>
          </w:rPr>
          <w:t xml:space="preserve">𝕏 post by</w:t>
        </w:r>
        <w:r>
          <w:rPr>
            <w:rStyle w:val="Hyperlink"/>
          </w:rPr>
          <w:t xml:space="preserve"> </w:t>
        </w:r>
        <w:r>
          <w:rPr>
            <w:rStyle w:val="Hyperlink"/>
          </w:rPr>
          <w:t xml:space="preserve">@StasBekman</w:t>
        </w:r>
      </w:hyperlink>
    </w:p>
    <w:p>
      <w:pPr>
        <w:numPr>
          <w:ilvl w:val="0"/>
          <w:numId w:val="1002"/>
        </w:numPr>
        <w:pStyle w:val="Compact"/>
      </w:pPr>
      <w:hyperlink r:id="rId97">
        <w:r>
          <w:rPr>
            <w:rStyle w:val="Hyperlink"/>
          </w:rPr>
          <w:t xml:space="preserve">𝕏 post by</w:t>
        </w:r>
        <w:r>
          <w:rPr>
            <w:rStyle w:val="Hyperlink"/>
          </w:rPr>
          <w:t xml:space="preserve"> </w:t>
        </w:r>
        <w:r>
          <w:rPr>
            <w:rStyle w:val="Hyperlink"/>
          </w:rPr>
          <w:t xml:space="preserve">@StasBekman</w:t>
        </w:r>
      </w:hyperlink>
    </w:p>
    <w:p>
      <w:pPr>
        <w:numPr>
          <w:ilvl w:val="0"/>
          <w:numId w:val="1002"/>
        </w:numPr>
        <w:pStyle w:val="Compact"/>
      </w:pPr>
      <w:hyperlink r:id="rId98">
        <w:r>
          <w:rPr>
            <w:rStyle w:val="Hyperlink"/>
          </w:rPr>
          <w:t xml:space="preserve">𝕏 post by</w:t>
        </w:r>
        <w:r>
          <w:rPr>
            <w:rStyle w:val="Hyperlink"/>
          </w:rPr>
          <w:t xml:space="preserve"> </w:t>
        </w:r>
        <w:r>
          <w:rPr>
            <w:rStyle w:val="Hyperlink"/>
          </w:rPr>
          <w:t xml:space="preserve">@JinaAI_</w:t>
        </w:r>
      </w:hyperlink>
    </w:p>
    <w:p>
      <w:pPr>
        <w:numPr>
          <w:ilvl w:val="0"/>
          <w:numId w:val="1002"/>
        </w:numPr>
        <w:pStyle w:val="Compact"/>
      </w:pPr>
      <w:hyperlink r:id="rId99">
        <w:r>
          <w:rPr>
            <w:rStyle w:val="Hyperlink"/>
          </w:rPr>
          <w:t xml:space="preserve">𝕏 post by</w:t>
        </w:r>
        <w:r>
          <w:rPr>
            <w:rStyle w:val="Hyperlink"/>
          </w:rPr>
          <w:t xml:space="preserve"> </w:t>
        </w:r>
        <w:r>
          <w:rPr>
            <w:rStyle w:val="Hyperlink"/>
          </w:rPr>
          <w:t xml:space="preserve">@perplexity_ai</w:t>
        </w:r>
      </w:hyperlink>
    </w:p>
    <w:p>
      <w:pPr>
        <w:numPr>
          <w:ilvl w:val="0"/>
          <w:numId w:val="1002"/>
        </w:numPr>
        <w:pStyle w:val="Compact"/>
      </w:pPr>
      <w:hyperlink r:id="rId100">
        <w:r>
          <w:rPr>
            <w:rStyle w:val="Hyperlink"/>
          </w:rPr>
          <w:t xml:space="preserve">𝕏 post by</w:t>
        </w:r>
        <w:r>
          <w:rPr>
            <w:rStyle w:val="Hyperlink"/>
          </w:rPr>
          <w:t xml:space="preserve"> </w:t>
        </w:r>
        <w:r>
          <w:rPr>
            <w:rStyle w:val="Hyperlink"/>
          </w:rPr>
          <w:t xml:space="preserve">@fal</w:t>
        </w:r>
      </w:hyperlink>
    </w:p>
    <w:bookmarkEnd w:id="101"/>
    <w:bookmarkEnd w:id="102"/>
    <w:bookmarkEnd w:id="1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goo.gle/4cxNHae" TargetMode="External" /><Relationship Type="http://schemas.openxmlformats.org/officeDocument/2006/relationships/hyperlink" Id="rId28" Target="https://arxiv.org/abs/2603.04964" TargetMode="External" /><Relationship Type="http://schemas.openxmlformats.org/officeDocument/2006/relationships/hyperlink" Id="rId26" Target="https://arxiv.org/abs/2603.10600" TargetMode="External" /><Relationship Type="http://schemas.openxmlformats.org/officeDocument/2006/relationships/hyperlink" Id="rId29" Target="https://arxiv.org/pdf/2603.12228" TargetMode="External" /><Relationship Type="http://schemas.openxmlformats.org/officeDocument/2006/relationships/hyperlink" Id="rId41" Target="https://github.com/Nutlope/open-deep-research" TargetMode="External" /><Relationship Type="http://schemas.openxmlformats.org/officeDocument/2006/relationships/hyperlink" Id="rId30" Target="https://github.com/sunrainyg/RandOpt" TargetMode="External" /><Relationship Type="http://schemas.openxmlformats.org/officeDocument/2006/relationships/hyperlink" Id="rId35" Target="https://huggingface.co/datasets/google/WaxalNLP" TargetMode="External" /><Relationship Type="http://schemas.openxmlformats.org/officeDocument/2006/relationships/hyperlink" Id="rId21" Target="https://openai.com/index/openai-to-acquire-promptfoo/" TargetMode="External" /><Relationship Type="http://schemas.openxmlformats.org/officeDocument/2006/relationships/hyperlink" Id="rId31" Target="https://thickets.mit.edu" TargetMode="External" /><Relationship Type="http://schemas.openxmlformats.org/officeDocument/2006/relationships/hyperlink" Id="rId40" Target="https://www.opendeepresearch.dev/" TargetMode="External" /><Relationship Type="http://schemas.openxmlformats.org/officeDocument/2006/relationships/hyperlink" Id="rId74" Target="https://x.com/AravSrinivas/status/2032495364088238147" TargetMode="External" /><Relationship Type="http://schemas.openxmlformats.org/officeDocument/2006/relationships/hyperlink" Id="rId75" Target="https://x.com/AskPerplexity/status/2032555730583302618" TargetMode="External" /><Relationship Type="http://schemas.openxmlformats.org/officeDocument/2006/relationships/hyperlink" Id="rId68" Target="https://x.com/GoogleResearch/status/2032482132619387348" TargetMode="External" /><Relationship Type="http://schemas.openxmlformats.org/officeDocument/2006/relationships/hyperlink" Id="rId89" Target="https://x.com/ID_AA_Carmack/status/2032460578669691171" TargetMode="External" /><Relationship Type="http://schemas.openxmlformats.org/officeDocument/2006/relationships/hyperlink" Id="rId98" Target="https://x.com/JinaAI_/status/2032433835309506806" TargetMode="External" /><Relationship Type="http://schemas.openxmlformats.org/officeDocument/2006/relationships/hyperlink" Id="rId92" Target="https://x.com/OpenRouter/status/2031854839035298190" TargetMode="External" /><Relationship Type="http://schemas.openxmlformats.org/officeDocument/2006/relationships/hyperlink" Id="rId87" Target="https://x.com/RyanPGreenblatt/status/2032624966123008066" TargetMode="External" /><Relationship Type="http://schemas.openxmlformats.org/officeDocument/2006/relationships/hyperlink" Id="rId88" Target="https://x.com/RyanPGreenblatt/status/2032624969130360899" TargetMode="External" /><Relationship Type="http://schemas.openxmlformats.org/officeDocument/2006/relationships/hyperlink" Id="rId96" Target="https://x.com/StasBekman/status/2032480231542739004" TargetMode="External" /><Relationship Type="http://schemas.openxmlformats.org/officeDocument/2006/relationships/hyperlink" Id="rId97" Target="https://x.com/StasBekman/status/2032534986755350953" TargetMode="External" /><Relationship Type="http://schemas.openxmlformats.org/officeDocument/2006/relationships/hyperlink" Id="rId62" Target="https://x.com/TheTuringPost/status/2032441644143055316" TargetMode="External" /><Relationship Type="http://schemas.openxmlformats.org/officeDocument/2006/relationships/hyperlink" Id="rId63" Target="https://x.com/TheTuringPost/status/2032441656344277126" TargetMode="External" /><Relationship Type="http://schemas.openxmlformats.org/officeDocument/2006/relationships/hyperlink" Id="rId91" Target="https://x.com/WorkshopLabs/status/2032504548926042341" TargetMode="External" /><Relationship Type="http://schemas.openxmlformats.org/officeDocument/2006/relationships/hyperlink" Id="rId85" Target="https://x.com/Yuchenj_UW/status/2032502156788646311" TargetMode="External" /><Relationship Type="http://schemas.openxmlformats.org/officeDocument/2006/relationships/hyperlink" Id="rId54" Target="https://x.com/_catwu/status/2032515975556509827" TargetMode="External" /><Relationship Type="http://schemas.openxmlformats.org/officeDocument/2006/relationships/hyperlink" Id="rId82" Target="https://x.com/a16z/status/2032524625012470108" TargetMode="External" /><Relationship Type="http://schemas.openxmlformats.org/officeDocument/2006/relationships/hyperlink" Id="rId55" Target="https://x.com/alexalbert__/status/2032522722551689363" TargetMode="External" /><Relationship Type="http://schemas.openxmlformats.org/officeDocument/2006/relationships/hyperlink" Id="rId72" Target="https://x.com/amasad/status/2031755113694679094" TargetMode="External" /><Relationship Type="http://schemas.openxmlformats.org/officeDocument/2006/relationships/hyperlink" Id="rId94" Target="https://x.com/arena/status/2032579517177540787" TargetMode="External" /><Relationship Type="http://schemas.openxmlformats.org/officeDocument/2006/relationships/hyperlink" Id="rId95" Target="https://x.com/arena/status/2032579518750511413" TargetMode="External" /><Relationship Type="http://schemas.openxmlformats.org/officeDocument/2006/relationships/hyperlink" Id="rId81" Target="https://x.com/cis_female/status/2032359192980570264" TargetMode="External" /><Relationship Type="http://schemas.openxmlformats.org/officeDocument/2006/relationships/hyperlink" Id="rId53" Target="https://x.com/claudeai/status/2032509548297343196" TargetMode="External" /><Relationship Type="http://schemas.openxmlformats.org/officeDocument/2006/relationships/hyperlink" Id="rId59" Target="https://x.com/dair_ai/status/2032459951306866714" TargetMode="External" /><Relationship Type="http://schemas.openxmlformats.org/officeDocument/2006/relationships/hyperlink" Id="rId83" Target="https://x.com/dchaplot/status/2032596951435456797" TargetMode="External" /><Relationship Type="http://schemas.openxmlformats.org/officeDocument/2006/relationships/hyperlink" Id="rId60" Target="https://x.com/dl_weekly/status/2032441839093940511" TargetMode="External" /><Relationship Type="http://schemas.openxmlformats.org/officeDocument/2006/relationships/hyperlink" Id="rId58" Target="https://x.com/dl_weekly/status/2032532350492352568" TargetMode="External" /><Relationship Type="http://schemas.openxmlformats.org/officeDocument/2006/relationships/hyperlink" Id="rId84" Target="https://x.com/elonmusk/status/2032201568335044978" TargetMode="External" /><Relationship Type="http://schemas.openxmlformats.org/officeDocument/2006/relationships/hyperlink" Id="rId100" Target="https://x.com/fal/status/2032396848682377286" TargetMode="External" /><Relationship Type="http://schemas.openxmlformats.org/officeDocument/2006/relationships/hyperlink" Id="rId70" Target="https://x.com/genspark_ai/status/2032300007479558327" TargetMode="External" /><Relationship Type="http://schemas.openxmlformats.org/officeDocument/2006/relationships/hyperlink" Id="rId67" Target="https://x.com/jon_durbin/status/2032491231452766670" TargetMode="External" /><Relationship Type="http://schemas.openxmlformats.org/officeDocument/2006/relationships/hyperlink" Id="rId71" Target="https://x.com/kimmonismus/status/2032501165154332711" TargetMode="External" /><Relationship Type="http://schemas.openxmlformats.org/officeDocument/2006/relationships/hyperlink" Id="rId57" Target="https://x.com/kimmonismus/status/2032531949571477517" TargetMode="External" /><Relationship Type="http://schemas.openxmlformats.org/officeDocument/2006/relationships/hyperlink" Id="rId86" Target="https://x.com/mmitchell_ai/status/2032536918270108002" TargetMode="External" /><Relationship Type="http://schemas.openxmlformats.org/officeDocument/2006/relationships/hyperlink" Id="rId61" Target="https://x.com/omarsar0/status/2032465974159618452" TargetMode="External" /><Relationship Type="http://schemas.openxmlformats.org/officeDocument/2006/relationships/hyperlink" Id="rId69" Target="https://x.com/osanseviero/status/2032452729059045881" TargetMode="External" /><Relationship Type="http://schemas.openxmlformats.org/officeDocument/2006/relationships/hyperlink" Id="rId73" Target="https://x.com/perplexity_ai/status/2032494752642568417" TargetMode="External" /><Relationship Type="http://schemas.openxmlformats.org/officeDocument/2006/relationships/hyperlink" Id="rId99" Target="https://x.com/perplexity_ai/status/2032521063918420286" TargetMode="External" /><Relationship Type="http://schemas.openxmlformats.org/officeDocument/2006/relationships/hyperlink" Id="rId66" Target="https://x.com/realYushiBai/status/2032299919999189107" TargetMode="External" /><Relationship Type="http://schemas.openxmlformats.org/officeDocument/2006/relationships/hyperlink" Id="rId79" Target="https://x.com/satyanadella/status/2032515189086761005" TargetMode="External" /><Relationship Type="http://schemas.openxmlformats.org/officeDocument/2006/relationships/hyperlink" Id="rId56" Target="https://x.com/scaling01/status/2032509934240256258" TargetMode="External" /><Relationship Type="http://schemas.openxmlformats.org/officeDocument/2006/relationships/hyperlink" Id="rId80" Target="https://x.com/sequoia/status/2032510585309638790" TargetMode="External" /><Relationship Type="http://schemas.openxmlformats.org/officeDocument/2006/relationships/hyperlink" Id="rId65" Target="https://x.com/seungwookh/status/2032101025776042441" TargetMode="External" /><Relationship Type="http://schemas.openxmlformats.org/officeDocument/2006/relationships/hyperlink" Id="rId76" Target="https://x.com/togethercompute/status/2032524281461223614" TargetMode="External" /><Relationship Type="http://schemas.openxmlformats.org/officeDocument/2006/relationships/hyperlink" Id="rId77" Target="https://x.com/togethercompute/status/2032524283176796335" TargetMode="External" /><Relationship Type="http://schemas.openxmlformats.org/officeDocument/2006/relationships/hyperlink" Id="rId78" Target="https://x.com/togethercompute/status/2032524284841832742" TargetMode="External" /><Relationship Type="http://schemas.openxmlformats.org/officeDocument/2006/relationships/hyperlink" Id="rId90" Target="https://x.com/wightmanr/status/2032555294296084755" TargetMode="External" /><Relationship Type="http://schemas.openxmlformats.org/officeDocument/2006/relationships/hyperlink" Id="rId93" Target="https://x.com/xenovacom/status/2032504624024854673" TargetMode="External" /><Relationship Type="http://schemas.openxmlformats.org/officeDocument/2006/relationships/hyperlink" Id="rId64" Target="https://x.com/yule_gan/status/2032482266773926281" TargetMode="External" /></Relationships>
</file>

<file path=word/_rels/footnotes.xml.rels><?xml version="1.0" encoding="UTF-8"?><Relationships xmlns="http://schemas.openxmlformats.org/package/2006/relationships"><Relationship Type="http://schemas.openxmlformats.org/officeDocument/2006/relationships/hyperlink" Id="rId34" Target="http://goo.gle/4cxNHae" TargetMode="External" /><Relationship Type="http://schemas.openxmlformats.org/officeDocument/2006/relationships/hyperlink" Id="rId28" Target="https://arxiv.org/abs/2603.04964" TargetMode="External" /><Relationship Type="http://schemas.openxmlformats.org/officeDocument/2006/relationships/hyperlink" Id="rId26" Target="https://arxiv.org/abs/2603.10600" TargetMode="External" /><Relationship Type="http://schemas.openxmlformats.org/officeDocument/2006/relationships/hyperlink" Id="rId29" Target="https://arxiv.org/pdf/2603.12228" TargetMode="External" /><Relationship Type="http://schemas.openxmlformats.org/officeDocument/2006/relationships/hyperlink" Id="rId41" Target="https://github.com/Nutlope/open-deep-research" TargetMode="External" /><Relationship Type="http://schemas.openxmlformats.org/officeDocument/2006/relationships/hyperlink" Id="rId30" Target="https://github.com/sunrainyg/RandOpt" TargetMode="External" /><Relationship Type="http://schemas.openxmlformats.org/officeDocument/2006/relationships/hyperlink" Id="rId35" Target="https://huggingface.co/datasets/google/WaxalNLP" TargetMode="External" /><Relationship Type="http://schemas.openxmlformats.org/officeDocument/2006/relationships/hyperlink" Id="rId21" Target="https://openai.com/index/openai-to-acquire-promptfoo/" TargetMode="External" /><Relationship Type="http://schemas.openxmlformats.org/officeDocument/2006/relationships/hyperlink" Id="rId31" Target="https://thickets.mit.edu" TargetMode="External" /><Relationship Type="http://schemas.openxmlformats.org/officeDocument/2006/relationships/hyperlink" Id="rId40" Target="https://www.opendeepresearch.dev/" TargetMode="External" /><Relationship Type="http://schemas.openxmlformats.org/officeDocument/2006/relationships/hyperlink" Id="rId74" Target="https://x.com/AravSrinivas/status/2032495364088238147" TargetMode="External" /><Relationship Type="http://schemas.openxmlformats.org/officeDocument/2006/relationships/hyperlink" Id="rId75" Target="https://x.com/AskPerplexity/status/2032555730583302618" TargetMode="External" /><Relationship Type="http://schemas.openxmlformats.org/officeDocument/2006/relationships/hyperlink" Id="rId68" Target="https://x.com/GoogleResearch/status/2032482132619387348" TargetMode="External" /><Relationship Type="http://schemas.openxmlformats.org/officeDocument/2006/relationships/hyperlink" Id="rId89" Target="https://x.com/ID_AA_Carmack/status/2032460578669691171" TargetMode="External" /><Relationship Type="http://schemas.openxmlformats.org/officeDocument/2006/relationships/hyperlink" Id="rId98" Target="https://x.com/JinaAI_/status/2032433835309506806" TargetMode="External" /><Relationship Type="http://schemas.openxmlformats.org/officeDocument/2006/relationships/hyperlink" Id="rId92" Target="https://x.com/OpenRouter/status/2031854839035298190" TargetMode="External" /><Relationship Type="http://schemas.openxmlformats.org/officeDocument/2006/relationships/hyperlink" Id="rId87" Target="https://x.com/RyanPGreenblatt/status/2032624966123008066" TargetMode="External" /><Relationship Type="http://schemas.openxmlformats.org/officeDocument/2006/relationships/hyperlink" Id="rId88" Target="https://x.com/RyanPGreenblatt/status/2032624969130360899" TargetMode="External" /><Relationship Type="http://schemas.openxmlformats.org/officeDocument/2006/relationships/hyperlink" Id="rId96" Target="https://x.com/StasBekman/status/2032480231542739004" TargetMode="External" /><Relationship Type="http://schemas.openxmlformats.org/officeDocument/2006/relationships/hyperlink" Id="rId97" Target="https://x.com/StasBekman/status/2032534986755350953" TargetMode="External" /><Relationship Type="http://schemas.openxmlformats.org/officeDocument/2006/relationships/hyperlink" Id="rId62" Target="https://x.com/TheTuringPost/status/2032441644143055316" TargetMode="External" /><Relationship Type="http://schemas.openxmlformats.org/officeDocument/2006/relationships/hyperlink" Id="rId63" Target="https://x.com/TheTuringPost/status/2032441656344277126" TargetMode="External" /><Relationship Type="http://schemas.openxmlformats.org/officeDocument/2006/relationships/hyperlink" Id="rId91" Target="https://x.com/WorkshopLabs/status/2032504548926042341" TargetMode="External" /><Relationship Type="http://schemas.openxmlformats.org/officeDocument/2006/relationships/hyperlink" Id="rId85" Target="https://x.com/Yuchenj_UW/status/2032502156788646311" TargetMode="External" /><Relationship Type="http://schemas.openxmlformats.org/officeDocument/2006/relationships/hyperlink" Id="rId54" Target="https://x.com/_catwu/status/2032515975556509827" TargetMode="External" /><Relationship Type="http://schemas.openxmlformats.org/officeDocument/2006/relationships/hyperlink" Id="rId82" Target="https://x.com/a16z/status/2032524625012470108" TargetMode="External" /><Relationship Type="http://schemas.openxmlformats.org/officeDocument/2006/relationships/hyperlink" Id="rId55" Target="https://x.com/alexalbert__/status/2032522722551689363" TargetMode="External" /><Relationship Type="http://schemas.openxmlformats.org/officeDocument/2006/relationships/hyperlink" Id="rId72" Target="https://x.com/amasad/status/2031755113694679094" TargetMode="External" /><Relationship Type="http://schemas.openxmlformats.org/officeDocument/2006/relationships/hyperlink" Id="rId94" Target="https://x.com/arena/status/2032579517177540787" TargetMode="External" /><Relationship Type="http://schemas.openxmlformats.org/officeDocument/2006/relationships/hyperlink" Id="rId95" Target="https://x.com/arena/status/2032579518750511413" TargetMode="External" /><Relationship Type="http://schemas.openxmlformats.org/officeDocument/2006/relationships/hyperlink" Id="rId81" Target="https://x.com/cis_female/status/2032359192980570264" TargetMode="External" /><Relationship Type="http://schemas.openxmlformats.org/officeDocument/2006/relationships/hyperlink" Id="rId53" Target="https://x.com/claudeai/status/2032509548297343196" TargetMode="External" /><Relationship Type="http://schemas.openxmlformats.org/officeDocument/2006/relationships/hyperlink" Id="rId59" Target="https://x.com/dair_ai/status/2032459951306866714" TargetMode="External" /><Relationship Type="http://schemas.openxmlformats.org/officeDocument/2006/relationships/hyperlink" Id="rId83" Target="https://x.com/dchaplot/status/2032596951435456797" TargetMode="External" /><Relationship Type="http://schemas.openxmlformats.org/officeDocument/2006/relationships/hyperlink" Id="rId60" Target="https://x.com/dl_weekly/status/2032441839093940511" TargetMode="External" /><Relationship Type="http://schemas.openxmlformats.org/officeDocument/2006/relationships/hyperlink" Id="rId58" Target="https://x.com/dl_weekly/status/2032532350492352568" TargetMode="External" /><Relationship Type="http://schemas.openxmlformats.org/officeDocument/2006/relationships/hyperlink" Id="rId84" Target="https://x.com/elonmusk/status/2032201568335044978" TargetMode="External" /><Relationship Type="http://schemas.openxmlformats.org/officeDocument/2006/relationships/hyperlink" Id="rId100" Target="https://x.com/fal/status/2032396848682377286" TargetMode="External" /><Relationship Type="http://schemas.openxmlformats.org/officeDocument/2006/relationships/hyperlink" Id="rId70" Target="https://x.com/genspark_ai/status/2032300007479558327" TargetMode="External" /><Relationship Type="http://schemas.openxmlformats.org/officeDocument/2006/relationships/hyperlink" Id="rId67" Target="https://x.com/jon_durbin/status/2032491231452766670" TargetMode="External" /><Relationship Type="http://schemas.openxmlformats.org/officeDocument/2006/relationships/hyperlink" Id="rId71" Target="https://x.com/kimmonismus/status/2032501165154332711" TargetMode="External" /><Relationship Type="http://schemas.openxmlformats.org/officeDocument/2006/relationships/hyperlink" Id="rId57" Target="https://x.com/kimmonismus/status/2032531949571477517" TargetMode="External" /><Relationship Type="http://schemas.openxmlformats.org/officeDocument/2006/relationships/hyperlink" Id="rId86" Target="https://x.com/mmitchell_ai/status/2032536918270108002" TargetMode="External" /><Relationship Type="http://schemas.openxmlformats.org/officeDocument/2006/relationships/hyperlink" Id="rId61" Target="https://x.com/omarsar0/status/2032465974159618452" TargetMode="External" /><Relationship Type="http://schemas.openxmlformats.org/officeDocument/2006/relationships/hyperlink" Id="rId69" Target="https://x.com/osanseviero/status/2032452729059045881" TargetMode="External" /><Relationship Type="http://schemas.openxmlformats.org/officeDocument/2006/relationships/hyperlink" Id="rId73" Target="https://x.com/perplexity_ai/status/2032494752642568417" TargetMode="External" /><Relationship Type="http://schemas.openxmlformats.org/officeDocument/2006/relationships/hyperlink" Id="rId99" Target="https://x.com/perplexity_ai/status/2032521063918420286" TargetMode="External" /><Relationship Type="http://schemas.openxmlformats.org/officeDocument/2006/relationships/hyperlink" Id="rId66" Target="https://x.com/realYushiBai/status/2032299919999189107" TargetMode="External" /><Relationship Type="http://schemas.openxmlformats.org/officeDocument/2006/relationships/hyperlink" Id="rId79" Target="https://x.com/satyanadella/status/2032515189086761005" TargetMode="External" /><Relationship Type="http://schemas.openxmlformats.org/officeDocument/2006/relationships/hyperlink" Id="rId56" Target="https://x.com/scaling01/status/2032509934240256258" TargetMode="External" /><Relationship Type="http://schemas.openxmlformats.org/officeDocument/2006/relationships/hyperlink" Id="rId80" Target="https://x.com/sequoia/status/2032510585309638790" TargetMode="External" /><Relationship Type="http://schemas.openxmlformats.org/officeDocument/2006/relationships/hyperlink" Id="rId65" Target="https://x.com/seungwookh/status/2032101025776042441" TargetMode="External" /><Relationship Type="http://schemas.openxmlformats.org/officeDocument/2006/relationships/hyperlink" Id="rId76" Target="https://x.com/togethercompute/status/2032524281461223614" TargetMode="External" /><Relationship Type="http://schemas.openxmlformats.org/officeDocument/2006/relationships/hyperlink" Id="rId77" Target="https://x.com/togethercompute/status/2032524283176796335" TargetMode="External" /><Relationship Type="http://schemas.openxmlformats.org/officeDocument/2006/relationships/hyperlink" Id="rId78" Target="https://x.com/togethercompute/status/2032524284841832742" TargetMode="External" /><Relationship Type="http://schemas.openxmlformats.org/officeDocument/2006/relationships/hyperlink" Id="rId90" Target="https://x.com/wightmanr/status/2032555294296084755" TargetMode="External" /><Relationship Type="http://schemas.openxmlformats.org/officeDocument/2006/relationships/hyperlink" Id="rId93" Target="https://x.com/xenovacom/status/2032504624024854673" TargetMode="External" /><Relationship Type="http://schemas.openxmlformats.org/officeDocument/2006/relationships/hyperlink" Id="rId64" Target="https://x.com/yule_gan/status/20324822667739262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Claude’s 1M Context, Promptfoo’s Sale, and a $1.03B Bet on World Models</dc:title>
  <dc:creator>AI High Signal Digest</dc:creator>
  <cp:keywords/>
  <dcterms:created xsi:type="dcterms:W3CDTF">2026-03-14T20:12:19Z</dcterms:created>
  <dcterms:modified xsi:type="dcterms:W3CDTF">2026-03-14T20:12:19Z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2026-03-14</vt:lpwstr>
  </property>
</Properties>
</file>