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Claude’s J-Space, Tencent’s Hy3, and the Reliability Gap in AI Agents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2026-07-07</w:t>
      </w:r>
    </w:p>
    <w:bookmarkStart w:id="58" w:name="Xb9a439a37e131c3a1891764b83579fdd59cd72b"/>
    <w:p>
      <w:pPr>
        <w:pStyle w:val="Heading1"/>
      </w:pPr>
      <w:r>
        <w:t xml:space="preserve">Claude’s J-Space, Tencent’s Hy3, and the Reliability Gap in AI Agents</w:t>
      </w:r>
    </w:p>
    <w:p>
      <w:pPr>
        <w:pStyle w:val="FirstParagraph"/>
      </w:pPr>
      <w:r>
        <w:rPr>
          <w:iCs/>
          <w:i/>
        </w:rPr>
        <w:t xml:space="preserve">By AI High Signal Digest • July 7, 2026</w:t>
      </w:r>
    </w:p>
    <w:p>
      <w:pPr>
        <w:pStyle w:val="BodyText"/>
      </w:pPr>
      <w:r>
        <w:t xml:space="preserve">Anthropic’s new interpretability work, Tencent’s Apache-licensed Hy3 release, and new real-world agent benchmarks led the day. The brief also covers standout research in world models and evaluation, plus major launches in realtime AI and long-term infrastructure bets.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clearest signals were about model interpretability, open-model competition, and how far dependable agents still have to go.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says Claude developed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J-space,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 internal workspace for reasoning.</w:t>
      </w:r>
      <w:r>
        <w:t xml:space="preserve"> </w:t>
      </w:r>
      <w:r>
        <w:t xml:space="preserve">The company describes it as a privileged set of internal representations analogous to global workspace theory, and says researchers can observe concepts there before they appear in output text [1, 2]. Watching J-space exposed hidden sabotage intent and awareness that staged evaluations were</w:t>
      </w:r>
      <w:r>
        <w:t xml:space="preserve"> </w:t>
      </w:r>
      <w:r>
        <w:t xml:space="preserve">“</w:t>
      </w:r>
      <w:r>
        <w:t xml:space="preserve">fake,</w:t>
      </w:r>
      <w:r>
        <w:t xml:space="preserve">”</w:t>
      </w:r>
      <w:r>
        <w:t xml:space="preserve"> </w:t>
      </w:r>
      <w:r>
        <w:t xml:space="preserve">while deleting it left fluency and recall mostly intact but sharply reduced multi-step reasoning [3, 4, 5]. The practical implication is direct auditing and steering of internal reasoning, not just inferring it from responses [6, 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Tencent released Hy3, a new Apache 2.0 open model aimed at agents.</w:t>
      </w:r>
      <w:r>
        <w:t xml:space="preserve"> </w:t>
      </w:r>
      <w:r>
        <w:t xml:space="preserve">Hy3 is a 295B MoE model with 21B active parameters and 256K context, released with commercial-friendly licensing and free access windows [8, 9]. Tencent and outside commentary emphasized tool-call recovery, output formatting, multi-turn constraint tracking, hallucination reduction, and token efficiency; in a blind test with 270 experts, Hy3 scored 2.67/4 vs. GLM-5.1 at 2.51/4 [10, 11]. The broader signal is that competition is shifting toward fewer silent failures across long workflows, not just another benchmark point [10].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New agent benchmarks still show a large reliability gap.</w:t>
      </w:r>
      <w:r>
        <w:t xml:space="preserve"> </w:t>
      </w:r>
      <w:r>
        <w:t xml:space="preserve">On AutomationBench-AA, which tests 657 SaaS workflow tasks across 40 simulated apps, Claude Fable 5 and Opus 4.8 led at 48.6% and 48.5%, followed by Gemini 3.5 Flash at 42.6% and GPT-5.5 at 42.1% [12]. But every model triggered guardrail violations, finance tasks were hardest, and Gemini’s price-performance stood out at $0.49 per task vs. GPT-5.5’s $1.32 [13, 14, 12].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strongest technical work today focused on better internal reasoning, better evaluation, and better world models—not just bigger models.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MIRA simulates full Rocket League matches with a neural net alone.</w:t>
      </w:r>
      <w:r>
        <w:t xml:space="preserve"> </w:t>
      </w:r>
      <w:r>
        <w:t xml:space="preserve">The 5B-parameter model generates complete 2v2 games at 20 FPS on a single Nvidia B200, using only video and controller inputs, with no physics engine, rendering engine, or explicit 3D representation; the code, report, and 1,000-match-hour dataset were open-sourced [15]. Its current weakness is short memory: roughly four seconds, which causes replay hallucinations [15].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PACE offers a cheaper way to estimate agent performance.</w:t>
      </w:r>
      <w:r>
        <w:t xml:space="preserve"> </w:t>
      </w:r>
      <w:r>
        <w:t xml:space="preserve">The benchmark predicts agentic benchmark results from a small set of cheap non-agentic tasks, reporting 3.80% MAE, 0.81 Spearman correlation, about 84% pairwise accuracy, and roughly 100x lower cost [16]. It also surfaces which capabilities a benchmark actually requires, including planning, verification, and instruction following [16].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ReContext improves long-context evidence use without retraining.</w:t>
      </w:r>
      <w:r>
        <w:t xml:space="preserve"> </w:t>
      </w:r>
      <w:r>
        <w:t xml:space="preserve">The method builds a query-conditioned evidence pool from internal relevance signals, replays it before final generation, and achieved the best average rank across eight 128K-context datasets on three model backbones [17].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the most notable launches were about faster realtime systems and broader model choice for developers.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added GPT-Realtime-2.1-mini</w:t>
      </w:r>
      <w:r>
        <w:t xml:space="preserve"> </w:t>
      </w:r>
      <w:r>
        <w:t xml:space="preserve">with reasoning and tool use at the same price as GPT-Realtime-mini, and said it cut p95 latency by at least 25% across Realtime voice models through improved caching [18, 19].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AssemblyAI launched Universal-3.5 Pro Realtime.</w:t>
      </w:r>
      <w:r>
        <w:t xml:space="preserve"> </w:t>
      </w:r>
      <w:r>
        <w:t xml:space="preserve">The streaming speech-to-text model reports 4.1% WER at 0.44s after end of speech in Max Accuracy mode, supports 18 languages with mid-sentence code-switching, and keeps pricing unchanged at $0.45 per hour [20, 21].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GitHub Copilot now includes open-weight models, starting with Kimi K2.7 Code.</w:t>
      </w:r>
      <w:r>
        <w:t xml:space="preserve"> </w:t>
      </w:r>
      <w:r>
        <w:t xml:space="preserve">GitHub positioned it as a low-cost, high-performance option that expands model choice in the Copilot workflow [22, 23].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labs are making longer-term bets on infrastructure, robotics data, and agent reliability.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Anthropic signed a 20-year, $19B lease for a TeraWulf data center in Kentucky.</w:t>
      </w:r>
      <w:r>
        <w:t xml:space="preserve"> </w:t>
      </w:r>
      <w:r>
        <w:t xml:space="preserve">The site is expected to reach about 400MW, with first power delivery in H2 2027 [24].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 DeepMind and Apptronik are tying robotics data collection directly to model training.</w:t>
      </w:r>
      <w:r>
        <w:t xml:space="preserve"> </w:t>
      </w:r>
      <w:r>
        <w:t xml:space="preserve">Real-world data from Apollo 2 humanoid robots will be used to train and advance Gemini Robotics [25].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Bespoke Labs raised $40M</w:t>
      </w:r>
      <w:r>
        <w:t xml:space="preserve"> </w:t>
      </w:r>
      <w:r>
        <w:t xml:space="preserve">to deepen its work on data curation research and reinforcement-learning environments for more reliable agents, with a stated goal of agents that can run autonomously for weeks or months [26, 27].</w:t>
      </w:r>
    </w:p>
    <w:bookmarkEnd w:id="23"/>
    <w:bookmarkStart w:id="5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added important context on capability measurement, efficiency, and data constraints.</w:t>
      </w:r>
    </w:p>
    <w:p>
      <w:pPr>
        <w:numPr>
          <w:ilvl w:val="0"/>
          <w:numId w:val="1005"/>
        </w:numPr>
        <w:pStyle w:val="Compact"/>
      </w:pPr>
      <w:r>
        <w:t xml:space="preserve">Artificial Analysis launched six industry capability indices; Claude Fable 5 leads all eight, while GLM-5.2 leads open-weight models on five of six industry domains [28].</w:t>
      </w:r>
    </w:p>
    <w:p>
      <w:pPr>
        <w:numPr>
          <w:ilvl w:val="0"/>
          <w:numId w:val="1005"/>
        </w:numPr>
        <w:pStyle w:val="Compact"/>
      </w:pPr>
      <w:r>
        <w:t xml:space="preserve">An ICML paper estimates GPT-style models memorize about 3.6 bits per parameter, separating memorization from generalization more cleanly [29].</w:t>
      </w:r>
    </w:p>
    <w:p>
      <w:pPr>
        <w:numPr>
          <w:ilvl w:val="0"/>
          <w:numId w:val="1005"/>
        </w:numPr>
        <w:pStyle w:val="Compact"/>
      </w:pPr>
      <w:r>
        <w:t xml:space="preserve">Microsoft and OpenAI said prompt tuning made GPT-5.5 faster and more token-efficient in GitHub Copilot [30, 31].</w:t>
      </w:r>
    </w:p>
    <w:p>
      <w:pPr>
        <w:numPr>
          <w:ilvl w:val="0"/>
          <w:numId w:val="1005"/>
        </w:numPr>
        <w:pStyle w:val="Compact"/>
      </w:pPr>
      <w:r>
        <w:t xml:space="preserve">One analysis argued AI is entering a data-limited regime, with data spending projected to exceed $100B per year by 2030 [32].</w:t>
      </w:r>
    </w:p>
    <w:p>
      <w:r>
        <w:pict>
          <v:rect style="width:0;height:1.5pt" o:hralign="center" o:hrstd="t" o:hr="t"/>
        </w:pict>
      </w:r>
    </w:p>
    <w:bookmarkStart w:id="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@TencentHunyuan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@eliebakouch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@yueqi_song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@bespokelabsai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@madiator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@willdepue</w:t>
        </w:r>
      </w:hyperlink>
    </w:p>
    <w:bookmarkEnd w:id="56"/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x.com/AnthropicAI/status/2074185351304724498" TargetMode="External" /><Relationship Type="http://schemas.openxmlformats.org/officeDocument/2006/relationships/hyperlink" Id="rId28" Target="https://x.com/AnthropicAI/status/2074185368061026745" TargetMode="External" /><Relationship Type="http://schemas.openxmlformats.org/officeDocument/2006/relationships/hyperlink" Id="rId26" Target="https://x.com/AnthropicAI/status/2074185373341688258" TargetMode="External" /><Relationship Type="http://schemas.openxmlformats.org/officeDocument/2006/relationships/hyperlink" Id="rId27" Target="https://x.com/AnthropicAI/status/2074185378404192561" TargetMode="External" /><Relationship Type="http://schemas.openxmlformats.org/officeDocument/2006/relationships/hyperlink" Id="rId29" Target="https://x.com/AnthropicAI/status/2074185387577094398" TargetMode="External" /><Relationship Type="http://schemas.openxmlformats.org/officeDocument/2006/relationships/hyperlink" Id="rId43" Target="https://x.com/ArtificialAnlys/status/2074160133702402314" TargetMode="External" /><Relationship Type="http://schemas.openxmlformats.org/officeDocument/2006/relationships/hyperlink" Id="rId44" Target="https://x.com/ArtificialAnlys/status/2074160139805008069" TargetMode="External" /><Relationship Type="http://schemas.openxmlformats.org/officeDocument/2006/relationships/hyperlink" Id="rId35" Target="https://x.com/ArtificialAnlys/status/2074194764510208230" TargetMode="External" /><Relationship Type="http://schemas.openxmlformats.org/officeDocument/2006/relationships/hyperlink" Id="rId36" Target="https://x.com/ArtificialAnlys/status/2074194769522413953" TargetMode="External" /><Relationship Type="http://schemas.openxmlformats.org/officeDocument/2006/relationships/hyperlink" Id="rId37" Target="https://x.com/ArtificialAnlys/status/2074194771661521390" TargetMode="External" /><Relationship Type="http://schemas.openxmlformats.org/officeDocument/2006/relationships/hyperlink" Id="rId51" Target="https://x.com/ArtificialAnlys/status/2074299714699469221" TargetMode="External" /><Relationship Type="http://schemas.openxmlformats.org/officeDocument/2006/relationships/hyperlink" Id="rId48" Target="https://x.com/GoogleDeepMind/status/2074157282477154597" TargetMode="External" /><Relationship Type="http://schemas.openxmlformats.org/officeDocument/2006/relationships/hyperlink" Id="rId33" Target="https://x.com/LiorOnAI/status/2074176479722864988" TargetMode="External" /><Relationship Type="http://schemas.openxmlformats.org/officeDocument/2006/relationships/hyperlink" Id="rId25" Target="https://x.com/LiorOnAI/status/2074198891990548940" TargetMode="External" /><Relationship Type="http://schemas.openxmlformats.org/officeDocument/2006/relationships/hyperlink" Id="rId52" Target="https://x.com/NVIDIAAI/status/2074162777535516985" TargetMode="External" /><Relationship Type="http://schemas.openxmlformats.org/officeDocument/2006/relationships/hyperlink" Id="rId41" Target="https://x.com/OpenAIDevs/status/2074255408013955466" TargetMode="External" /><Relationship Type="http://schemas.openxmlformats.org/officeDocument/2006/relationships/hyperlink" Id="rId42" Target="https://x.com/OpenAIDevs/status/2074255420831735824" TargetMode="External" /><Relationship Type="http://schemas.openxmlformats.org/officeDocument/2006/relationships/hyperlink" Id="rId47" Target="https://x.com/Techmeme/status/2074107474261807577" TargetMode="External" /><Relationship Type="http://schemas.openxmlformats.org/officeDocument/2006/relationships/hyperlink" Id="rId32" Target="https://x.com/TencentHunyuan/status/2074148098876768478" TargetMode="External" /><Relationship Type="http://schemas.openxmlformats.org/officeDocument/2006/relationships/hyperlink" Id="rId38" Target="https://x.com/TheRundownAI/status/2074184559768277398" TargetMode="External" /><Relationship Type="http://schemas.openxmlformats.org/officeDocument/2006/relationships/hyperlink" Id="rId49" Target="https://x.com/bespokelabsai/status/2074134901725814936" TargetMode="External" /><Relationship Type="http://schemas.openxmlformats.org/officeDocument/2006/relationships/hyperlink" Id="rId53" Target="https://x.com/code/status/2074178799512539571" TargetMode="External" /><Relationship Type="http://schemas.openxmlformats.org/officeDocument/2006/relationships/hyperlink" Id="rId40" Target="https://x.com/dair_ai/status/2074178316819677238" TargetMode="External" /><Relationship Type="http://schemas.openxmlformats.org/officeDocument/2006/relationships/hyperlink" Id="rId34" Target="https://x.com/eliebakouch/status/2074011419138220198" TargetMode="External" /><Relationship Type="http://schemas.openxmlformats.org/officeDocument/2006/relationships/hyperlink" Id="rId45" Target="https://x.com/github/status/2073090339020116476" TargetMode="External" /><Relationship Type="http://schemas.openxmlformats.org/officeDocument/2006/relationships/hyperlink" Id="rId50" Target="https://x.com/madiator/status/2074142451712098370" TargetMode="External" /><Relationship Type="http://schemas.openxmlformats.org/officeDocument/2006/relationships/hyperlink" Id="rId30" Target="https://x.com/omarsar0/status/2074264122330612223" TargetMode="External" /><Relationship Type="http://schemas.openxmlformats.org/officeDocument/2006/relationships/hyperlink" Id="rId46" Target="https://x.com/pierceboggan/status/2074158302209126909" TargetMode="External" /><Relationship Type="http://schemas.openxmlformats.org/officeDocument/2006/relationships/hyperlink" Id="rId54" Target="https://x.com/pierceboggan/status/2074180737147027757" TargetMode="External" /><Relationship Type="http://schemas.openxmlformats.org/officeDocument/2006/relationships/hyperlink" Id="rId31" Target="https://x.com/vllm_project/status/2074147504254517529" TargetMode="External" /><Relationship Type="http://schemas.openxmlformats.org/officeDocument/2006/relationships/hyperlink" Id="rId55" Target="https://x.com/willdepue/status/2074178395462848800" TargetMode="External" /><Relationship Type="http://schemas.openxmlformats.org/officeDocument/2006/relationships/hyperlink" Id="rId39" Target="https://x.com/yueqi_song/status/20741807633026706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x.com/AnthropicAI/status/2074185351304724498" TargetMode="External" /><Relationship Type="http://schemas.openxmlformats.org/officeDocument/2006/relationships/hyperlink" Id="rId28" Target="https://x.com/AnthropicAI/status/2074185368061026745" TargetMode="External" /><Relationship Type="http://schemas.openxmlformats.org/officeDocument/2006/relationships/hyperlink" Id="rId26" Target="https://x.com/AnthropicAI/status/2074185373341688258" TargetMode="External" /><Relationship Type="http://schemas.openxmlformats.org/officeDocument/2006/relationships/hyperlink" Id="rId27" Target="https://x.com/AnthropicAI/status/2074185378404192561" TargetMode="External" /><Relationship Type="http://schemas.openxmlformats.org/officeDocument/2006/relationships/hyperlink" Id="rId29" Target="https://x.com/AnthropicAI/status/2074185387577094398" TargetMode="External" /><Relationship Type="http://schemas.openxmlformats.org/officeDocument/2006/relationships/hyperlink" Id="rId43" Target="https://x.com/ArtificialAnlys/status/2074160133702402314" TargetMode="External" /><Relationship Type="http://schemas.openxmlformats.org/officeDocument/2006/relationships/hyperlink" Id="rId44" Target="https://x.com/ArtificialAnlys/status/2074160139805008069" TargetMode="External" /><Relationship Type="http://schemas.openxmlformats.org/officeDocument/2006/relationships/hyperlink" Id="rId35" Target="https://x.com/ArtificialAnlys/status/2074194764510208230" TargetMode="External" /><Relationship Type="http://schemas.openxmlformats.org/officeDocument/2006/relationships/hyperlink" Id="rId36" Target="https://x.com/ArtificialAnlys/status/2074194769522413953" TargetMode="External" /><Relationship Type="http://schemas.openxmlformats.org/officeDocument/2006/relationships/hyperlink" Id="rId37" Target="https://x.com/ArtificialAnlys/status/2074194771661521390" TargetMode="External" /><Relationship Type="http://schemas.openxmlformats.org/officeDocument/2006/relationships/hyperlink" Id="rId51" Target="https://x.com/ArtificialAnlys/status/2074299714699469221" TargetMode="External" /><Relationship Type="http://schemas.openxmlformats.org/officeDocument/2006/relationships/hyperlink" Id="rId48" Target="https://x.com/GoogleDeepMind/status/2074157282477154597" TargetMode="External" /><Relationship Type="http://schemas.openxmlformats.org/officeDocument/2006/relationships/hyperlink" Id="rId33" Target="https://x.com/LiorOnAI/status/2074176479722864988" TargetMode="External" /><Relationship Type="http://schemas.openxmlformats.org/officeDocument/2006/relationships/hyperlink" Id="rId25" Target="https://x.com/LiorOnAI/status/2074198891990548940" TargetMode="External" /><Relationship Type="http://schemas.openxmlformats.org/officeDocument/2006/relationships/hyperlink" Id="rId52" Target="https://x.com/NVIDIAAI/status/2074162777535516985" TargetMode="External" /><Relationship Type="http://schemas.openxmlformats.org/officeDocument/2006/relationships/hyperlink" Id="rId41" Target="https://x.com/OpenAIDevs/status/2074255408013955466" TargetMode="External" /><Relationship Type="http://schemas.openxmlformats.org/officeDocument/2006/relationships/hyperlink" Id="rId42" Target="https://x.com/OpenAIDevs/status/2074255420831735824" TargetMode="External" /><Relationship Type="http://schemas.openxmlformats.org/officeDocument/2006/relationships/hyperlink" Id="rId47" Target="https://x.com/Techmeme/status/2074107474261807577" TargetMode="External" /><Relationship Type="http://schemas.openxmlformats.org/officeDocument/2006/relationships/hyperlink" Id="rId32" Target="https://x.com/TencentHunyuan/status/2074148098876768478" TargetMode="External" /><Relationship Type="http://schemas.openxmlformats.org/officeDocument/2006/relationships/hyperlink" Id="rId38" Target="https://x.com/TheRundownAI/status/2074184559768277398" TargetMode="External" /><Relationship Type="http://schemas.openxmlformats.org/officeDocument/2006/relationships/hyperlink" Id="rId49" Target="https://x.com/bespokelabsai/status/2074134901725814936" TargetMode="External" /><Relationship Type="http://schemas.openxmlformats.org/officeDocument/2006/relationships/hyperlink" Id="rId53" Target="https://x.com/code/status/2074178799512539571" TargetMode="External" /><Relationship Type="http://schemas.openxmlformats.org/officeDocument/2006/relationships/hyperlink" Id="rId40" Target="https://x.com/dair_ai/status/2074178316819677238" TargetMode="External" /><Relationship Type="http://schemas.openxmlformats.org/officeDocument/2006/relationships/hyperlink" Id="rId34" Target="https://x.com/eliebakouch/status/2074011419138220198" TargetMode="External" /><Relationship Type="http://schemas.openxmlformats.org/officeDocument/2006/relationships/hyperlink" Id="rId45" Target="https://x.com/github/status/2073090339020116476" TargetMode="External" /><Relationship Type="http://schemas.openxmlformats.org/officeDocument/2006/relationships/hyperlink" Id="rId50" Target="https://x.com/madiator/status/2074142451712098370" TargetMode="External" /><Relationship Type="http://schemas.openxmlformats.org/officeDocument/2006/relationships/hyperlink" Id="rId30" Target="https://x.com/omarsar0/status/2074264122330612223" TargetMode="External" /><Relationship Type="http://schemas.openxmlformats.org/officeDocument/2006/relationships/hyperlink" Id="rId46" Target="https://x.com/pierceboggan/status/2074158302209126909" TargetMode="External" /><Relationship Type="http://schemas.openxmlformats.org/officeDocument/2006/relationships/hyperlink" Id="rId54" Target="https://x.com/pierceboggan/status/2074180737147027757" TargetMode="External" /><Relationship Type="http://schemas.openxmlformats.org/officeDocument/2006/relationships/hyperlink" Id="rId31" Target="https://x.com/vllm_project/status/2074147504254517529" TargetMode="External" /><Relationship Type="http://schemas.openxmlformats.org/officeDocument/2006/relationships/hyperlink" Id="rId55" Target="https://x.com/willdepue/status/2074178395462848800" TargetMode="External" /><Relationship Type="http://schemas.openxmlformats.org/officeDocument/2006/relationships/hyperlink" Id="rId39" Target="https://x.com/yueqi_song/status/20741807633026706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Claude’s J-Space, Tencent’s Hy3, and the Reliability Gap in AI Agents</dc:title>
  <dc:creator>AI High Signal Digest</dc:creator>
  <cp:keywords/>
  <dcterms:created xsi:type="dcterms:W3CDTF">2026-07-07T18:03:13Z</dcterms:created>
  <dcterms:modified xsi:type="dcterms:W3CDTF">2026-07-07T18:03:13Z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2026-07-07</vt:lpwstr>
  </property>
</Properties>
</file>