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David Senra and Patrick O'Shaughnessy back an episode with Ben Wilson; Rauch and Srinivas share agent sandbox write-ups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2026-10-15</w:t>
      </w:r>
    </w:p>
    <w:bookmarkStart w:id="57" w:name="X4d2c8e1953b2f4521f1b47dd239a849db52d732"/>
    <w:p>
      <w:pPr>
        <w:pStyle w:val="Heading1"/>
      </w:pPr>
      <w:r>
        <w:t xml:space="preserve">David Senra and Patrick O’Shaughnessy back an episode with Ben Wilson; Rauch and Srinivas share agent sandbox write-ups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15, 2026</w:t>
      </w:r>
    </w:p>
    <w:p>
      <w:pPr>
        <w:pStyle w:val="BodyText"/>
      </w:pPr>
      <w:r>
        <w:t xml:space="preserve">Content tech founders and investors recommended: a podcast episode tied to a fundraising appeal, two engineering write-ups on agent sandboxes, Vinod Khosla on Muse and AI risk, and shorter endorsements.</w:t>
      </w:r>
    </w:p>
    <w:bookmarkStart w:id="21" w:name="X2e1e3a89d99c6424d9d1ebbbfeb14ff4a528bb4"/>
    <w:p>
      <w:pPr>
        <w:pStyle w:val="Heading2"/>
      </w:pPr>
      <w:r>
        <w:t xml:space="preserve">David Senra: his podcast episode with Ben Wilson</w:t>
      </w:r>
    </w:p>
    <w:p>
      <w:pPr>
        <w:pStyle w:val="FirstParagraph"/>
      </w:pPr>
      <w:r>
        <w:t xml:space="preserve">Senra asked people to watch his new episode with Ben Wilson, host of</w:t>
      </w:r>
      <w:r>
        <w:t xml:space="preserve"> </w:t>
      </w:r>
      <w:r>
        <w:rPr>
          <w:iCs/>
          <w:i/>
        </w:rPr>
        <w:t xml:space="preserve">How to Take Over the World</w:t>
      </w:r>
      <w:r>
        <w:t xml:space="preserve">. He says Wilson has stage 4 cancer and four kids under 5. The episode covers what Wilson has learned from studying history’s greatest leaders and, from 55:51, how he is facing cancer [1]. Senra called Wilson</w:t>
      </w:r>
      <w:r>
        <w:t xml:space="preserve"> </w:t>
      </w:r>
      <w:r>
        <w:t xml:space="preserve">“</w:t>
      </w:r>
      <w:r>
        <w:t xml:space="preserve">one of my favorite podcasters</w:t>
      </w:r>
      <w:r>
        <w:t xml:space="preserve">”</w:t>
      </w:r>
      <w:r>
        <w:t xml:space="preserve"> </w:t>
      </w:r>
      <w:r>
        <w:t xml:space="preserve">and asked viewers to help with</w:t>
      </w:r>
      <w:r>
        <w:t xml:space="preserve"> </w:t>
      </w:r>
      <w:r>
        <w:t xml:space="preserve">“</w:t>
      </w:r>
      <w:r>
        <w:t xml:space="preserve">medicine, introductions, or donations</w:t>
      </w:r>
      <w:r>
        <w:t xml:space="preserve">”</w:t>
      </w:r>
      <w:r>
        <w:t xml:space="preserve"> </w:t>
      </w:r>
      <w:r>
        <w:t xml:space="preserve">[1]. Patrick O’Shaughnessy shared the appeal and said Ramp, Deel and AppLovin had each just given $100k toward life-extending medicine and support for Wilson’s family [2].</w:t>
      </w:r>
    </w:p>
    <w:p>
      <w:pPr>
        <w:pStyle w:val="BodyText"/>
      </w:pPr>
      <w:r>
        <w:t xml:space="preserve">O’Shaughnessy also posted a clip from his</w:t>
      </w:r>
      <w:r>
        <w:t xml:space="preserve"> </w:t>
      </w:r>
      <w:hyperlink r:id="rId20">
        <w:r>
          <w:rPr>
            <w:rStyle w:val="Hyperlink"/>
          </w:rPr>
          <w:t xml:space="preserve">conversation with Nubank’s David Vélez</w:t>
        </w:r>
      </w:hyperlink>
      <w:r>
        <w:t xml:space="preserve">. In it, Vélez predicts the world’s roughly 190 currencies will shrink to about 10 within 10–20 years, and calls US stablecoins</w:t>
      </w:r>
      <w:r>
        <w:t xml:space="preserve"> </w:t>
      </w:r>
      <w:r>
        <w:t xml:space="preserve">“</w:t>
      </w:r>
      <w:r>
        <w:t xml:space="preserve">one of the biggest saviors of the US dollar</w:t>
      </w:r>
      <w:r>
        <w:t xml:space="preserve">”</w:t>
      </w:r>
      <w:r>
        <w:t xml:space="preserve"> </w:t>
      </w:r>
      <w:r>
        <w:t xml:space="preserve">[3].</w:t>
      </w:r>
    </w:p>
    <w:bookmarkEnd w:id="21"/>
    <w:bookmarkStart w:id="24" w:name="two-write-ups-on-agent-sandboxes"/>
    <w:p>
      <w:pPr>
        <w:pStyle w:val="Heading2"/>
      </w:pPr>
      <w:r>
        <w:t xml:space="preserve">Two write-ups on agent sandboxes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Guillermo Rauch</w:t>
      </w:r>
      <w:r>
        <w:t xml:space="preserve"> </w:t>
      </w:r>
      <w:r>
        <w:t xml:space="preserve">shared Vercel’s</w:t>
      </w:r>
      <w:r>
        <w:t xml:space="preserve"> </w:t>
      </w:r>
      <w:hyperlink r:id="rId22">
        <w:r>
          <w:rPr>
            <w:rStyle w:val="Hyperlink"/>
          </w:rPr>
          <w:t xml:space="preserve">findings from its $1M Vercel Sandbox escape challenge</w:t>
        </w:r>
      </w:hyperlink>
      <w:r>
        <w:t xml:space="preserve">. The challenge drew 1,285 reports, paid $242,000 in bounties and turned up one Linux kernel zero-day, with no reports of customer data being compromised [4]. Rauch says the OpenAI agent escape and the Hugging Face hack made</w:t>
      </w:r>
      <w:r>
        <w:t xml:space="preserve"> </w:t>
      </w:r>
      <w:r>
        <w:t xml:space="preserve">“</w:t>
      </w:r>
      <w:r>
        <w:t xml:space="preserve">agent containment</w:t>
      </w:r>
      <w:r>
        <w:t xml:space="preserve">”</w:t>
      </w:r>
      <w:r>
        <w:t xml:space="preserve"> </w:t>
      </w:r>
      <w:r>
        <w:t xml:space="preserve">a top priority for AI infrastructure companies. He also says a white-hat researcher</w:t>
      </w:r>
      <w:r>
        <w:t xml:space="preserve"> </w:t>
      </w:r>
      <w:r>
        <w:t xml:space="preserve">“</w:t>
      </w:r>
      <w:r>
        <w:t xml:space="preserve">armed with a swarm of AI agents</w:t>
      </w:r>
      <w:r>
        <w:t xml:space="preserve">”</w:t>
      </w:r>
      <w:r>
        <w:t xml:space="preserve"> </w:t>
      </w:r>
      <w:r>
        <w:t xml:space="preserve">got through the Linux virtualization boundary that</w:t>
      </w:r>
      <w:r>
        <w:t xml:space="preserve"> </w:t>
      </w:r>
      <w:r>
        <w:t xml:space="preserve">“</w:t>
      </w:r>
      <w:r>
        <w:t xml:space="preserve">nearly every cloud sandbox provider</w:t>
      </w:r>
      <w:r>
        <w:t xml:space="preserve">”</w:t>
      </w:r>
      <w:r>
        <w:t xml:space="preserve"> </w:t>
      </w:r>
      <w:r>
        <w:t xml:space="preserve">depends on [5].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Aravind Srinivas</w:t>
      </w:r>
      <w:r>
        <w:t xml:space="preserve"> </w:t>
      </w:r>
      <w:r>
        <w:t xml:space="preserve">pointed to his company Perplexity’s</w:t>
      </w:r>
      <w:r>
        <w:t xml:space="preserve"> </w:t>
      </w:r>
      <w:hyperlink r:id="rId23">
        <w:r>
          <w:rPr>
            <w:rStyle w:val="Hyperlink"/>
          </w:rPr>
          <w:t xml:space="preserve">write-up on its SPACE sandbox</w:t>
        </w:r>
      </w:hyperlink>
      <w:r>
        <w:t xml:space="preserve">. SPACE runs millions of executions a day at a low error rate while spreading work across multiple machines to cut costs [6]. The post explains how cryptographic identity keeps each request tied to the right execution as sandboxes pause, resume and move. It puts the error rate below 0.0002% [7].</w:t>
      </w:r>
    </w:p>
    <w:bookmarkEnd w:id="24"/>
    <w:bookmarkStart w:id="27" w:name="vinod-khosla-muse-and-his-own-2017-blog"/>
    <w:p>
      <w:pPr>
        <w:pStyle w:val="Heading2"/>
      </w:pPr>
      <w:r>
        <w:t xml:space="preserve">Vinod Khosla: Muse, and his own 2017 blog</w:t>
      </w:r>
    </w:p>
    <w:p>
      <w:pPr>
        <w:pStyle w:val="FirstParagraph"/>
      </w:pPr>
      <w:r>
        <w:t xml:space="preserve">Khosla linked</w:t>
      </w:r>
      <w:r>
        <w:t xml:space="preserve"> </w:t>
      </w:r>
      <w:hyperlink r:id="rId25">
        <w:r>
          <w:rPr>
            <w:rStyle w:val="Hyperlink"/>
          </w:rPr>
          <w:t xml:space="preserve">Exponential View’s piece on Meta’s Muse as 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</w:t>
        </w:r>
        <w:r>
          <w:rPr>
            <w:rStyle w:val="Hyperlink"/>
          </w:rPr>
          <w:t xml:space="preserve">digital butler.</w:t>
        </w:r>
        <w:r>
          <w:rPr>
            <w:rStyle w:val="Hyperlink"/>
          </w:rPr>
          <w:t xml:space="preserve">”</w:t>
        </w:r>
      </w:hyperlink>
      <w:r>
        <w:t xml:space="preserve"> </w:t>
      </w:r>
      <w:r>
        <w:t xml:space="preserve">He argues that agents will either work for a corporation and treat the consumer as the product,</w:t>
      </w:r>
      <w:r>
        <w:t xml:space="preserve"> </w:t>
      </w:r>
      <w:r>
        <w:t xml:space="preserve">“</w:t>
      </w:r>
      <w:r>
        <w:t xml:space="preserve">as Muse will be,</w:t>
      </w:r>
      <w:r>
        <w:t xml:space="preserve">”</w:t>
      </w:r>
      <w:r>
        <w:t xml:space="preserve"> </w:t>
      </w:r>
      <w:r>
        <w:t xml:space="preserve">or work for the consumer,</w:t>
      </w:r>
      <w:r>
        <w:t xml:space="preserve"> </w:t>
      </w:r>
      <w:r>
        <w:t xml:space="preserve">“</w:t>
      </w:r>
      <w:r>
        <w:t xml:space="preserve">as in Fo</w:t>
      </w:r>
      <w:r>
        <w:t xml:space="preserve">”</w:t>
      </w:r>
      <w:r>
        <w:t xml:space="preserve"> </w:t>
      </w:r>
      <w:r>
        <w:t xml:space="preserve">[8]. He also reposted his 2017 blog post,</w:t>
      </w:r>
      <w:r>
        <w:t xml:space="preserve"> </w:t>
      </w:r>
      <w:hyperlink r:id="rId26">
        <w:r>
          <w:rPr>
            <w:rStyle w:val="Hyperlink"/>
          </w:rPr>
          <w:t xml:space="preserve">“</w:t>
        </w:r>
        <w:r>
          <w:rPr>
            <w:rStyle w:val="Hyperlink"/>
          </w:rPr>
          <w:t xml:space="preserve">AI scary for the right reasons.</w:t>
        </w:r>
        <w:r>
          <w:rPr>
            <w:rStyle w:val="Hyperlink"/>
          </w:rPr>
          <w:t xml:space="preserve">”</w:t>
        </w:r>
      </w:hyperlink>
      <w:r>
        <w:t xml:space="preserve"> </w:t>
      </w:r>
      <w:r>
        <w:t xml:space="preserve">His reason for resurfacing it: China dismisses AI dangers, and Putin has said whoever wins AI rules the world. He calls these geopolitical risks the biggest dangers, while saying</w:t>
      </w:r>
      <w:r>
        <w:t xml:space="preserve"> </w:t>
      </w:r>
      <w:r>
        <w:t xml:space="preserve">“</w:t>
      </w:r>
      <w:r>
        <w:t xml:space="preserve">AI going wild is also a real danger</w:t>
      </w:r>
      <w:r>
        <w:t xml:space="preserve">”</w:t>
      </w:r>
      <w:r>
        <w:t xml:space="preserve"> </w:t>
      </w:r>
      <w:r>
        <w:t xml:space="preserve">[9].</w:t>
      </w:r>
    </w:p>
    <w:bookmarkEnd w:id="27"/>
    <w:bookmarkStart w:id="56" w:name="shorter-mentions"/>
    <w:p>
      <w:pPr>
        <w:pStyle w:val="Heading2"/>
      </w:pPr>
      <w:r>
        <w:t xml:space="preserve">Shorter mentions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Scott Belsky</w:t>
      </w:r>
      <w:r>
        <w:t xml:space="preserve"> </w:t>
      </w:r>
      <w:r>
        <w:t xml:space="preserve">shared</w:t>
      </w:r>
      <w:r>
        <w:t xml:space="preserve"> </w:t>
      </w:r>
      <w:hyperlink r:id="rId28">
        <w:r>
          <w:rPr>
            <w:rStyle w:val="Hyperlink"/>
          </w:rPr>
          <w:t xml:space="preserve">Sahil Bloom’s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</w:t>
        </w:r>
        <w:r>
          <w:rPr>
            <w:rStyle w:val="Hyperlink"/>
          </w:rPr>
          <w:t xml:space="preserve">30 Hours in a Massive Earthquake</w:t>
        </w:r>
        <w:r>
          <w:rPr>
            <w:rStyle w:val="Hyperlink"/>
          </w:rPr>
          <w:t xml:space="preserve">”</w:t>
        </w:r>
      </w:hyperlink>
      <w:r>
        <w:t xml:space="preserve"> </w:t>
      </w:r>
      <w:r>
        <w:t xml:space="preserve">as</w:t>
      </w:r>
      <w:r>
        <w:t xml:space="preserve"> </w:t>
      </w:r>
      <w:r>
        <w:t xml:space="preserve">“</w:t>
      </w:r>
      <w:r>
        <w:t xml:space="preserve">some perspective</w:t>
      </w:r>
      <w:r>
        <w:t xml:space="preserve">”</w:t>
      </w:r>
      <w:r>
        <w:t xml:space="preserve"> </w:t>
      </w:r>
      <w:r>
        <w:t xml:space="preserve">from the Panama earthquake. He framed it with Cormac McCarthy’s line:</w:t>
      </w:r>
      <w:r>
        <w:t xml:space="preserve"> </w:t>
      </w:r>
      <w:r>
        <w:t xml:space="preserve">“</w:t>
      </w:r>
      <w:r>
        <w:t xml:space="preserve">You never know what worse luck your bad luck has saved you from</w:t>
      </w:r>
      <w:r>
        <w:t xml:space="preserve">”</w:t>
      </w:r>
      <w:r>
        <w:t xml:space="preserve"> </w:t>
      </w:r>
      <w:r>
        <w:t xml:space="preserve">[10].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Martin Casado</w:t>
      </w:r>
      <w:r>
        <w:t xml:space="preserve"> </w:t>
      </w:r>
      <w:r>
        <w:t xml:space="preserve">replied</w:t>
      </w:r>
      <w:r>
        <w:t xml:space="preserve"> </w:t>
      </w:r>
      <w:r>
        <w:t xml:space="preserve">“</w:t>
      </w:r>
      <w:r>
        <w:t xml:space="preserve">Same.</w:t>
      </w:r>
      <w:r>
        <w:t xml:space="preserve">”</w:t>
      </w:r>
      <w:r>
        <w:t xml:space="preserve"> </w:t>
      </w:r>
      <w:r>
        <w:t xml:space="preserve">to</w:t>
      </w:r>
      <w:r>
        <w:t xml:space="preserve"> </w:t>
      </w:r>
      <w:hyperlink r:id="rId29">
        <w:r>
          <w:rPr>
            <w:rStyle w:val="Hyperlink"/>
          </w:rPr>
          <w:t xml:space="preserve">@poteto</w:t>
        </w:r>
        <w:r>
          <w:rPr>
            <w:rStyle w:val="Hyperlink"/>
          </w:rPr>
          <w:t xml:space="preserve">’s post</w:t>
        </w:r>
      </w:hyperlink>
      <w:r>
        <w:t xml:space="preserve"> </w:t>
      </w:r>
      <w:r>
        <w:t xml:space="preserve">[11]. Poteto says he never lets agents write for him because</w:t>
      </w:r>
      <w:r>
        <w:t xml:space="preserve"> </w:t>
      </w:r>
      <w:r>
        <w:t xml:space="preserve">“</w:t>
      </w:r>
      <w:r>
        <w:t xml:space="preserve">writing is thinking,</w:t>
      </w:r>
      <w:r>
        <w:t xml:space="preserve">”</w:t>
      </w:r>
      <w:r>
        <w:t xml:space="preserve"> </w:t>
      </w:r>
      <w:r>
        <w:t xml:space="preserve">and that knowing the right words also makes it easier to direct agents [12].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Chamath Palihapitiya</w:t>
      </w:r>
      <w:r>
        <w:t xml:space="preserve"> </w:t>
      </w:r>
      <w:r>
        <w:t xml:space="preserve">shared</w:t>
      </w:r>
      <w:r>
        <w:t xml:space="preserve"> </w:t>
      </w:r>
      <w:hyperlink r:id="rId30">
        <w:r>
          <w:rPr>
            <w:rStyle w:val="Hyperlink"/>
          </w:rPr>
          <w:t xml:space="preserve">8090 Factory’s video</w:t>
        </w:r>
      </w:hyperlink>
      <w:r>
        <w:t xml:space="preserve"> </w:t>
      </w:r>
      <w:r>
        <w:t xml:space="preserve">with the line</w:t>
      </w:r>
      <w:r>
        <w:t xml:space="preserve"> </w:t>
      </w:r>
      <w:r>
        <w:t xml:space="preserve">“</w:t>
      </w:r>
      <w:r>
        <w:t xml:space="preserve">Learn the past to rewrite the future…</w:t>
      </w:r>
      <w:r>
        <w:t xml:space="preserve">”</w:t>
      </w:r>
      <w:r>
        <w:t xml:space="preserve"> </w:t>
      </w:r>
      <w:r>
        <w:t xml:space="preserve">[13]. The video describes mapping what a legacy system can do, drawing on its old code, vendor systems and long-time operators, before AI agents touch it. People and agents then work from that map through a governed gateway such as MCP [14].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Bill Gates</w:t>
      </w:r>
      <w:r>
        <w:t xml:space="preserve"> </w:t>
      </w:r>
      <w:r>
        <w:t xml:space="preserve">shared a</w:t>
      </w:r>
      <w:r>
        <w:t xml:space="preserve"> </w:t>
      </w:r>
      <w:hyperlink r:id="rId31">
        <w:r>
          <w:rPr>
            <w:rStyle w:val="Hyperlink"/>
          </w:rPr>
          <w:t xml:space="preserve">Times article on Andy Burnham and a British dementia cure</w:t>
        </w:r>
      </w:hyperlink>
      <w:r>
        <w:t xml:space="preserve">. His comment:</w:t>
      </w:r>
      <w:r>
        <w:t xml:space="preserve"> </w:t>
      </w:r>
      <w:r>
        <w:t xml:space="preserve">“</w:t>
      </w:r>
      <w:r>
        <w:t xml:space="preserve">This kind of commitment will help turn promising research into breakthroughs</w:t>
      </w:r>
      <w:r>
        <w:t xml:space="preserve">”</w:t>
      </w:r>
      <w:r>
        <w:t xml:space="preserve"> </w:t>
      </w:r>
      <w:r>
        <w:t xml:space="preserve">[15].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Reid Hoffman</w:t>
      </w:r>
      <w:r>
        <w:t xml:space="preserve">, in a</w:t>
      </w:r>
      <w:r>
        <w:t xml:space="preserve"> </w:t>
      </w:r>
      <w:hyperlink r:id="rId32">
        <w:r>
          <w:rPr>
            <w:rStyle w:val="Hyperlink"/>
          </w:rPr>
          <w:t xml:space="preserve">video conversation</w:t>
        </w:r>
      </w:hyperlink>
      <w:r>
        <w:t xml:space="preserve">, praised Gates’s letter for pointing out that people</w:t>
      </w:r>
      <w:r>
        <w:t xml:space="preserve"> </w:t>
      </w:r>
      <w:r>
        <w:t xml:space="preserve">“</w:t>
      </w:r>
      <w:r>
        <w:t xml:space="preserve">aren’t working enough on economic transformation.</w:t>
      </w:r>
      <w:r>
        <w:t xml:space="preserve">”</w:t>
      </w:r>
      <w:r>
        <w:t xml:space="preserve"> </w:t>
      </w:r>
      <w:r>
        <w:t xml:space="preserve">He calls for</w:t>
      </w:r>
      <w:r>
        <w:t xml:space="preserve"> </w:t>
      </w:r>
      <w:r>
        <w:t xml:space="preserve">“</w:t>
      </w:r>
      <w:r>
        <w:t xml:space="preserve">break glass</w:t>
      </w:r>
      <w:r>
        <w:t xml:space="preserve">”</w:t>
      </w:r>
      <w:r>
        <w:t xml:space="preserve"> </w:t>
      </w:r>
      <w:r>
        <w:t xml:space="preserve">unemployment-insurance plans and for using AI to help people find and learn new work [16].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Alexandr Wang</w:t>
      </w:r>
      <w:r>
        <w:t xml:space="preserve"> </w:t>
      </w:r>
      <w:r>
        <w:t xml:space="preserve">called Claire Vo’s How I AI review of Muse Wonder and Wonder Full</w:t>
      </w:r>
      <w:r>
        <w:t xml:space="preserve"> </w:t>
      </w:r>
      <w:r>
        <w:t xml:space="preserve">“</w:t>
      </w:r>
      <w:r>
        <w:t xml:space="preserve">thoughtful.</w:t>
      </w:r>
      <w:r>
        <w:t xml:space="preserve">”</w:t>
      </w:r>
      <w:r>
        <w:t xml:space="preserve"> </w:t>
      </w:r>
      <w:r>
        <w:t xml:space="preserve">Wang is promoting his own lab’s model [17]. Vo</w:t>
      </w:r>
      <w:r>
        <w:t xml:space="preserve"> </w:t>
      </w:r>
      <w:r>
        <w:t xml:space="preserve">“</w:t>
      </w:r>
      <w:r>
        <w:t xml:space="preserve">loved how it handled agentic tasks, really hated what it designed</w:t>
      </w:r>
      <w:r>
        <w:t xml:space="preserve">”</w:t>
      </w:r>
      <w:r>
        <w:t xml:space="preserve"> </w:t>
      </w:r>
      <w:r>
        <w:t xml:space="preserve">(</w:t>
      </w:r>
      <w:hyperlink r:id="rId33">
        <w:r>
          <w:rPr>
            <w:rStyle w:val="Hyperlink"/>
          </w:rPr>
          <w:t xml:space="preserve">full episode</w:t>
        </w:r>
      </w:hyperlink>
      <w:r>
        <w:t xml:space="preserve">) [18].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Morgan Housel</w:t>
      </w:r>
      <w:r>
        <w:t xml:space="preserve"> </w:t>
      </w:r>
      <w:r>
        <w:t xml:space="preserve">shared his and Craig’s podcast with Matt Sonsini on philanthropy, raising capital and how Silicon Valley has changed (</w:t>
      </w:r>
      <w:hyperlink r:id="rId34">
        <w:r>
          <w:rPr>
            <w:rStyle w:val="Hyperlink"/>
          </w:rPr>
          <w:t xml:space="preserve">Apple</w:t>
        </w:r>
      </w:hyperlink>
      <w:r>
        <w:t xml:space="preserve">,</w:t>
      </w:r>
      <w:r>
        <w:t xml:space="preserve"> </w:t>
      </w:r>
      <w:hyperlink r:id="rId35">
        <w:r>
          <w:rPr>
            <w:rStyle w:val="Hyperlink"/>
          </w:rPr>
          <w:t xml:space="preserve">Spotify</w:t>
        </w:r>
      </w:hyperlink>
      <w:r>
        <w:t xml:space="preserve">) [19].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Elon Musk</w:t>
      </w:r>
      <w:r>
        <w:t xml:space="preserve"> </w:t>
      </w:r>
      <w:r>
        <w:t xml:space="preserve">replied 🎯 to</w:t>
      </w:r>
      <w:r>
        <w:t xml:space="preserve"> </w:t>
      </w:r>
      <w:hyperlink r:id="rId36">
        <w:r>
          <w:rPr>
            <w:rStyle w:val="Hyperlink"/>
          </w:rPr>
          <w:t xml:space="preserve">François Chollet’s post</w:t>
        </w:r>
      </w:hyperlink>
      <w:r>
        <w:t xml:space="preserve"> </w:t>
      </w:r>
      <w:r>
        <w:t xml:space="preserve">[20]. Chollet argues that</w:t>
      </w:r>
      <w:r>
        <w:t xml:space="preserve"> </w:t>
      </w:r>
      <w:r>
        <w:t xml:space="preserve">“</w:t>
      </w:r>
      <w:r>
        <w:t xml:space="preserve">intelligence is practically never the bottleneck</w:t>
      </w:r>
      <w:r>
        <w:t xml:space="preserve">”</w:t>
      </w:r>
      <w:r>
        <w:t xml:space="preserve">; the bottleneck is</w:t>
      </w:r>
      <w:r>
        <w:t xml:space="preserve"> </w:t>
      </w:r>
      <w:r>
        <w:t xml:space="preserve">“</w:t>
      </w:r>
      <w:r>
        <w:t xml:space="preserve">iterated contact with reality</w:t>
      </w:r>
      <w:r>
        <w:t xml:space="preserve">”</w:t>
      </w:r>
      <w:r>
        <w:t xml:space="preserve"> </w:t>
      </w:r>
      <w:r>
        <w:t xml:space="preserve">[21].</w:t>
      </w:r>
    </w:p>
    <w:p>
      <w:r>
        <w:pict>
          <v:rect style="width:0;height:1.5pt" o:hralign="center" o:hrstd="t" o:hr="t"/>
        </w:pict>
      </w:r>
    </w:p>
    <w:bookmarkStart w:id="55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@davidsenra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@vercel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@rauchg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@AravSrinivas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@perplexity_ai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@vkhosla</w:t>
        </w:r>
      </w:hyperlink>
    </w:p>
    <w:p>
      <w:pPr>
        <w:numPr>
          <w:ilvl w:val="0"/>
          <w:numId w:val="1003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@vkhosla</w:t>
        </w:r>
      </w:hyperlink>
    </w:p>
    <w:p>
      <w:pPr>
        <w:numPr>
          <w:ilvl w:val="0"/>
          <w:numId w:val="1003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@scottbelsky</w:t>
        </w:r>
      </w:hyperlink>
    </w:p>
    <w:p>
      <w:pPr>
        <w:numPr>
          <w:ilvl w:val="0"/>
          <w:numId w:val="1003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@martin_casado</w:t>
        </w:r>
      </w:hyperlink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@poteto</w:t>
        </w:r>
      </w:hyperlink>
    </w:p>
    <w:p>
      <w:pPr>
        <w:numPr>
          <w:ilvl w:val="0"/>
          <w:numId w:val="1003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@chamath</w:t>
        </w:r>
      </w:hyperlink>
    </w:p>
    <w:p>
      <w:pPr>
        <w:numPr>
          <w:ilvl w:val="0"/>
          <w:numId w:val="1003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@8090_Factory</w:t>
        </w:r>
      </w:hyperlink>
    </w:p>
    <w:p>
      <w:pPr>
        <w:numPr>
          <w:ilvl w:val="0"/>
          <w:numId w:val="1003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@BillGates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Why AI Should Be Steered, Not Stopped w/ LinkedIn co-founder Reid Hoffman</w:t>
        </w:r>
      </w:hyperlink>
    </w:p>
    <w:p>
      <w:pPr>
        <w:numPr>
          <w:ilvl w:val="0"/>
          <w:numId w:val="1003"/>
        </w:numPr>
        <w:pStyle w:val="Compact"/>
      </w:pPr>
      <w:hyperlink r:id="rId5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@alexandr_wang</w:t>
        </w:r>
      </w:hyperlink>
    </w:p>
    <w:p>
      <w:pPr>
        <w:numPr>
          <w:ilvl w:val="0"/>
          <w:numId w:val="1003"/>
        </w:numPr>
        <w:pStyle w:val="Compact"/>
      </w:pPr>
      <w:hyperlink r:id="rId5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@clairevo</w:t>
        </w:r>
      </w:hyperlink>
    </w:p>
    <w:p>
      <w:pPr>
        <w:numPr>
          <w:ilvl w:val="0"/>
          <w:numId w:val="1003"/>
        </w:numPr>
        <w:pStyle w:val="Compact"/>
      </w:pPr>
      <w:hyperlink r:id="rId5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@morganhousel</w:t>
        </w:r>
      </w:hyperlink>
    </w:p>
    <w:p>
      <w:pPr>
        <w:numPr>
          <w:ilvl w:val="0"/>
          <w:numId w:val="1003"/>
        </w:numPr>
        <w:pStyle w:val="Compact"/>
      </w:pPr>
      <w:hyperlink r:id="rId5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@elonmusk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@fchollet</w:t>
        </w:r>
      </w:hyperlink>
    </w:p>
    <w:bookmarkEnd w:id="55"/>
    <w:bookmarkEnd w:id="56"/>
    <w:bookmarkEnd w:id="5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5" Target="https://open.spotify.com/episode/0vNgpJDExWdp1kwAdwIyOF" TargetMode="External" /><Relationship Type="http://schemas.openxmlformats.org/officeDocument/2006/relationships/hyperlink" Id="rId34" Target="https://podcasts.apple.com/ca/podcast/matt-sonsini-on-philanthropy-fundraising-and-whats/id1793116904?i=1000796135759" TargetMode="External" /><Relationship Type="http://schemas.openxmlformats.org/officeDocument/2006/relationships/hyperlink" Id="rId22" Target="https://vercel.com/blog/findings-from-the-1-million-dollar-vercel-sandbox-challenge" TargetMode="External" /><Relationship Type="http://schemas.openxmlformats.org/officeDocument/2006/relationships/hyperlink" Id="rId25" Target="https://www.exponentialview.co/p/meta-muse-digital-butler" TargetMode="External" /><Relationship Type="http://schemas.openxmlformats.org/officeDocument/2006/relationships/hyperlink" Id="rId26" Target="https://www.khoslaventures.com/posts/ai-scary-for-the-right-reasons" TargetMode="External" /><Relationship Type="http://schemas.openxmlformats.org/officeDocument/2006/relationships/hyperlink" Id="rId23" Target="https://www.perplexity.ai/hub/blog/how-space-routes-requests-to-the-right-sandbox-execution" TargetMode="External" /><Relationship Type="http://schemas.openxmlformats.org/officeDocument/2006/relationships/hyperlink" Id="rId28" Target="https://www.sahilbloom.com/newsletter/30-hours-in-a-massive-earthquake" TargetMode="External" /><Relationship Type="http://schemas.openxmlformats.org/officeDocument/2006/relationships/hyperlink" Id="rId31" Target="https://www.thetimes.com/uk/healthcare/article/andy-burnham-britain-dementia-cure-6k2ggmvcc" TargetMode="External" /><Relationship Type="http://schemas.openxmlformats.org/officeDocument/2006/relationships/hyperlink" Id="rId33" Target="https://www.youtube.com/watch?v=dChiPsd0uF4" TargetMode="External" /><Relationship Type="http://schemas.openxmlformats.org/officeDocument/2006/relationships/hyperlink" Id="rId32" Target="https://www.youtube.com/watch?v=tZgaBZXOgTU" TargetMode="External" /><Relationship Type="http://schemas.openxmlformats.org/officeDocument/2006/relationships/hyperlink" Id="rId49" Target="https://x.com/8090_Factory/status/2110402171594289254" TargetMode="External" /><Relationship Type="http://schemas.openxmlformats.org/officeDocument/2006/relationships/hyperlink" Id="rId30" Target="https://x.com/8090_factory/status/2110402171594289254" TargetMode="External" /><Relationship Type="http://schemas.openxmlformats.org/officeDocument/2006/relationships/hyperlink" Id="rId42" Target="https://x.com/AravSrinivas/status/2110414597585047637" TargetMode="External" /><Relationship Type="http://schemas.openxmlformats.org/officeDocument/2006/relationships/hyperlink" Id="rId50" Target="https://x.com/BillGates/status/2110500778268135781" TargetMode="External" /><Relationship Type="http://schemas.openxmlformats.org/officeDocument/2006/relationships/hyperlink" Id="rId51" Target="https://x.com/alexandr_wang/status/2110528636029989181" TargetMode="External" /><Relationship Type="http://schemas.openxmlformats.org/officeDocument/2006/relationships/hyperlink" Id="rId48" Target="https://x.com/chamath/status/2110415451687886902" TargetMode="External" /><Relationship Type="http://schemas.openxmlformats.org/officeDocument/2006/relationships/hyperlink" Id="rId52" Target="https://x.com/clairevo/status/2110452962195886516" TargetMode="External" /><Relationship Type="http://schemas.openxmlformats.org/officeDocument/2006/relationships/hyperlink" Id="rId37" Target="https://x.com/davidsenra/status/2110370451231064538" TargetMode="External" /><Relationship Type="http://schemas.openxmlformats.org/officeDocument/2006/relationships/hyperlink" Id="rId54" Target="https://x.com/elonmusk/status/2110397029650477363" TargetMode="External" /><Relationship Type="http://schemas.openxmlformats.org/officeDocument/2006/relationships/hyperlink" Id="rId36" Target="https://x.com/fchollet/status/2110377155079385477" TargetMode="External" /><Relationship Type="http://schemas.openxmlformats.org/officeDocument/2006/relationships/hyperlink" Id="rId47" Target="https://x.com/martin_casado/status/2110267917107630177" TargetMode="External" /><Relationship Type="http://schemas.openxmlformats.org/officeDocument/2006/relationships/hyperlink" Id="rId53" Target="https://x.com/morganhousel/status/2110379502107066391" TargetMode="External" /><Relationship Type="http://schemas.openxmlformats.org/officeDocument/2006/relationships/hyperlink" Id="rId20" Target="https://x.com/patrick_oshag/status/2109977458304856299" TargetMode="External" /><Relationship Type="http://schemas.openxmlformats.org/officeDocument/2006/relationships/hyperlink" Id="rId38" Target="https://x.com/patrick_oshag/status/2110373414641058058" TargetMode="External" /><Relationship Type="http://schemas.openxmlformats.org/officeDocument/2006/relationships/hyperlink" Id="rId39" Target="https://x.com/patrick_oshag/status/2110460325703348549" TargetMode="External" /><Relationship Type="http://schemas.openxmlformats.org/officeDocument/2006/relationships/hyperlink" Id="rId43" Target="https://x.com/perplexity_ai/status/2110400881028149315" TargetMode="External" /><Relationship Type="http://schemas.openxmlformats.org/officeDocument/2006/relationships/hyperlink" Id="rId29" Target="https://x.com/poteto/status/2109885001584292091" TargetMode="External" /><Relationship Type="http://schemas.openxmlformats.org/officeDocument/2006/relationships/hyperlink" Id="rId41" Target="https://x.com/rauchg/status/2110514201559228606" TargetMode="External" /><Relationship Type="http://schemas.openxmlformats.org/officeDocument/2006/relationships/hyperlink" Id="rId46" Target="https://x.com/scottbelsky/status/2110380230204334326" TargetMode="External" /><Relationship Type="http://schemas.openxmlformats.org/officeDocument/2006/relationships/hyperlink" Id="rId40" Target="https://x.com/vercel/status/2110509321939509421" TargetMode="External" /><Relationship Type="http://schemas.openxmlformats.org/officeDocument/2006/relationships/hyperlink" Id="rId44" Target="https://x.com/vkhosla/status/2110446773538042010" TargetMode="External" /><Relationship Type="http://schemas.openxmlformats.org/officeDocument/2006/relationships/hyperlink" Id="rId45" Target="https://x.com/vkhosla/status/21104468110015284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s://open.spotify.com/episode/0vNgpJDExWdp1kwAdwIyOF" TargetMode="External" /><Relationship Type="http://schemas.openxmlformats.org/officeDocument/2006/relationships/hyperlink" Id="rId34" Target="https://podcasts.apple.com/ca/podcast/matt-sonsini-on-philanthropy-fundraising-and-whats/id1793116904?i=1000796135759" TargetMode="External" /><Relationship Type="http://schemas.openxmlformats.org/officeDocument/2006/relationships/hyperlink" Id="rId22" Target="https://vercel.com/blog/findings-from-the-1-million-dollar-vercel-sandbox-challenge" TargetMode="External" /><Relationship Type="http://schemas.openxmlformats.org/officeDocument/2006/relationships/hyperlink" Id="rId25" Target="https://www.exponentialview.co/p/meta-muse-digital-butler" TargetMode="External" /><Relationship Type="http://schemas.openxmlformats.org/officeDocument/2006/relationships/hyperlink" Id="rId26" Target="https://www.khoslaventures.com/posts/ai-scary-for-the-right-reasons" TargetMode="External" /><Relationship Type="http://schemas.openxmlformats.org/officeDocument/2006/relationships/hyperlink" Id="rId23" Target="https://www.perplexity.ai/hub/blog/how-space-routes-requests-to-the-right-sandbox-execution" TargetMode="External" /><Relationship Type="http://schemas.openxmlformats.org/officeDocument/2006/relationships/hyperlink" Id="rId28" Target="https://www.sahilbloom.com/newsletter/30-hours-in-a-massive-earthquake" TargetMode="External" /><Relationship Type="http://schemas.openxmlformats.org/officeDocument/2006/relationships/hyperlink" Id="rId31" Target="https://www.thetimes.com/uk/healthcare/article/andy-burnham-britain-dementia-cure-6k2ggmvcc" TargetMode="External" /><Relationship Type="http://schemas.openxmlformats.org/officeDocument/2006/relationships/hyperlink" Id="rId33" Target="https://www.youtube.com/watch?v=dChiPsd0uF4" TargetMode="External" /><Relationship Type="http://schemas.openxmlformats.org/officeDocument/2006/relationships/hyperlink" Id="rId32" Target="https://www.youtube.com/watch?v=tZgaBZXOgTU" TargetMode="External" /><Relationship Type="http://schemas.openxmlformats.org/officeDocument/2006/relationships/hyperlink" Id="rId49" Target="https://x.com/8090_Factory/status/2110402171594289254" TargetMode="External" /><Relationship Type="http://schemas.openxmlformats.org/officeDocument/2006/relationships/hyperlink" Id="rId30" Target="https://x.com/8090_factory/status/2110402171594289254" TargetMode="External" /><Relationship Type="http://schemas.openxmlformats.org/officeDocument/2006/relationships/hyperlink" Id="rId42" Target="https://x.com/AravSrinivas/status/2110414597585047637" TargetMode="External" /><Relationship Type="http://schemas.openxmlformats.org/officeDocument/2006/relationships/hyperlink" Id="rId50" Target="https://x.com/BillGates/status/2110500778268135781" TargetMode="External" /><Relationship Type="http://schemas.openxmlformats.org/officeDocument/2006/relationships/hyperlink" Id="rId51" Target="https://x.com/alexandr_wang/status/2110528636029989181" TargetMode="External" /><Relationship Type="http://schemas.openxmlformats.org/officeDocument/2006/relationships/hyperlink" Id="rId48" Target="https://x.com/chamath/status/2110415451687886902" TargetMode="External" /><Relationship Type="http://schemas.openxmlformats.org/officeDocument/2006/relationships/hyperlink" Id="rId52" Target="https://x.com/clairevo/status/2110452962195886516" TargetMode="External" /><Relationship Type="http://schemas.openxmlformats.org/officeDocument/2006/relationships/hyperlink" Id="rId37" Target="https://x.com/davidsenra/status/2110370451231064538" TargetMode="External" /><Relationship Type="http://schemas.openxmlformats.org/officeDocument/2006/relationships/hyperlink" Id="rId54" Target="https://x.com/elonmusk/status/2110397029650477363" TargetMode="External" /><Relationship Type="http://schemas.openxmlformats.org/officeDocument/2006/relationships/hyperlink" Id="rId36" Target="https://x.com/fchollet/status/2110377155079385477" TargetMode="External" /><Relationship Type="http://schemas.openxmlformats.org/officeDocument/2006/relationships/hyperlink" Id="rId47" Target="https://x.com/martin_casado/status/2110267917107630177" TargetMode="External" /><Relationship Type="http://schemas.openxmlformats.org/officeDocument/2006/relationships/hyperlink" Id="rId53" Target="https://x.com/morganhousel/status/2110379502107066391" TargetMode="External" /><Relationship Type="http://schemas.openxmlformats.org/officeDocument/2006/relationships/hyperlink" Id="rId20" Target="https://x.com/patrick_oshag/status/2109977458304856299" TargetMode="External" /><Relationship Type="http://schemas.openxmlformats.org/officeDocument/2006/relationships/hyperlink" Id="rId38" Target="https://x.com/patrick_oshag/status/2110373414641058058" TargetMode="External" /><Relationship Type="http://schemas.openxmlformats.org/officeDocument/2006/relationships/hyperlink" Id="rId39" Target="https://x.com/patrick_oshag/status/2110460325703348549" TargetMode="External" /><Relationship Type="http://schemas.openxmlformats.org/officeDocument/2006/relationships/hyperlink" Id="rId43" Target="https://x.com/perplexity_ai/status/2110400881028149315" TargetMode="External" /><Relationship Type="http://schemas.openxmlformats.org/officeDocument/2006/relationships/hyperlink" Id="rId29" Target="https://x.com/poteto/status/2109885001584292091" TargetMode="External" /><Relationship Type="http://schemas.openxmlformats.org/officeDocument/2006/relationships/hyperlink" Id="rId41" Target="https://x.com/rauchg/status/2110514201559228606" TargetMode="External" /><Relationship Type="http://schemas.openxmlformats.org/officeDocument/2006/relationships/hyperlink" Id="rId46" Target="https://x.com/scottbelsky/status/2110380230204334326" TargetMode="External" /><Relationship Type="http://schemas.openxmlformats.org/officeDocument/2006/relationships/hyperlink" Id="rId40" Target="https://x.com/vercel/status/2110509321939509421" TargetMode="External" /><Relationship Type="http://schemas.openxmlformats.org/officeDocument/2006/relationships/hyperlink" Id="rId44" Target="https://x.com/vkhosla/status/2110446773538042010" TargetMode="External" /><Relationship Type="http://schemas.openxmlformats.org/officeDocument/2006/relationships/hyperlink" Id="rId45" Target="https://x.com/vkhosla/status/21104468110015284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 Senra and Patrick O'Shaughnessy back an episode with Ben Wilson; Rauch and Srinivas share agent sandbox write-ups</dc:title>
  <dc:creator>Recommended Reading from Tech Founders</dc:creator>
  <cp:keywords/>
  <dcterms:created xsi:type="dcterms:W3CDTF">2026-10-15T23:11:56Z</dcterms:created>
  <dcterms:modified xsi:type="dcterms:W3CDTF">2026-10-15T23:11:56Z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2026-10-15</vt:lpwstr>
  </property>
</Properties>
</file>