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Discovery Discipline and Scalable Decision Systems</w:t>
      </w:r>
    </w:p>
    <w:p>
      <w:pPr>
        <w:pStyle w:val="Author"/>
      </w:pPr>
      <w:r>
        <w:t xml:space="preserve">PM Daily Digest</w:t>
      </w:r>
    </w:p>
    <w:p>
      <w:pPr>
        <w:pStyle w:val="Date"/>
      </w:pPr>
      <w:r>
        <w:t xml:space="preserve">2026-06-13</w:t>
      </w:r>
    </w:p>
    <w:bookmarkStart w:id="44" w:name="X19bc39c7d627d58df2c3741363cccb993dd8d9b"/>
    <w:p>
      <w:pPr>
        <w:pStyle w:val="Heading1"/>
      </w:pPr>
      <w:r>
        <w:t xml:space="preserve">Discovery Discipline and Scalable Decision Systems</w:t>
      </w:r>
    </w:p>
    <w:p>
      <w:pPr>
        <w:pStyle w:val="FirstParagraph"/>
      </w:pPr>
      <w:r>
        <w:rPr>
          <w:iCs/>
          <w:i/>
        </w:rPr>
        <w:t xml:space="preserve">By PM Daily Digest • June 13, 2026</w:t>
      </w:r>
    </w:p>
    <w:p>
      <w:pPr>
        <w:pStyle w:val="BodyText"/>
      </w:pPr>
      <w:r>
        <w:t xml:space="preserve">The latest PM signals point to two core disciplines: validate that a customer problem is truly worth solving, and build decision systems that scale beyond individual heroics. This brief also covers a practical discovery workflow, Rivian’s product trade-offs, and a few resources for PM skill growth.</w:t>
      </w:r>
    </w:p>
    <w:bookmarkStart w:id="20" w:name="big-ideas"/>
    <w:p>
      <w:pPr>
        <w:pStyle w:val="Heading2"/>
      </w:pPr>
      <w:r>
        <w:t xml:space="preserve">Big Ideas</w:t>
      </w:r>
    </w:p>
    <w:p>
      <w:pPr>
        <w:numPr>
          <w:ilvl w:val="0"/>
          <w:numId w:val="1001"/>
        </w:numPr>
      </w:pPr>
      <w:r>
        <w:rPr>
          <w:bCs/>
          <w:b/>
        </w:rPr>
        <w:t xml:space="preserve">Validate the pain before you map the journey.</w:t>
      </w:r>
      <w:r>
        <w:t xml:space="preserve"> </w:t>
      </w:r>
      <w:r>
        <w:t xml:space="preserve">Multiple sources converged on the same operating principle: do discovery first, then decide whether a journey map or feature set is worth building. One recommendation was to spend about two weeks talking to users about frustrations instead of pitching ideas, because insights come from discovery rather than opinion [1, 2, 3]. Shreyas Doshi adds an important B2B filter: many customer problems are too minor, too episodic, too hard to justify to finance, offset by acceptable alternatives, or blocked by inertia and switching costs [4].</w:t>
      </w:r>
      <w:r>
        <w:t xml:space="preserve"> </w:t>
      </w:r>
      <w:r>
        <w:rPr>
          <w:bCs/>
          <w:b/>
        </w:rPr>
        <w:t xml:space="preserve">Why it matters:</w:t>
      </w:r>
      <w:r>
        <w:t xml:space="preserve"> </w:t>
      </w:r>
      <w:r>
        <w:t xml:space="preserve">PMs often overestimate how much customers want a problem solved.</w:t>
      </w:r>
      <w:r>
        <w:t xml:space="preserve"> </w:t>
      </w:r>
      <w:r>
        <w:rPr>
          <w:bCs/>
          <w:b/>
        </w:rPr>
        <w:t xml:space="preserve">Apply it:</w:t>
      </w:r>
      <w:r>
        <w:t xml:space="preserve"> </w:t>
      </w:r>
      <w:r>
        <w:t xml:space="preserve">validate severity, alternatives, inertia, and whether users will spend time or budget before assigning roadmap space.</w:t>
      </w:r>
    </w:p>
    <w:p>
      <w:pPr>
        <w:numPr>
          <w:ilvl w:val="0"/>
          <w:numId w:val="1001"/>
        </w:numPr>
      </w:pPr>
      <w:r>
        <w:rPr>
          <w:bCs/>
          <w:b/>
        </w:rPr>
        <w:t xml:space="preserve">Scale decisions with frameworks, not heroics.</w:t>
      </w:r>
      <w:r>
        <w:t xml:space="preserve"> </w:t>
      </w:r>
      <w:r>
        <w:t xml:space="preserve">Rivian estimates that bringing one vehicle to life requires roughly</w:t>
      </w:r>
      <w:r>
        <w:t xml:space="preserve"> </w:t>
      </w:r>
      <w:r>
        <w:rPr>
          <w:bCs/>
          <w:b/>
        </w:rPr>
        <w:t xml:space="preserve">40 million decisions</w:t>
      </w:r>
      <w:r>
        <w:t xml:space="preserve">, making centralized decision-making impossible [5]. Their answer is a shared product vision, decision criteria, escalation only when necessary, and full alignment after a call is made [5]. Scaringe also notes that org structure is just a tool for efficient work and should change as the company grows [5].</w:t>
      </w:r>
      <w:r>
        <w:t xml:space="preserve"> </w:t>
      </w:r>
      <w:r>
        <w:rPr>
          <w:bCs/>
          <w:b/>
        </w:rPr>
        <w:t xml:space="preserve">Why it matters:</w:t>
      </w:r>
      <w:r>
        <w:t xml:space="preserve"> </w:t>
      </w:r>
      <w:r>
        <w:t xml:space="preserve">PM leverage rises when teams can make consistent decisions without waiting for a founder or executive.</w:t>
      </w:r>
      <w:r>
        <w:t xml:space="preserve"> </w:t>
      </w:r>
      <w:r>
        <w:rPr>
          <w:bCs/>
          <w:b/>
        </w:rPr>
        <w:t xml:space="preserve">Apply it:</w:t>
      </w:r>
      <w:r>
        <w:t xml:space="preserve"> </w:t>
      </w:r>
      <w:r>
        <w:t xml:space="preserve">write down decision criteria early, define escalation paths, and revisit structure as team size changes.</w:t>
      </w:r>
    </w:p>
    <w:bookmarkEnd w:id="20"/>
    <w:bookmarkStart w:id="21" w:name="tactical-playbook"/>
    <w:p>
      <w:pPr>
        <w:pStyle w:val="Heading2"/>
      </w:pPr>
      <w:r>
        <w:t xml:space="preserve">Tactical Playbook</w:t>
      </w:r>
    </w:p>
    <w:p>
      <w:pPr>
        <w:numPr>
          <w:ilvl w:val="0"/>
          <w:numId w:val="1002"/>
        </w:numPr>
      </w:pPr>
      <w:r>
        <w:rPr>
          <w:bCs/>
          <w:b/>
        </w:rPr>
        <w:t xml:space="preserve">Sequence discovery correctly.</w:t>
      </w:r>
      <w:r>
        <w:t xml:space="preserve"> </w:t>
      </w:r>
      <w:r>
        <w:t xml:space="preserve">Start with the target market, interview individuals, and do problem discovery before discussing solutions [6]. A practical version from the community is to map backward from the outcome users want and keep V1 to the critical path only [1]. If you use JTBD / Outcome-Driven Innovation, Importance-vs-Satisfaction plots can highlight where actionable value exists [6].</w:t>
      </w:r>
    </w:p>
    <w:p>
      <w:pPr>
        <w:numPr>
          <w:ilvl w:val="0"/>
          <w:numId w:val="1002"/>
        </w:numPr>
      </w:pPr>
      <w:r>
        <w:rPr>
          <w:bCs/>
          <w:b/>
        </w:rPr>
        <w:t xml:space="preserve">Separate truth-seeking from stakeholder packaging.</w:t>
      </w:r>
      <w:r>
        <w:t xml:space="preserve"> </w:t>
      </w:r>
      <w:r>
        <w:t xml:space="preserve">One PM shared a stakeholder-friendly chain: business outcomes customers pay for, pain points blocking those outcomes, capabilities required, current product gaps, and the features needed to close them [7]. Pair that with Doshi’s advice to sound less clever when thinking through product ideas so you work closer to truth before translating the case for others [8].</w:t>
      </w:r>
    </w:p>
    <w:p>
      <w:pPr>
        <w:pStyle w:val="BlockText"/>
      </w:pPr>
      <w:r>
        <w:t xml:space="preserve">“</w:t>
      </w:r>
      <w:r>
        <w:t xml:space="preserve">This forces you to deal at the level of truth rather than clever proxies.</w:t>
      </w:r>
      <w:r>
        <w:t xml:space="preserve">”</w:t>
      </w:r>
      <w:r>
        <w:t xml:space="preserve"> </w:t>
      </w:r>
      <w:r>
        <w:t xml:space="preserve">[8]</w:t>
      </w:r>
    </w:p>
    <w:p>
      <w:pPr>
        <w:numPr>
          <w:ilvl w:val="0"/>
          <w:numId w:val="1003"/>
        </w:numPr>
        <w:pStyle w:val="Compact"/>
      </w:pPr>
      <w:r>
        <w:rPr>
          <w:bCs/>
          <w:b/>
        </w:rPr>
        <w:t xml:space="preserve">Test referrals through customer language.</w:t>
      </w:r>
      <w:r>
        <w:t xml:space="preserve"> </w:t>
      </w:r>
      <w:r>
        <w:t xml:space="preserve">For early-stage B2B customer acquisition, don’t ask for intros first. Ask a customer how they would explain the product to a peer in one sentence [9]. If they can do it clearly, use that sentence to find others with the same problem; if they cannot, fix the explanation first [9]. Run this as structured experimentation so you learn why referral tactics do or do not work [10].</w:t>
      </w:r>
    </w:p>
    <w:bookmarkEnd w:id="21"/>
    <w:bookmarkStart w:id="26" w:name="case-studies-lessons"/>
    <w:p>
      <w:pPr>
        <w:pStyle w:val="Heading2"/>
      </w:pPr>
      <w:r>
        <w:t xml:space="preserve">Case Studies &amp; Lessons</w:t>
      </w:r>
    </w:p>
    <w:p>
      <w:pPr>
        <w:numPr>
          <w:ilvl w:val="0"/>
          <w:numId w:val="1004"/>
        </w:numPr>
      </w:pPr>
      <w:r>
        <w:rPr>
          <w:bCs/>
          <w:b/>
        </w:rPr>
        <w:t xml:space="preserve">Rivian: high-conviction architecture, low-ego feature changes.</w:t>
      </w:r>
      <w:r>
        <w:t xml:space="preserve"> </w:t>
      </w:r>
      <w:r>
        <w:t xml:space="preserve">Rivian chose to own its in-vehicle software platform and zonal computing architecture despite board skepticism and limited capital, arguing it would matter for competitive differentiation; Scaringe says that investment later led to a</w:t>
      </w:r>
      <w:r>
        <w:t xml:space="preserve"> </w:t>
      </w:r>
      <w:r>
        <w:rPr>
          <w:bCs/>
          <w:b/>
        </w:rPr>
        <w:t xml:space="preserve">$5.8B software licensing deal</w:t>
      </w:r>
      <w:r>
        <w:t xml:space="preserve"> </w:t>
      </w:r>
      <w:r>
        <w:t xml:space="preserve">[5]. At the feature level, the team removed the glove box on R1 to create more space for computers, enlarge the frunk, and shift cost into suspension, then reversed the decision on R2 after customer feedback [5].</w:t>
      </w:r>
      <w:r>
        <w:t xml:space="preserve"> </w:t>
      </w:r>
      <w:r>
        <w:rPr>
          <w:bCs/>
          <w:b/>
        </w:rPr>
        <w:t xml:space="preserve">Takeaway:</w:t>
      </w:r>
      <w:r>
        <w:t xml:space="preserve"> </w:t>
      </w:r>
      <w:r>
        <w:t xml:space="preserve">stay stubborn on strategic architecture, but flexible on customer-facing trade-offs.</w:t>
      </w:r>
    </w:p>
    <w:p>
      <w:pPr>
        <w:numPr>
          <w:ilvl w:val="0"/>
          <w:numId w:val="1004"/>
        </w:numPr>
      </w:pPr>
      <w:r>
        <w:rPr>
          <w:bCs/>
          <w:b/>
        </w:rPr>
        <w:t xml:space="preserve">Small teams first can improve execution later.</w:t>
      </w:r>
      <w:r>
        <w:t xml:space="preserve"> </w:t>
      </w:r>
      <w:r>
        <w:t xml:space="preserve">Rivian now limits the first six months of a new vehicle program to</w:t>
      </w:r>
      <w:r>
        <w:t xml:space="preserve"> </w:t>
      </w:r>
      <w:r>
        <w:rPr>
          <w:bCs/>
          <w:b/>
        </w:rPr>
        <w:t xml:space="preserve">50 people or fewer</w:t>
      </w:r>
      <w:r>
        <w:t xml:space="preserve"> </w:t>
      </w:r>
      <w:r>
        <w:t xml:space="preserve">so a small cross-functional group can settle architecture and major trade-offs before scaling the team [5]. Scaringe frames the broader principle as prioritizing progress over motion—avoiding activity that creates demos or artifacts without moving the product forward [5].</w:t>
      </w:r>
      <w:r>
        <w:t xml:space="preserve"> </w:t>
      </w:r>
      <w:r>
        <w:rPr>
          <w:bCs/>
          <w:b/>
        </w:rPr>
        <w:t xml:space="preserve">Takeaway:</w:t>
      </w:r>
      <w:r>
        <w:t xml:space="preserve"> </w:t>
      </w:r>
      <w:r>
        <w:t xml:space="preserve">if a program is clogged with too many voices early, reduce the decision surface before adding more people.</w:t>
      </w:r>
    </w:p>
    <w:p>
      <w:pPr>
        <w:pStyle w:val="FirstParagraph"/>
      </w:pPr>
      <w:hyperlink r:id="rId25">
        <w:r>
          <w:drawing>
            <wp:inline>
              <wp:extent cx="5334000" cy="4000500"/>
              <wp:effectExtent b="0" l="0" r="0" t="0"/>
              <wp:docPr descr="Rivian CEO RJ Scaringe on the R2, robotics &amp; the future of EVs | Masters of Scale" title="" id="23" name="Picture"/>
              <a:graphic>
                <a:graphicData uri="http://schemas.openxmlformats.org/drawingml/2006/picture">
                  <pic:pic>
                    <pic:nvPicPr>
                      <pic:cNvPr descr="https://img.youtube.com/vi/wP61dCtO_BU/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Rivian CEO RJ Scaringe on the R2, robotics &amp; the future of EVs | Masters of Scale (29:53)</w:t>
      </w:r>
    </w:p>
    <w:bookmarkEnd w:id="26"/>
    <w:bookmarkStart w:id="27" w:name="career-corner"/>
    <w:p>
      <w:pPr>
        <w:pStyle w:val="Heading2"/>
      </w:pPr>
      <w:r>
        <w:t xml:space="preserve">Career Corner</w:t>
      </w:r>
    </w:p>
    <w:p>
      <w:pPr>
        <w:numPr>
          <w:ilvl w:val="0"/>
          <w:numId w:val="1005"/>
        </w:numPr>
        <w:pStyle w:val="Compact"/>
      </w:pPr>
      <w:r>
        <w:rPr>
          <w:bCs/>
          <w:b/>
        </w:rPr>
        <w:t xml:space="preserve">Invest deliberately in management fundamentals.</w:t>
      </w:r>
      <w:r>
        <w:t xml:space="preserve"> </w:t>
      </w:r>
      <w:r>
        <w:t xml:space="preserve">A PM who transitioned from UX design recommended Study.com’s</w:t>
      </w:r>
      <w:r>
        <w:t xml:space="preserve"> </w:t>
      </w:r>
      <w:r>
        <w:rPr>
          <w:iCs/>
          <w:i/>
        </w:rPr>
        <w:t xml:space="preserve">Business 101 - Principles of Management</w:t>
      </w:r>
      <w:r>
        <w:t xml:space="preserve"> </w:t>
      </w:r>
      <w:r>
        <w:t xml:space="preserve">for areas many PMs learn informally: organizational structure and psychology, change management, and stakeholder communication [11]. The reported advantage is that it can be completed quickly, including in a weekend sprint [11].</w:t>
      </w:r>
      <w:r>
        <w:t xml:space="preserve"> </w:t>
      </w:r>
      <w:r>
        <w:rPr>
          <w:bCs/>
          <w:b/>
        </w:rPr>
        <w:t xml:space="preserve">Use it if:</w:t>
      </w:r>
      <w:r>
        <w:t xml:space="preserve"> </w:t>
      </w:r>
      <w:r>
        <w:t xml:space="preserve">your product judgment is strong but your leverage across teams is still developing.</w:t>
      </w:r>
    </w:p>
    <w:bookmarkEnd w:id="27"/>
    <w:bookmarkStart w:id="43" w:name="tools-resources"/>
    <w:p>
      <w:pPr>
        <w:pStyle w:val="Heading2"/>
      </w:pPr>
      <w:r>
        <w:t xml:space="preserve">Tools &amp; Resources</w:t>
      </w:r>
    </w:p>
    <w:p>
      <w:pPr>
        <w:numPr>
          <w:ilvl w:val="0"/>
          <w:numId w:val="1006"/>
        </w:numPr>
        <w:pStyle w:val="Compact"/>
      </w:pPr>
      <w:r>
        <w:rPr>
          <w:bCs/>
          <w:b/>
        </w:rPr>
        <w:t xml:space="preserve">Pre-mortems:</w:t>
      </w:r>
      <w:r>
        <w:t xml:space="preserve"> </w:t>
      </w:r>
      <w:r>
        <w:t xml:space="preserve">Doshi recommends pre-mortems as a way to think through worst-case scenarios and then act on them. Resource: https://coda.io/</w:t>
      </w:r>
      <w:r>
        <w:t xml:space="preserve">@shreyas/pre-mortems [12, 13]</w:t>
      </w:r>
    </w:p>
    <w:p>
      <w:pPr>
        <w:numPr>
          <w:ilvl w:val="0"/>
          <w:numId w:val="1006"/>
        </w:numPr>
        <w:pStyle w:val="Compact"/>
      </w:pPr>
      <w:r>
        <w:rPr>
          <w:bCs/>
          <w:b/>
        </w:rPr>
        <w:t xml:space="preserve">Launch command center:</w:t>
      </w:r>
      <w:r>
        <w:t xml:space="preserve"> </w:t>
      </w:r>
      <w:r>
        <w:t xml:space="preserve">A shared GitHub repo for B2B launches is aimed at mid-sized and larger orgs; it tracks revenue targets and timing to show how launch delays affect pipeline and cross-functional alignment. Repo: https://github.com/carolg79/launch-command-center [14]</w:t>
      </w:r>
    </w:p>
    <w:p>
      <w:r>
        <w:pict>
          <v:rect style="width:0;height:1.5pt" o:hralign="center" o:hrstd="t" o:hr="t"/>
        </w:pict>
      </w:r>
    </w:p>
    <w:bookmarkStart w:id="42" w:name="sources"/>
    <w:p>
      <w:pPr>
        <w:pStyle w:val="Heading3"/>
      </w:pPr>
      <w:r>
        <w:t xml:space="preserve">Sources</w:t>
      </w:r>
    </w:p>
    <w:p>
      <w:pPr>
        <w:numPr>
          <w:ilvl w:val="0"/>
          <w:numId w:val="1007"/>
        </w:numPr>
        <w:pStyle w:val="Compact"/>
      </w:pPr>
      <w:hyperlink r:id="rId28">
        <w:r>
          <w:rPr>
            <w:rStyle w:val="Hyperlink"/>
          </w:rPr>
          <w:t xml:space="preserve">r/ProductManagement comment by u/familiardominion</w:t>
        </w:r>
      </w:hyperlink>
    </w:p>
    <w:p>
      <w:pPr>
        <w:numPr>
          <w:ilvl w:val="0"/>
          <w:numId w:val="1007"/>
        </w:numPr>
        <w:pStyle w:val="Compact"/>
      </w:pPr>
      <w:hyperlink r:id="rId29">
        <w:r>
          <w:rPr>
            <w:rStyle w:val="Hyperlink"/>
          </w:rPr>
          <w:t xml:space="preserve">r/ProductManagement comment by u/Rotatos</w:t>
        </w:r>
      </w:hyperlink>
    </w:p>
    <w:p>
      <w:pPr>
        <w:numPr>
          <w:ilvl w:val="0"/>
          <w:numId w:val="1007"/>
        </w:numPr>
        <w:pStyle w:val="Compact"/>
      </w:pPr>
      <w:hyperlink r:id="rId30">
        <w:r>
          <w:rPr>
            <w:rStyle w:val="Hyperlink"/>
          </w:rPr>
          <w:t xml:space="preserve">r/ProductManagement comment by u/r1pen</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@shreyas</w:t>
        </w:r>
      </w:hyperlink>
    </w:p>
    <w:p>
      <w:pPr>
        <w:numPr>
          <w:ilvl w:val="0"/>
          <w:numId w:val="1007"/>
        </w:numPr>
        <w:pStyle w:val="Compact"/>
      </w:pPr>
      <w:hyperlink r:id="rId32">
        <w:r>
          <w:rPr>
            <w:rStyle w:val="Hyperlink"/>
          </w:rPr>
          <w:t xml:space="preserve">Rivian CEO RJ Scaringe on the R2, robotics &amp; the future of EVs | Masters of Scale</w:t>
        </w:r>
      </w:hyperlink>
    </w:p>
    <w:p>
      <w:pPr>
        <w:numPr>
          <w:ilvl w:val="0"/>
          <w:numId w:val="1007"/>
        </w:numPr>
        <w:pStyle w:val="Compact"/>
      </w:pPr>
      <w:hyperlink r:id="rId33">
        <w:r>
          <w:rPr>
            <w:rStyle w:val="Hyperlink"/>
          </w:rPr>
          <w:t xml:space="preserve">r/ProductManagement comment by u/TOMSELLECKSMISTACHE</w:t>
        </w:r>
      </w:hyperlink>
    </w:p>
    <w:p>
      <w:pPr>
        <w:numPr>
          <w:ilvl w:val="0"/>
          <w:numId w:val="1007"/>
        </w:numPr>
        <w:pStyle w:val="Compact"/>
      </w:pPr>
      <w:hyperlink r:id="rId34">
        <w:r>
          <w:rPr>
            <w:rStyle w:val="Hyperlink"/>
          </w:rPr>
          <w:t xml:space="preserve">r/ProductManagement comment by u/Character_Grab_4617</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@shreyas</w:t>
        </w:r>
      </w:hyperlink>
    </w:p>
    <w:p>
      <w:pPr>
        <w:numPr>
          <w:ilvl w:val="0"/>
          <w:numId w:val="1007"/>
        </w:numPr>
        <w:pStyle w:val="Compact"/>
      </w:pPr>
      <w:hyperlink r:id="rId36">
        <w:r>
          <w:rPr>
            <w:rStyle w:val="Hyperlink"/>
          </w:rPr>
          <w:t xml:space="preserve">r/startups comment by u/DylanFromCheers</w:t>
        </w:r>
      </w:hyperlink>
    </w:p>
    <w:p>
      <w:pPr>
        <w:numPr>
          <w:ilvl w:val="0"/>
          <w:numId w:val="1007"/>
        </w:numPr>
        <w:pStyle w:val="Compact"/>
      </w:pPr>
      <w:hyperlink r:id="rId37">
        <w:r>
          <w:rPr>
            <w:rStyle w:val="Hyperlink"/>
          </w:rPr>
          <w:t xml:space="preserve">r/startups comment by u/productshooterson</w:t>
        </w:r>
      </w:hyperlink>
    </w:p>
    <w:p>
      <w:pPr>
        <w:numPr>
          <w:ilvl w:val="0"/>
          <w:numId w:val="1007"/>
        </w:numPr>
        <w:pStyle w:val="Compact"/>
      </w:pPr>
      <w:hyperlink r:id="rId38">
        <w:r>
          <w:rPr>
            <w:rStyle w:val="Hyperlink"/>
          </w:rPr>
          <w:t xml:space="preserve">r/ProductManagement post by u/kobyrthr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@shreyas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@dearantlers_</w:t>
        </w:r>
      </w:hyperlink>
    </w:p>
    <w:p>
      <w:pPr>
        <w:numPr>
          <w:ilvl w:val="0"/>
          <w:numId w:val="1007"/>
        </w:numPr>
        <w:pStyle w:val="Compact"/>
      </w:pPr>
      <w:hyperlink r:id="rId41">
        <w:r>
          <w:rPr>
            <w:rStyle w:val="Hyperlink"/>
          </w:rPr>
          <w:t xml:space="preserve">r/ProductMarketing post by u/According_Constant99</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8" Target="https://www.reddit.com/r/ProductManagement/comments/1u3uz9s/" TargetMode="External" /><Relationship Type="http://schemas.openxmlformats.org/officeDocument/2006/relationships/hyperlink" Id="rId29" Target="https://www.reddit.com/r/ProductManagement/comments/1u47wo4/comment/orb12ht/" TargetMode="External" /><Relationship Type="http://schemas.openxmlformats.org/officeDocument/2006/relationships/hyperlink" Id="rId33" Target="https://www.reddit.com/r/ProductManagement/comments/1u47wo4/comment/orb1v1a/" TargetMode="External" /><Relationship Type="http://schemas.openxmlformats.org/officeDocument/2006/relationships/hyperlink" Id="rId30" Target="https://www.reddit.com/r/ProductManagement/comments/1u47wo4/comment/orb5g1f/" TargetMode="External" /><Relationship Type="http://schemas.openxmlformats.org/officeDocument/2006/relationships/hyperlink" Id="rId28" Target="https://www.reddit.com/r/ProductManagement/comments/1u47wo4/comment/orbozdi/" TargetMode="External" /><Relationship Type="http://schemas.openxmlformats.org/officeDocument/2006/relationships/hyperlink" Id="rId34" Target="https://www.reddit.com/r/ProductManagement/comments/1u47wo4/comment/orbsvpb/" TargetMode="External" /><Relationship Type="http://schemas.openxmlformats.org/officeDocument/2006/relationships/hyperlink" Id="rId41" Target="https://www.reddit.com/r/ProductMarketing/comments/1u4csi8/" TargetMode="External" /><Relationship Type="http://schemas.openxmlformats.org/officeDocument/2006/relationships/hyperlink" Id="rId37" Target="https://www.reddit.com/r/startups/comments/1u495xy/comment/orbas3r/" TargetMode="External" /><Relationship Type="http://schemas.openxmlformats.org/officeDocument/2006/relationships/hyperlink" Id="rId36" Target="https://www.reddit.com/r/startups/comments/1u495xy/comment/orbrlvt/" TargetMode="External" /><Relationship Type="http://schemas.openxmlformats.org/officeDocument/2006/relationships/hyperlink" Id="rId32" Target="https://www.youtube.com/watch?v=wP61dCtO_BU" TargetMode="External" /><Relationship Type="http://schemas.openxmlformats.org/officeDocument/2006/relationships/hyperlink" Id="rId40" Target="https://x.com/dearantlers_/status/2064918847829029278" TargetMode="External" /><Relationship Type="http://schemas.openxmlformats.org/officeDocument/2006/relationships/hyperlink" Id="rId39" Target="https://x.com/shreyas/status/2065434867605876780" TargetMode="External" /><Relationship Type="http://schemas.openxmlformats.org/officeDocument/2006/relationships/hyperlink" Id="rId31" Target="https://x.com/shreyas/status/2065500697203003777" TargetMode="External" /><Relationship Type="http://schemas.openxmlformats.org/officeDocument/2006/relationships/hyperlink" Id="rId35" Target="https://x.com/shreyas/status/2065581571466580340" TargetMode="External" /><Relationship Type="http://schemas.openxmlformats.org/officeDocument/2006/relationships/hyperlink" Id="rId25" Target="https://youtube.com/watch?v=wP61dCtO_BU&amp;t=1793" TargetMode="External" /></Relationships>
</file>

<file path=word/_rels/footnotes.xml.rels><?xml version="1.0" encoding="UTF-8"?><Relationships xmlns="http://schemas.openxmlformats.org/package/2006/relationships"><Relationship Type="http://schemas.openxmlformats.org/officeDocument/2006/relationships/hyperlink" Id="rId38" Target="https://www.reddit.com/r/ProductManagement/comments/1u3uz9s/" TargetMode="External" /><Relationship Type="http://schemas.openxmlformats.org/officeDocument/2006/relationships/hyperlink" Id="rId29" Target="https://www.reddit.com/r/ProductManagement/comments/1u47wo4/comment/orb12ht/" TargetMode="External" /><Relationship Type="http://schemas.openxmlformats.org/officeDocument/2006/relationships/hyperlink" Id="rId33" Target="https://www.reddit.com/r/ProductManagement/comments/1u47wo4/comment/orb1v1a/" TargetMode="External" /><Relationship Type="http://schemas.openxmlformats.org/officeDocument/2006/relationships/hyperlink" Id="rId30" Target="https://www.reddit.com/r/ProductManagement/comments/1u47wo4/comment/orb5g1f/" TargetMode="External" /><Relationship Type="http://schemas.openxmlformats.org/officeDocument/2006/relationships/hyperlink" Id="rId28" Target="https://www.reddit.com/r/ProductManagement/comments/1u47wo4/comment/orbozdi/" TargetMode="External" /><Relationship Type="http://schemas.openxmlformats.org/officeDocument/2006/relationships/hyperlink" Id="rId34" Target="https://www.reddit.com/r/ProductManagement/comments/1u47wo4/comment/orbsvpb/" TargetMode="External" /><Relationship Type="http://schemas.openxmlformats.org/officeDocument/2006/relationships/hyperlink" Id="rId41" Target="https://www.reddit.com/r/ProductMarketing/comments/1u4csi8/" TargetMode="External" /><Relationship Type="http://schemas.openxmlformats.org/officeDocument/2006/relationships/hyperlink" Id="rId37" Target="https://www.reddit.com/r/startups/comments/1u495xy/comment/orbas3r/" TargetMode="External" /><Relationship Type="http://schemas.openxmlformats.org/officeDocument/2006/relationships/hyperlink" Id="rId36" Target="https://www.reddit.com/r/startups/comments/1u495xy/comment/orbrlvt/" TargetMode="External" /><Relationship Type="http://schemas.openxmlformats.org/officeDocument/2006/relationships/hyperlink" Id="rId32" Target="https://www.youtube.com/watch?v=wP61dCtO_BU" TargetMode="External" /><Relationship Type="http://schemas.openxmlformats.org/officeDocument/2006/relationships/hyperlink" Id="rId40" Target="https://x.com/dearantlers_/status/2064918847829029278" TargetMode="External" /><Relationship Type="http://schemas.openxmlformats.org/officeDocument/2006/relationships/hyperlink" Id="rId39" Target="https://x.com/shreyas/status/2065434867605876780" TargetMode="External" /><Relationship Type="http://schemas.openxmlformats.org/officeDocument/2006/relationships/hyperlink" Id="rId31" Target="https://x.com/shreyas/status/2065500697203003777" TargetMode="External" /><Relationship Type="http://schemas.openxmlformats.org/officeDocument/2006/relationships/hyperlink" Id="rId35" Target="https://x.com/shreyas/status/2065581571466580340" TargetMode="External" /><Relationship Type="http://schemas.openxmlformats.org/officeDocument/2006/relationships/hyperlink" Id="rId25" Target="https://youtube.com/watch?v=wP61dCtO_BU&amp;t=17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Discipline and Scalable Decision Systems</dc:title>
  <dc:creator>PM Daily Digest</dc:creator>
  <cp:keywords/>
  <dcterms:created xsi:type="dcterms:W3CDTF">2026-06-13T14:13:34Z</dcterms:created>
  <dcterms:modified xsi:type="dcterms:W3CDTF">2026-06-13T14:13:34Z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2026-06-13</vt:lpwstr>
  </property>
</Properties>
</file>