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Distillation Gets Faster, Open Agents Self-Improve, and AI Supply Risks Turn Geopolitical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2026-04-13</w:t>
      </w:r>
    </w:p>
    <w:bookmarkStart w:id="92" w:name="X713178d3511e95de9782699c4c8285158e6f8e0"/>
    <w:p>
      <w:pPr>
        <w:pStyle w:val="Heading1"/>
      </w:pPr>
      <w:r>
        <w:t xml:space="preserve">Distillation Gets Faster, Open Agents Self-Improve, and AI Supply Risks Turn Geopolitical</w:t>
      </w:r>
    </w:p>
    <w:p>
      <w:pPr>
        <w:pStyle w:val="FirstParagraph"/>
      </w:pPr>
      <w:r>
        <w:rPr>
          <w:iCs/>
          <w:i/>
        </w:rPr>
        <w:t xml:space="preserve">By AI High Signal Digest • April 13, 2026</w:t>
      </w:r>
    </w:p>
    <w:p>
      <w:pPr>
        <w:pStyle w:val="BodyText"/>
      </w:pPr>
      <w:r>
        <w:t xml:space="preserve">This brief covers a major distillation advance in TRL, the emergence of self-improving open agents around Hermes, a medical-monitoring use case from Penn, and new signals on distribution, compliance, and compute risk across the AI industry.</w:t>
      </w:r>
    </w:p>
    <w:bookmarkStart w:id="27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cycle’s biggest developments were about leverage and constraints: better ways to compress frontier models, open agents that iterate on themselves, a concrete medical-monitoring use case, and external limits on compute supply.</w:t>
      </w:r>
    </w:p>
    <w:bookmarkStart w:id="21" w:name="Xec5f54e106ae84d3eda977e903f875728da82ee"/>
    <w:p>
      <w:pPr>
        <w:pStyle w:val="Heading3"/>
      </w:pPr>
      <w:r>
        <w:t xml:space="preserve">1) Frontier distillation got materially more practical</w:t>
      </w:r>
    </w:p>
    <w:p>
      <w:pPr>
        <w:pStyle w:val="FirstParagraph"/>
      </w:pPr>
      <w:r>
        <w:t xml:space="preserve">TRL’s rebuilt on-policy distillation trainer now supports teacher models above 100B parameters and is reported to run more than 40x faster than naive implementations through buffer and payload optimizations [1, 2]. In the cited example, the team distilled Qwen3-235B into a 4B student and gained 39+ points on AIME25 [2]. The same setup is presented as usable across Llama, Qwen, and Gemma model families [1]. Blog:</w:t>
      </w:r>
      <w:r>
        <w:t xml:space="preserve"> </w:t>
      </w:r>
      <w:hyperlink r:id="rId20">
        <w:r>
          <w:rPr>
            <w:rStyle w:val="Hyperlink"/>
          </w:rPr>
          <w:t xml:space="preserve">TRL distillation trainer</w:t>
        </w:r>
      </w:hyperlink>
      <w:r>
        <w:t xml:space="preserve"> </w:t>
      </w:r>
      <w:r>
        <w:t xml:space="preserve">[2].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This is a concrete post-training efficiency story: very large teacher models can now be used to produce much smaller students with less engineering overhead than before [1, 2].</w:t>
      </w:r>
    </w:p>
    <w:bookmarkEnd w:id="21"/>
    <w:bookmarkStart w:id="23" w:name="Xd27f8bf1ce3e40774656ec2eebc47821e99f8e6"/>
    <w:p>
      <w:pPr>
        <w:pStyle w:val="Heading3"/>
      </w:pPr>
      <w:r>
        <w:t xml:space="preserve">2) The open-agent stack is moving toward self-improvement</w:t>
      </w:r>
    </w:p>
    <w:p>
      <w:pPr>
        <w:pStyle w:val="FirstParagraph"/>
      </w:pPr>
      <w:r>
        <w:t xml:space="preserve">NousResearch’s</w:t>
      </w:r>
      <w:r>
        <w:t xml:space="preserve"> </w:t>
      </w:r>
      <w:r>
        <w:rPr>
          <w:bCs/>
          <w:b/>
        </w:rPr>
        <w:t xml:space="preserve">hermes-agent-self-evolution</w:t>
      </w:r>
      <w:r>
        <w:t xml:space="preserve"> </w:t>
      </w:r>
      <w:r>
        <w:t xml:space="preserve">repo automates a loop where the system reviews past task histories, identifies errors and root causes, proposes prompt or code changes, tests variants, and keeps the best-performing version [3]. Today it focuses on optimizing</w:t>
      </w:r>
      <w:r>
        <w:t xml:space="preserve"> </w:t>
      </w:r>
      <w:r>
        <w:rPr>
          <w:bCs/>
          <w:b/>
        </w:rPr>
        <w:t xml:space="preserve">SKILL.md</w:t>
      </w:r>
      <w:r>
        <w:t xml:space="preserve">, with a roadmap to extend the same loop to tool descriptions, system prompts, and underlying code [3]. The repo is API-only for mutation and evaluation, includes test gates, file-size and scope limits, and still requires human-reviewed PRs before merge [3]. Repo:</w:t>
      </w:r>
      <w:r>
        <w:t xml:space="preserve"> </w:t>
      </w:r>
      <w:hyperlink r:id="rId22">
        <w:r>
          <w:rPr>
            <w:rStyle w:val="Hyperlink"/>
          </w:rPr>
          <w:t xml:space="preserve">hermes-agent-self-evolution</w:t>
        </w:r>
      </w:hyperlink>
      <w:r>
        <w:t xml:space="preserve"> </w:t>
      </w:r>
      <w:r>
        <w:t xml:space="preserve">[3].</w:t>
      </w:r>
    </w:p>
    <w:p>
      <w:pPr>
        <w:pStyle w:val="BodyText"/>
      </w:pPr>
      <w:r>
        <w:t xml:space="preserve">Related activity around Hermes points the same direction: one contributor said Hermes was evolved into an autonomous ML/RL research lab with</w:t>
      </w:r>
      <w:r>
        <w:t xml:space="preserve"> </w:t>
      </w:r>
      <w:r>
        <w:rPr>
          <w:bCs/>
          <w:b/>
        </w:rPr>
        <w:t xml:space="preserve">94 Orchestra primitives</w:t>
      </w:r>
      <w:r>
        <w:t xml:space="preserve"> </w:t>
      </w:r>
      <w:r>
        <w:t xml:space="preserve">for zero-shot GRPO and distillation [4], while Teknium said more is coming [5]. Separately, a quality-of-life update made Hermes about</w:t>
      </w:r>
      <w:r>
        <w:t xml:space="preserve"> </w:t>
      </w:r>
      <w:r>
        <w:rPr>
          <w:bCs/>
          <w:b/>
        </w:rPr>
        <w:t xml:space="preserve">20% more likely</w:t>
      </w:r>
      <w:r>
        <w:t xml:space="preserve"> </w:t>
      </w:r>
      <w:r>
        <w:t xml:space="preserve">to load the right skill for a task, and Teknium said the agent performed the prompt improvement and benchmarking itself [6].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Open agents are being pushed beyond static tool wrappers toward systems that can revise parts of their own operating instructions under guardrails [3].</w:t>
      </w:r>
    </w:p>
    <w:bookmarkEnd w:id="23"/>
    <w:bookmarkStart w:id="25" w:name="X9c4ce6380b159b57f2f7f77a56db42186209686"/>
    <w:p>
      <w:pPr>
        <w:pStyle w:val="Heading3"/>
      </w:pPr>
      <w:r>
        <w:t xml:space="preserve">3) A Nature paper showed a strong real-world medical use case for LLMs</w:t>
      </w:r>
    </w:p>
    <w:p>
      <w:pPr>
        <w:pStyle w:val="FirstParagraph"/>
      </w:pPr>
      <w:r>
        <w:t xml:space="preserve">University of Pennsylvania researchers analyzed more than five years of Reddit discussion—about</w:t>
      </w:r>
      <w:r>
        <w:t xml:space="preserve"> </w:t>
      </w:r>
      <w:r>
        <w:rPr>
          <w:bCs/>
          <w:b/>
        </w:rPr>
        <w:t xml:space="preserve">400,000 posts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70,000 users</w:t>
      </w:r>
      <w:r>
        <w:t xml:space="preserve">—about GLP-1 drugs including Ozempic and Mounjaro, using LLMs to map patient language to medical terminology [7]. The study surfaced side effects not fully reflected in current labels, including</w:t>
      </w:r>
      <w:r>
        <w:t xml:space="preserve"> </w:t>
      </w:r>
      <w:r>
        <w:rPr>
          <w:bCs/>
          <w:b/>
        </w:rPr>
        <w:t xml:space="preserve">menstrual irregularities, hot flashes, chills, and fatigue</w:t>
      </w:r>
      <w:r>
        <w:t xml:space="preserve"> </w:t>
      </w:r>
      <w:r>
        <w:t xml:space="preserve">[7]. The authors frame this as computational social listening and argue that mainstream drugs may need real-time social-media monitoring as an early warning system beyond voluntary FDA-style reporting [7]. Paper:</w:t>
      </w:r>
      <w:r>
        <w:t xml:space="preserve"> </w:t>
      </w:r>
      <w:hyperlink r:id="rId24">
        <w:r>
          <w:rPr>
            <w:rStyle w:val="Hyperlink"/>
          </w:rPr>
          <w:t xml:space="preserve">Nature</w:t>
        </w:r>
      </w:hyperlink>
      <w:r>
        <w:t xml:space="preserve"> </w:t>
      </w:r>
      <w:r>
        <w:t xml:space="preserve">[8].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This is one of the clearest examples in this cycle of LLMs being used to expand surveillance capacity in a high-stakes domain rather than just improve a chatbot [7].</w:t>
      </w:r>
    </w:p>
    <w:bookmarkEnd w:id="25"/>
    <w:bookmarkStart w:id="26" w:name="X8a509818329d2cea81a60f6737a2620e94f817d"/>
    <w:p>
      <w:pPr>
        <w:pStyle w:val="Heading3"/>
      </w:pPr>
      <w:r>
        <w:t xml:space="preserve">4) AI infrastructure risk is becoming geopolitical, not just technical</w:t>
      </w:r>
    </w:p>
    <w:p>
      <w:pPr>
        <w:pStyle w:val="FirstParagraph"/>
      </w:pPr>
      <w:r>
        <w:t xml:space="preserve">One analysis tied Middle East tensions to four AI supply-chain bottlenecks: helium, energy, shipping, and advanced chip concentration [9]. It said the strike on Qatar’s Ras Laffan facility removed about a third of global helium supply, that helium is essential for sub-3nm fabrication, and that South Korea and Taiwan are highly exposed through suppliers such as SK Hynix and TSMC [9]. The same thread argued that Strait closures could disrupt</w:t>
      </w:r>
      <w:r>
        <w:t xml:space="preserve"> </w:t>
      </w:r>
      <w:r>
        <w:rPr>
          <w:bCs/>
          <w:b/>
        </w:rPr>
        <w:t xml:space="preserve">25% of world energy supply</w:t>
      </w:r>
      <w:r>
        <w:t xml:space="preserve">, threaten Taiwan’s power availability, and block about</w:t>
      </w:r>
      <w:r>
        <w:t xml:space="preserve"> </w:t>
      </w:r>
      <w:r>
        <w:rPr>
          <w:bCs/>
          <w:b/>
        </w:rPr>
        <w:t xml:space="preserve">30% of global container shipping</w:t>
      </w:r>
      <w:r>
        <w:t xml:space="preserve"> </w:t>
      </w:r>
      <w:r>
        <w:t xml:space="preserve">for semiconductor equipment, chemicals, and finished chips [9]. It tied those risks directly to the roughly</w:t>
      </w:r>
      <w:r>
        <w:t xml:space="preserve"> </w:t>
      </w:r>
      <w:r>
        <w:rPr>
          <w:bCs/>
          <w:b/>
        </w:rPr>
        <w:t xml:space="preserve">$500B</w:t>
      </w:r>
      <w:r>
        <w:t xml:space="preserve"> </w:t>
      </w:r>
      <w:r>
        <w:t xml:space="preserve">AI data-center buildout planned for 2026 [9].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This frames compute risk as a question of energy, logistics, and industrial gases—not only model quality and GPU counts [9].</w:t>
      </w:r>
    </w:p>
    <w:bookmarkEnd w:id="26"/>
    <w:bookmarkEnd w:id="27"/>
    <w:bookmarkStart w:id="30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research pipeline this cycle focused on new runtimes, cheaper arithmetic, and better long-context mechanics—not just bigger models.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Neural Computers:</w:t>
      </w:r>
      <w:r>
        <w:t xml:space="preserve"> </w:t>
      </w:r>
      <w:r>
        <w:t xml:space="preserve">Meta AI and KAUST proposed</w:t>
      </w:r>
      <w:r>
        <w:t xml:space="preserve"> </w:t>
      </w:r>
      <w:r>
        <w:rPr>
          <w:bCs/>
          <w:b/>
        </w:rPr>
        <w:t xml:space="preserve">Neural Computers</w:t>
      </w:r>
      <w:r>
        <w:t xml:space="preserve">, a learned system where computation, memory, and I/O move into the model’s runtime state [10]. Early prototypes use video-model-style prediction to simulate terminal and GUI behavior directly from instructions, pixels, and user actions rather than executing code in a conventional OS [10]. The authors and commentators are explicit that long-horizon reasoning, stable symbolic computation, and durable reuse are not solved yet, framing this as a first step toward a</w:t>
      </w:r>
      <w:r>
        <w:t xml:space="preserve"> </w:t>
      </w:r>
      <w:r>
        <w:rPr>
          <w:bCs/>
          <w:b/>
        </w:rPr>
        <w:t xml:space="preserve">Completely Neural Computer</w:t>
      </w:r>
      <w:r>
        <w:t xml:space="preserve"> </w:t>
      </w:r>
      <w:r>
        <w:t xml:space="preserve">[10]. Paper:</w:t>
      </w:r>
      <w:r>
        <w:t xml:space="preserve"> </w:t>
      </w:r>
      <w:hyperlink r:id="rId28">
        <w:r>
          <w:rPr>
            <w:rStyle w:val="Hyperlink"/>
          </w:rPr>
          <w:t xml:space="preserve">arXiv 2604.06425</w:t>
        </w:r>
      </w:hyperlink>
      <w:r>
        <w:t xml:space="preserve"> </w:t>
      </w:r>
      <w:r>
        <w:t xml:space="preserve">[11].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Huawei HiFloat4 FP4:</w:t>
      </w:r>
      <w:r>
        <w:t xml:space="preserve"> </w:t>
      </w:r>
      <w:r>
        <w:t xml:space="preserve">Huawei proposed</w:t>
      </w:r>
      <w:r>
        <w:t xml:space="preserve"> </w:t>
      </w:r>
      <w:r>
        <w:rPr>
          <w:bCs/>
          <w:b/>
        </w:rPr>
        <w:t xml:space="preserve">HiFloat4 (HiF4)</w:t>
      </w:r>
      <w:r>
        <w:t xml:space="preserve"> </w:t>
      </w:r>
      <w:r>
        <w:t xml:space="preserve">for Ascend NPUs, reporting BF16-comparable performance with large compute-efficiency gains [12]. A follow-on note summarized the key claim more precisely: about</w:t>
      </w:r>
      <w:r>
        <w:t xml:space="preserve"> </w:t>
      </w:r>
      <w:r>
        <w:rPr>
          <w:bCs/>
          <w:b/>
        </w:rPr>
        <w:t xml:space="preserve">90%</w:t>
      </w:r>
      <w:r>
        <w:t xml:space="preserve"> </w:t>
      </w:r>
      <w:r>
        <w:t xml:space="preserve">of training computation can run in FP4 while keeping the loss gap within roughly</w:t>
      </w:r>
      <w:r>
        <w:t xml:space="preserve"> </w:t>
      </w:r>
      <w:r>
        <w:rPr>
          <w:bCs/>
          <w:b/>
        </w:rPr>
        <w:t xml:space="preserve">1.5%</w:t>
      </w:r>
      <w:r>
        <w:t xml:space="preserve"> </w:t>
      </w:r>
      <w:r>
        <w:t xml:space="preserve">of a full-precision baseline [13]. The same note said chips designed around this are still more than</w:t>
      </w:r>
      <w:r>
        <w:t xml:space="preserve"> </w:t>
      </w:r>
      <w:r>
        <w:rPr>
          <w:bCs/>
          <w:b/>
        </w:rPr>
        <w:t xml:space="preserve">1.5 years away</w:t>
      </w:r>
      <w:r>
        <w:t xml:space="preserve"> </w:t>
      </w:r>
      <w:r>
        <w:t xml:space="preserve">[13]. Paper:</w:t>
      </w:r>
      <w:r>
        <w:t xml:space="preserve"> </w:t>
      </w:r>
      <w:hyperlink r:id="rId29">
        <w:r>
          <w:rPr>
            <w:rStyle w:val="Hyperlink"/>
          </w:rPr>
          <w:t xml:space="preserve">arXiv 2604.08826</w:t>
        </w:r>
      </w:hyperlink>
      <w:r>
        <w:t xml:space="preserve"> </w:t>
      </w:r>
      <w:r>
        <w:t xml:space="preserve">[14].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cuLA for linear attention:</w:t>
      </w:r>
      <w:r>
        <w:t xml:space="preserve"> </w:t>
      </w:r>
      <w:r>
        <w:rPr>
          <w:bCs/>
          <w:b/>
        </w:rPr>
        <w:t xml:space="preserve">cuLA</w:t>
      </w:r>
      <w:r>
        <w:t xml:space="preserve"> </w:t>
      </w:r>
      <w:r>
        <w:t xml:space="preserve">packages handwritten CUDA kernels for linear attention variants including GLA, KDA, GDN, and Lightning, built with CuTe DSL and CUTLASS for Hopper and Blackwell GPUs [15]. The pitch is straightforward: linear attention gives</w:t>
      </w:r>
      <w:r>
        <w:t xml:space="preserve"> </w:t>
      </w:r>
      <w:r>
        <w:rPr>
          <w:bCs/>
          <w:b/>
        </w:rPr>
        <w:t xml:space="preserve">O(N)</w:t>
      </w:r>
      <w:r>
        <w:t xml:space="preserve"> </w:t>
      </w:r>
      <w:r>
        <w:t xml:space="preserve">scaling instead of</w:t>
      </w:r>
      <w:r>
        <w:t xml:space="preserve"> </w:t>
      </w:r>
      <w:r>
        <w:rPr>
          <w:bCs/>
          <w:b/>
        </w:rPr>
        <w:t xml:space="preserve">O(N²)</w:t>
      </w:r>
      <w:r>
        <w:t xml:space="preserve">, enabling million-token settings, while cuLA reports speedups from</w:t>
      </w:r>
      <w:r>
        <w:t xml:space="preserve"> </w:t>
      </w:r>
      <w:r>
        <w:rPr>
          <w:bCs/>
          <w:b/>
        </w:rPr>
        <w:t xml:space="preserve">1.32x–1.45x</w:t>
      </w:r>
      <w:r>
        <w:t xml:space="preserve"> </w:t>
      </w:r>
      <w:r>
        <w:t xml:space="preserve">for KDA on Blackwell to</w:t>
      </w:r>
      <w:r>
        <w:t xml:space="preserve"> </w:t>
      </w:r>
      <w:r>
        <w:rPr>
          <w:bCs/>
          <w:b/>
        </w:rPr>
        <w:t xml:space="preserve">2.19x</w:t>
      </w:r>
      <w:r>
        <w:t xml:space="preserve"> </w:t>
      </w:r>
      <w:r>
        <w:t xml:space="preserve">for Lightning Attention against an FLA Triton baseline [15]. The migration path is also small—a one-line import swap from</w:t>
      </w:r>
      <w:r>
        <w:t xml:space="preserve"> </w:t>
      </w:r>
      <w:r>
        <w:rPr>
          <w:rStyle w:val="VerbatimChar"/>
        </w:rPr>
        <w:t xml:space="preserve">fla.ops.kda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cula.kda</w:t>
      </w:r>
      <w:r>
        <w:t xml:space="preserve"> </w:t>
      </w:r>
      <w:r>
        <w:t xml:space="preserve">[15].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Retrieval models are back under debate:</w:t>
      </w:r>
      <w:r>
        <w:t xml:space="preserve"> </w:t>
      </w:r>
      <w:r>
        <w:t xml:space="preserve">A fresh thread argued that</w:t>
      </w:r>
      <w:r>
        <w:t xml:space="preserve"> </w:t>
      </w:r>
      <w:r>
        <w:rPr>
          <w:bCs/>
          <w:b/>
        </w:rPr>
        <w:t xml:space="preserve">ColBERTv2</w:t>
      </w:r>
      <w:r>
        <w:t xml:space="preserve">—a</w:t>
      </w:r>
      <w:r>
        <w:t xml:space="preserve"> </w:t>
      </w:r>
      <w:r>
        <w:rPr>
          <w:bCs/>
          <w:b/>
        </w:rPr>
        <w:t xml:space="preserve">100M</w:t>
      </w:r>
      <w:r>
        <w:t xml:space="preserve"> </w:t>
      </w:r>
      <w:r>
        <w:t xml:space="preserve">late-interaction retriever—still beats</w:t>
      </w:r>
      <w:r>
        <w:t xml:space="preserve"> </w:t>
      </w:r>
      <w:r>
        <w:rPr>
          <w:bCs/>
          <w:b/>
        </w:rPr>
        <w:t xml:space="preserve">Qwen3-Embed-8B</w:t>
      </w:r>
      <w:r>
        <w:t xml:space="preserve"> </w:t>
      </w:r>
      <w:r>
        <w:t xml:space="preserve">on BrowseComp+ and LIMIT, despite the dense retriever being about</w:t>
      </w:r>
      <w:r>
        <w:t xml:space="preserve"> </w:t>
      </w:r>
      <w:r>
        <w:rPr>
          <w:bCs/>
          <w:b/>
        </w:rPr>
        <w:t xml:space="preserve">80x larger</w:t>
      </w:r>
      <w:r>
        <w:t xml:space="preserve"> </w:t>
      </w:r>
      <w:r>
        <w:t xml:space="preserve">[16, 17]. Supporters took that as evidence that single-vector dense models generalize poorly out of domain [17, 18]. Critics replied that LIMIT is artificial, that synthetic datasets can mislead, and that quantization often trades only</w:t>
      </w:r>
      <w:r>
        <w:t xml:space="preserve"> </w:t>
      </w:r>
      <w:r>
        <w:rPr>
          <w:bCs/>
          <w:b/>
        </w:rPr>
        <w:t xml:space="preserve">1–5%</w:t>
      </w:r>
      <w:r>
        <w:t xml:space="preserve"> </w:t>
      </w:r>
      <w:r>
        <w:t xml:space="preserve">recall for roughly</w:t>
      </w:r>
      <w:r>
        <w:t xml:space="preserve"> </w:t>
      </w:r>
      <w:r>
        <w:rPr>
          <w:bCs/>
          <w:b/>
        </w:rPr>
        <w:t xml:space="preserve">100x</w:t>
      </w:r>
      <w:r>
        <w:t xml:space="preserve"> </w:t>
      </w:r>
      <w:r>
        <w:t xml:space="preserve">memory reduction and major speed gains [19, 20, 21]. A separate observation from the same discussion is that retrieval papers are increasingly built on decoder-only LLMs rather than encoder-only models like BERT [22].</w:t>
      </w:r>
    </w:p>
    <w:bookmarkEnd w:id="30"/>
    <w:bookmarkStart w:id="34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New releases were less about generic chat and more about workflow control, evaluation, search, and document manipulation.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OpenClaw v2026.4.11</w:t>
      </w:r>
      <w:r>
        <w:t xml:space="preserve"> </w:t>
      </w:r>
      <w:r>
        <w:t xml:space="preserve">added ChatGPT import, a new</w:t>
      </w:r>
      <w:r>
        <w:t xml:space="preserve"> </w:t>
      </w:r>
      <w:r>
        <w:rPr>
          <w:bCs/>
          <w:b/>
        </w:rPr>
        <w:t xml:space="preserve">Memory Palace</w:t>
      </w:r>
      <w:r>
        <w:t xml:space="preserve"> </w:t>
      </w:r>
      <w:r>
        <w:t xml:space="preserve">for exploring chats as structured memory, guided plugin setup, richer chat rendering, better video generation handling, and stronger integrations with Teams, Feishu, WhatsApp, and Telegram [23]. Changelog:</w:t>
      </w:r>
      <w:r>
        <w:t xml:space="preserve"> </w:t>
      </w:r>
      <w:hyperlink r:id="rId31">
        <w:r>
          <w:rPr>
            <w:rStyle w:val="Hyperlink"/>
          </w:rPr>
          <w:t xml:space="preserve">openclaw v2026.4.11</w:t>
        </w:r>
      </w:hyperlink>
      <w:r>
        <w:t xml:space="preserve"> </w:t>
      </w:r>
      <w:r>
        <w:t xml:space="preserve">[23].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Opik</w:t>
      </w:r>
      <w:r>
        <w:t xml:space="preserve"> </w:t>
      </w:r>
      <w:r>
        <w:t xml:space="preserve">was highlighted as an open-source tool for debugging, evaluating, and monitoring LLM apps, RAG systems, and agent workflows with tracing, automated evals, and dashboards [24]. Repo:</w:t>
      </w:r>
      <w:r>
        <w:t xml:space="preserve"> </w:t>
      </w:r>
      <w:hyperlink r:id="rId32">
        <w:r>
          <w:rPr>
            <w:rStyle w:val="Hyperlink"/>
          </w:rPr>
          <w:t xml:space="preserve">comet-ml/opik</w:t>
        </w:r>
      </w:hyperlink>
      <w:r>
        <w:t xml:space="preserve"> </w:t>
      </w:r>
      <w:r>
        <w:t xml:space="preserve">[24].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Qdrant Query Language (QQL)</w:t>
      </w:r>
      <w:r>
        <w:t xml:space="preserve"> </w:t>
      </w:r>
      <w:r>
        <w:t xml:space="preserve">introduced a SQL-like interface for vector search, combining hybrid retrieval, filtering, and semantics in a more structured query flow [25]. Article:</w:t>
      </w:r>
      <w:r>
        <w:t xml:space="preserve"> </w:t>
      </w:r>
      <w:hyperlink r:id="rId33">
        <w:r>
          <w:rPr>
            <w:rStyle w:val="Hyperlink"/>
          </w:rPr>
          <w:t xml:space="preserve">QQL overview</w:t>
        </w:r>
      </w:hyperlink>
      <w:r>
        <w:t xml:space="preserve"> </w:t>
      </w:r>
      <w:r>
        <w:t xml:space="preserve">[25].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Verso AI</w:t>
      </w:r>
      <w:r>
        <w:t xml:space="preserve"> </w:t>
      </w:r>
      <w:r>
        <w:t xml:space="preserve">launched with an engine that converts PowerPoint’s OOXML format into a representation that is easier for LLMs to edit; the team said its system beats competing tools on its internal benchmark [26].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Hermes Telegram Dashboard</w:t>
      </w:r>
      <w:r>
        <w:t xml:space="preserve"> </w:t>
      </w:r>
      <w:r>
        <w:t xml:space="preserve">was announced for Hermes users, bringing terminal access, system-resource monitoring, and cron management into Telegram [27].</w:t>
      </w:r>
    </w:p>
    <w:bookmarkEnd w:id="34"/>
    <w:bookmarkStart w:id="35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Distribution, platform reach, and infrastructure economics continue to matter as much as model releases.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MiniMax M2.7 widened its distribution footprint.</w:t>
      </w:r>
      <w:r>
        <w:t xml:space="preserve"> </w:t>
      </w:r>
      <w:r>
        <w:t xml:space="preserve">Together AI said the model is live on its platform, with day-0 availability on both serverless and dedicated infrastructure [28, 29]. Fireworks separately announced day-0 hosted availability, describing the model as production-ready with</w:t>
      </w:r>
      <w:r>
        <w:t xml:space="preserve"> </w:t>
      </w:r>
      <w:r>
        <w:rPr>
          <w:bCs/>
          <w:b/>
        </w:rPr>
        <w:t xml:space="preserve">200K+ context</w:t>
      </w:r>
      <w:r>
        <w:t xml:space="preserve">, strong reasoning, and native multi-agent support [30]. At the same time, separate discussion around the open-weight release focused on the</w:t>
      </w:r>
      <w:r>
        <w:t xml:space="preserve"> </w:t>
      </w:r>
      <w:r>
        <w:rPr>
          <w:bCs/>
          <w:b/>
        </w:rPr>
        <w:t xml:space="preserve">non-commercial license</w:t>
      </w:r>
      <w:r>
        <w:t xml:space="preserve">, with one user saying the restriction prevents at-home use [31, 32].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Perplexity launched a company-building competition around Perplexity Computer.</w:t>
      </w:r>
      <w:r>
        <w:t xml:space="preserve"> </w:t>
      </w:r>
      <w:r>
        <w:t xml:space="preserve">The</w:t>
      </w:r>
      <w:r>
        <w:t xml:space="preserve"> </w:t>
      </w:r>
      <w:r>
        <w:rPr>
          <w:bCs/>
          <w:b/>
        </w:rPr>
        <w:t xml:space="preserve">Billion Dollar Build</w:t>
      </w:r>
      <w:r>
        <w:t xml:space="preserve"> </w:t>
      </w:r>
      <w:r>
        <w:t xml:space="preserve">is an eight-week program for teams building a company with a path to a</w:t>
      </w:r>
      <w:r>
        <w:t xml:space="preserve"> </w:t>
      </w:r>
      <w:r>
        <w:rPr>
          <w:bCs/>
          <w:b/>
        </w:rPr>
        <w:t xml:space="preserve">$1B</w:t>
      </w:r>
      <w:r>
        <w:t xml:space="preserve"> </w:t>
      </w:r>
      <w:r>
        <w:t xml:space="preserve">valuation, with finalists eligible for up to</w:t>
      </w:r>
      <w:r>
        <w:t xml:space="preserve"> </w:t>
      </w:r>
      <w:r>
        <w:rPr>
          <w:bCs/>
          <w:b/>
        </w:rPr>
        <w:t xml:space="preserve">$1M</w:t>
      </w:r>
      <w:r>
        <w:t xml:space="preserve"> </w:t>
      </w:r>
      <w:r>
        <w:t xml:space="preserve">from the Perplexity Fund and up to</w:t>
      </w:r>
      <w:r>
        <w:t xml:space="preserve"> </w:t>
      </w:r>
      <w:r>
        <w:rPr>
          <w:bCs/>
          <w:b/>
        </w:rPr>
        <w:t xml:space="preserve">$1M</w:t>
      </w:r>
      <w:r>
        <w:t xml:space="preserve"> </w:t>
      </w:r>
      <w:r>
        <w:t xml:space="preserve">in Computer credits [33].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Infrastructure remains a constrained market.</w:t>
      </w:r>
      <w:r>
        <w:t xml:space="preserve"> </w:t>
      </w:r>
      <w:r>
        <w:t xml:space="preserve">Notes from a HumanX fireside chat said the AI infra market is still early, that AI-native firms are using post-training to reach frontier quality more cheaply and quickly, and that inference remains constrained by both supply and talent [34].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Claude’s consumer reach kept rising.</w:t>
      </w:r>
      <w:r>
        <w:t xml:space="preserve"> </w:t>
      </w:r>
      <w:r>
        <w:t xml:space="preserve">Similarweb reported</w:t>
      </w:r>
      <w:r>
        <w:t xml:space="preserve"> </w:t>
      </w:r>
      <w:r>
        <w:rPr>
          <w:bCs/>
          <w:b/>
        </w:rPr>
        <w:t xml:space="preserve">341.26% YoY</w:t>
      </w:r>
      <w:r>
        <w:t xml:space="preserve"> </w:t>
      </w:r>
      <w:r>
        <w:t xml:space="preserve">growth in Claude website traffic in Q1 [35]. One commentator attributed some of the appeal to Claude’s less chatty, more concise responses [36].</w:t>
      </w:r>
    </w:p>
    <w:bookmarkEnd w:id="35"/>
    <w:bookmarkStart w:id="36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 had fewer formal government actions, but access control, compliance, and labor-policy debates continued to shape how AI systems are deployed.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Capability control is tightening around agent ecosystems.</w:t>
      </w:r>
      <w:r>
        <w:t xml:space="preserve"> </w:t>
      </w:r>
      <w:r>
        <w:t xml:space="preserve">A Zhihu Frontier roundup said Anthropic removed</w:t>
      </w:r>
      <w:r>
        <w:t xml:space="preserve"> </w:t>
      </w:r>
      <w:r>
        <w:rPr>
          <w:bCs/>
          <w:b/>
        </w:rPr>
        <w:t xml:space="preserve">OpenClaw</w:t>
      </w:r>
      <w:r>
        <w:t xml:space="preserve"> </w:t>
      </w:r>
      <w:r>
        <w:t xml:space="preserve">from the Claude whitelist, describing it as a sign of tighter control over agent ecosystems [37]. The same roundup said</w:t>
      </w:r>
      <w:r>
        <w:t xml:space="preserve"> </w:t>
      </w:r>
      <w:r>
        <w:rPr>
          <w:bCs/>
          <w:b/>
        </w:rPr>
        <w:t xml:space="preserve">Anthropic Mythos</w:t>
      </w:r>
      <w:r>
        <w:t xml:space="preserve"> </w:t>
      </w:r>
      <w:r>
        <w:t xml:space="preserve">was released only to select partners, framing that as a capability-control issue rather than a broad public rollout [37].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Compliance remains a live cross-border constraint.</w:t>
      </w:r>
      <w:r>
        <w:t xml:space="preserve"> </w:t>
      </w:r>
      <w:r>
        <w:t xml:space="preserve">The same roundup said Slack’s shutdown in Greater China was presented as a compliance matter rather than an abrupt exit [37].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AI-risk activism remained under scrutiny after the attack on Sam Altman’s home.</w:t>
      </w:r>
      <w:r>
        <w:t xml:space="preserve"> </w:t>
      </w:r>
      <w:r>
        <w:t xml:space="preserve">PauseAI said it unequivocally condemned the attack, said the suspect had only minimal participation in its public Discord, and stated he had no role in the group’s campaigns or events [38]. The organization also argued that concern about advanced AI risk is shared by major researchers, legislators, and institutions, and positioned its own work around protests, petitions, and policy advocacy as a peaceful outlet [38].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labor-policy conversation is widening.</w:t>
      </w:r>
      <w:r>
        <w:t xml:space="preserve"> </w:t>
      </w:r>
      <w:r>
        <w:t xml:space="preserve">Sam Altman was cited as proposing a</w:t>
      </w:r>
      <w:r>
        <w:t xml:space="preserve"> </w:t>
      </w:r>
      <w:r>
        <w:rPr>
          <w:bCs/>
          <w:b/>
        </w:rPr>
        <w:t xml:space="preserve">4-day, 32-hour workweek</w:t>
      </w:r>
      <w:r>
        <w:t xml:space="preserve"> </w:t>
      </w:r>
      <w:r>
        <w:t xml:space="preserve">and a</w:t>
      </w:r>
      <w:r>
        <w:t xml:space="preserve"> </w:t>
      </w:r>
      <w:r>
        <w:rPr>
          <w:iCs/>
          <w:i/>
        </w:rPr>
        <w:t xml:space="preserve">new social contract</w:t>
      </w:r>
      <w:r>
        <w:t xml:space="preserve"> </w:t>
      </w:r>
      <w:r>
        <w:t xml:space="preserve">in response to AI and robotics [39]. At the same time, Alex Karp argued AI will destroy humanities jobs and increase the importance of vocational training and hands-on skills [40], while Aaron Levie argued the opposite dynamic may hold in law, predicting more lawyers because AI will generate more legal questions and new areas of compliance work [41].</w:t>
      </w:r>
    </w:p>
    <w:bookmarkEnd w:id="36"/>
    <w:bookmarkStart w:id="91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Smaller items still help map where capability, demand, and uncertainty are moving next.*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Unitree R1</w:t>
      </w:r>
      <w:r>
        <w:t xml:space="preserve"> </w:t>
      </w:r>
      <w:r>
        <w:t xml:space="preserve">is now available for global pre-order on AliExpress starting at</w:t>
      </w:r>
      <w:r>
        <w:t xml:space="preserve"> </w:t>
      </w:r>
      <w:r>
        <w:rPr>
          <w:bCs/>
          <w:b/>
        </w:rPr>
        <w:t xml:space="preserve">$6,806</w:t>
      </w:r>
      <w:r>
        <w:t xml:space="preserve">, with June 30 deliveries for the base</w:t>
      </w:r>
      <w:r>
        <w:t xml:space="preserve"> </w:t>
      </w:r>
      <w:r>
        <w:rPr>
          <w:bCs/>
          <w:b/>
        </w:rPr>
        <w:t xml:space="preserve">R1 AIR</w:t>
      </w:r>
      <w:r>
        <w:t xml:space="preserve"> </w:t>
      </w:r>
      <w:r>
        <w:t xml:space="preserve">trim; the EDU version adds custom software support, full SDK access, and optional Jetson Orin [42].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Muse Spark</w:t>
      </w:r>
      <w:r>
        <w:t xml:space="preserve"> </w:t>
      </w:r>
      <w:r>
        <w:t xml:space="preserve">kept attracting favorable external reactions. Meta said it rebuilt its AI stack from scratch and that Muse Spark now powers Meta AI [43]. François Fleuret said the model passed his tests, including image generation [44, 45], and Alexandr Wang said it is particularly good at finding open-source data and analyzing it [46].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Claude Opus 4.6 sparked another benchmark dispute.</w:t>
      </w:r>
      <w:r>
        <w:t xml:space="preserve"> </w:t>
      </w:r>
      <w:r>
        <w:t xml:space="preserve">BridgeBench claimed its hallucination accuracy fell from</w:t>
      </w:r>
      <w:r>
        <w:t xml:space="preserve"> </w:t>
      </w:r>
      <w:r>
        <w:rPr>
          <w:bCs/>
          <w:b/>
        </w:rPr>
        <w:t xml:space="preserve">83.3%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68.3%</w:t>
      </w:r>
      <w:r>
        <w:t xml:space="preserve"> </w:t>
      </w:r>
      <w:r>
        <w:t xml:space="preserve">and described the model as nerfed [47]. Critics replied that the newer run used</w:t>
      </w:r>
      <w:r>
        <w:t xml:space="preserve"> </w:t>
      </w:r>
      <w:r>
        <w:rPr>
          <w:bCs/>
          <w:b/>
        </w:rPr>
        <w:t xml:space="preserve">30 tasks</w:t>
      </w:r>
      <w:r>
        <w:t xml:space="preserve"> </w:t>
      </w:r>
      <w:r>
        <w:t xml:space="preserve">instead of</w:t>
      </w:r>
      <w:r>
        <w:t xml:space="preserve"> </w:t>
      </w:r>
      <w:r>
        <w:rPr>
          <w:bCs/>
          <w:b/>
        </w:rPr>
        <w:t xml:space="preserve">6</w:t>
      </w:r>
      <w:r>
        <w:t xml:space="preserve">, and said shared-task scores changed only from</w:t>
      </w:r>
      <w:r>
        <w:t xml:space="preserve"> </w:t>
      </w:r>
      <w:r>
        <w:rPr>
          <w:bCs/>
          <w:b/>
        </w:rPr>
        <w:t xml:space="preserve">87.6%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85.4%</w:t>
      </w:r>
      <w:r>
        <w:t xml:space="preserve">, which they argued could be statistical noise [48]. Separate commentary noted that inference at scale can legitimately create performance variability across services [49].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LangChain clarified its agent-SDK stack.</w:t>
      </w:r>
      <w:r>
        <w:t xml:space="preserve"> </w:t>
      </w:r>
      <w:r>
        <w:t xml:space="preserve">Harrison Chase described</w:t>
      </w:r>
      <w:r>
        <w:t xml:space="preserve"> </w:t>
      </w:r>
      <w:r>
        <w:rPr>
          <w:rStyle w:val="VerbatimChar"/>
        </w:rPr>
        <w:t xml:space="preserve">create-agent</w:t>
      </w:r>
      <w:r>
        <w:t xml:space="preserve"> </w:t>
      </w:r>
      <w:r>
        <w:t xml:space="preserve">as minimal,</w:t>
      </w:r>
      <w:r>
        <w:t xml:space="preserve"> </w:t>
      </w:r>
      <w:r>
        <w:rPr>
          <w:bCs/>
          <w:b/>
        </w:rPr>
        <w:t xml:space="preserve">deepagents</w:t>
      </w:r>
      <w:r>
        <w:t xml:space="preserve"> </w:t>
      </w:r>
      <w:r>
        <w:t xml:space="preserve">as more batteries-included, and middleware as the advanced customization layer across both [50]. In a related exchange, he pointed to</w:t>
      </w:r>
      <w:r>
        <w:t xml:space="preserve"> </w:t>
      </w:r>
      <w:r>
        <w:rPr>
          <w:bCs/>
          <w:b/>
        </w:rPr>
        <w:t xml:space="preserve">deepagents</w:t>
      </w:r>
      <w:r>
        <w:t xml:space="preserve"> </w:t>
      </w:r>
      <w:r>
        <w:t xml:space="preserve">when asked for a strong open-source alternative to the Claude Agent SDK [51, 52].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Open-source AI security tooling got a fresh checklist.</w:t>
      </w:r>
      <w:r>
        <w:t xml:space="preserve"> </w:t>
      </w:r>
      <w:r>
        <w:t xml:space="preserve">A roundup highlighted</w:t>
      </w:r>
      <w:r>
        <w:t xml:space="preserve"> </w:t>
      </w:r>
      <w:r>
        <w:rPr>
          <w:bCs/>
          <w:b/>
        </w:rPr>
        <w:t xml:space="preserve">NeMo Guardrails, Promptfoo, LLM Guard, garak, DeepTeam, Llama Prompt Guard 2-86M, ShieldGemma 2, OpenGuardrails, Cupcake,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CyberSecEval 3 – Visual Prompt Injection</w:t>
      </w:r>
      <w:r>
        <w:t xml:space="preserve"> </w:t>
      </w:r>
      <w:r>
        <w:t xml:space="preserve">as lightweight alternatives while Mythos remains closed [53].</w:t>
      </w:r>
    </w:p>
    <w:p>
      <w:r>
        <w:pict>
          <v:rect style="width:0;height:1.5pt" o:hralign="center" o:hrstd="t" o:hr="t"/>
        </w:pict>
      </w:r>
    </w:p>
    <w:bookmarkStart w:id="9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@_lewtun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@cmpatino_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@Jason23818126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@ruffy0369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@arankomatsuzaki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@arankomatsuzaki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@lateinteraction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@lateinteraction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@lateinteraction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@qdrant_engine</w:t>
        </w:r>
      </w:hyperlink>
    </w:p>
    <w:p>
      <w:pPr>
        <w:numPr>
          <w:ilvl w:val="0"/>
          <w:numId w:val="1006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@AymericRoucher</w:t>
        </w:r>
      </w:hyperlink>
    </w:p>
    <w:p>
      <w:pPr>
        <w:numPr>
          <w:ilvl w:val="0"/>
          <w:numId w:val="1006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@mr_r0b0t</w:t>
        </w:r>
      </w:hyperlink>
    </w:p>
    <w:p>
      <w:pPr>
        <w:numPr>
          <w:ilvl w:val="0"/>
          <w:numId w:val="1006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6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  <w:p>
      <w:pPr>
        <w:numPr>
          <w:ilvl w:val="0"/>
          <w:numId w:val="1006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@FireworksAI_HQ</w:t>
        </w:r>
      </w:hyperlink>
    </w:p>
    <w:p>
      <w:pPr>
        <w:numPr>
          <w:ilvl w:val="0"/>
          <w:numId w:val="1006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@xeophon</w:t>
        </w:r>
      </w:hyperlink>
    </w:p>
    <w:p>
      <w:pPr>
        <w:numPr>
          <w:ilvl w:val="0"/>
          <w:numId w:val="1006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@TheZachMueller</w:t>
        </w:r>
      </w:hyperlink>
    </w:p>
    <w:p>
      <w:pPr>
        <w:numPr>
          <w:ilvl w:val="0"/>
          <w:numId w:val="1006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6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@Similarweb</w:t>
        </w:r>
      </w:hyperlink>
    </w:p>
    <w:p>
      <w:pPr>
        <w:numPr>
          <w:ilvl w:val="0"/>
          <w:numId w:val="1006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6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@PauseAI</w:t>
        </w:r>
      </w:hyperlink>
    </w:p>
    <w:p>
      <w:pPr>
        <w:numPr>
          <w:ilvl w:val="0"/>
          <w:numId w:val="1006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@levie</w:t>
        </w:r>
      </w:hyperlink>
    </w:p>
    <w:p>
      <w:pPr>
        <w:numPr>
          <w:ilvl w:val="0"/>
          <w:numId w:val="1006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@TheHumanoidHub</w:t>
        </w:r>
      </w:hyperlink>
    </w:p>
    <w:p>
      <w:pPr>
        <w:numPr>
          <w:ilvl w:val="0"/>
          <w:numId w:val="1006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@alexandr_wang</w:t>
        </w:r>
      </w:hyperlink>
    </w:p>
    <w:p>
      <w:pPr>
        <w:numPr>
          <w:ilvl w:val="0"/>
          <w:numId w:val="1006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@francoisfleuret</w:t>
        </w:r>
      </w:hyperlink>
    </w:p>
    <w:p>
      <w:pPr>
        <w:numPr>
          <w:ilvl w:val="0"/>
          <w:numId w:val="1006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@francoisfleuret</w:t>
        </w:r>
      </w:hyperlink>
    </w:p>
    <w:p>
      <w:pPr>
        <w:numPr>
          <w:ilvl w:val="0"/>
          <w:numId w:val="1006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@alexandr_wang</w:t>
        </w:r>
      </w:hyperlink>
    </w:p>
    <w:p>
      <w:pPr>
        <w:numPr>
          <w:ilvl w:val="0"/>
          <w:numId w:val="1006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@bridgemindai</w:t>
        </w:r>
      </w:hyperlink>
    </w:p>
    <w:p>
      <w:pPr>
        <w:numPr>
          <w:ilvl w:val="0"/>
          <w:numId w:val="1006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@paul_cal</w:t>
        </w:r>
      </w:hyperlink>
    </w:p>
    <w:p>
      <w:pPr>
        <w:numPr>
          <w:ilvl w:val="0"/>
          <w:numId w:val="1006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@dbreunig</w:t>
        </w:r>
      </w:hyperlink>
    </w:p>
    <w:p>
      <w:pPr>
        <w:numPr>
          <w:ilvl w:val="0"/>
          <w:numId w:val="1006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6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@matt_ambrogi</w:t>
        </w:r>
      </w:hyperlink>
    </w:p>
    <w:p>
      <w:pPr>
        <w:numPr>
          <w:ilvl w:val="0"/>
          <w:numId w:val="1006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6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bookmarkEnd w:id="90"/>
    <w:bookmarkEnd w:id="91"/>
    <w:bookmarkEnd w:id="9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github.com/NousResearch/hermes-agent-self-evolution" TargetMode="External" /><Relationship Type="http://schemas.openxmlformats.org/officeDocument/2006/relationships/hyperlink" Id="rId28" Target="https://arxiv.org/abs/2604.06425" TargetMode="External" /><Relationship Type="http://schemas.openxmlformats.org/officeDocument/2006/relationships/hyperlink" Id="rId29" Target="https://arxiv.org/abs/2604.08826" TargetMode="External" /><Relationship Type="http://schemas.openxmlformats.org/officeDocument/2006/relationships/hyperlink" Id="rId32" Target="https://github.com/comet-ml/opik" TargetMode="External" /><Relationship Type="http://schemas.openxmlformats.org/officeDocument/2006/relationships/hyperlink" Id="rId31" Target="https://github.com/openclaw/openclaw/releases/tag/v2026.4.11" TargetMode="External" /><Relationship Type="http://schemas.openxmlformats.org/officeDocument/2006/relationships/hyperlink" Id="rId20" Target="https://huggingface.co/spaces/HuggingFaceTB/trl-distillation-trainer" TargetMode="External" /><Relationship Type="http://schemas.openxmlformats.org/officeDocument/2006/relationships/hyperlink" Id="rId33" Target="https://medium.com/@manthapavankumar11/qql-bringing-a-familiar-query-language-to-vector-search-2cde7ce86ad1" TargetMode="External" /><Relationship Type="http://schemas.openxmlformats.org/officeDocument/2006/relationships/hyperlink" Id="rId24" Target="https://www.nature.com/articles/s44360-026-00108-y" TargetMode="External" /><Relationship Type="http://schemas.openxmlformats.org/officeDocument/2006/relationships/hyperlink" Id="rId62" Target="https://x.com/AymericRoucher/status/2043229219467993496" TargetMode="External" /><Relationship Type="http://schemas.openxmlformats.org/officeDocument/2006/relationships/hyperlink" Id="rId66" Target="https://x.com/FireworksAI_HQ/status/2043348772277936439" TargetMode="External" /><Relationship Type="http://schemas.openxmlformats.org/officeDocument/2006/relationships/hyperlink" Id="rId39" Target="https://x.com/Jason23818126/status/2043256337736609976" TargetMode="External" /><Relationship Type="http://schemas.openxmlformats.org/officeDocument/2006/relationships/hyperlink" Id="rId65" Target="https://x.com/MiniMax_AI/status/2043378534052479039" TargetMode="External" /><Relationship Type="http://schemas.openxmlformats.org/officeDocument/2006/relationships/hyperlink" Id="rId74" Target="https://x.com/PauseAI/status/2043334779139920265" TargetMode="External" /><Relationship Type="http://schemas.openxmlformats.org/officeDocument/2006/relationships/hyperlink" Id="rId71" Target="https://x.com/Similarweb/status/2043289526534021183" TargetMode="External" /><Relationship Type="http://schemas.openxmlformats.org/officeDocument/2006/relationships/hyperlink" Id="rId42" Target="https://x.com/Teknium/status/2043255124504543433" TargetMode="External" /><Relationship Type="http://schemas.openxmlformats.org/officeDocument/2006/relationships/hyperlink" Id="rId41" Target="https://x.com/Teknium/status/2043401784413319658" TargetMode="External" /><Relationship Type="http://schemas.openxmlformats.org/officeDocument/2006/relationships/hyperlink" Id="rId78" Target="https://x.com/TheHumanoidHub/status/2043470608089149449" TargetMode="External" /><Relationship Type="http://schemas.openxmlformats.org/officeDocument/2006/relationships/hyperlink" Id="rId43" Target="https://x.com/TheRundownAI/status/2043364381191246127" TargetMode="External" /><Relationship Type="http://schemas.openxmlformats.org/officeDocument/2006/relationships/hyperlink" Id="rId44" Target="https://x.com/TheRundownAI/status/2043365848501412306" TargetMode="External" /><Relationship Type="http://schemas.openxmlformats.org/officeDocument/2006/relationships/hyperlink" Id="rId89" Target="https://x.com/TheTuringPost/status/2043332388785426498" TargetMode="External" /><Relationship Type="http://schemas.openxmlformats.org/officeDocument/2006/relationships/hyperlink" Id="rId59" Target="https://x.com/TheTuringPost/status/2043340386538778840" TargetMode="External" /><Relationship Type="http://schemas.openxmlformats.org/officeDocument/2006/relationships/hyperlink" Id="rId46" Target="https://x.com/TheTuringPost/status/2043481205631504450" TargetMode="External" /><Relationship Type="http://schemas.openxmlformats.org/officeDocument/2006/relationships/hyperlink" Id="rId47" Target="https://x.com/TheTuringPost/status/2043481217509781702" TargetMode="External" /><Relationship Type="http://schemas.openxmlformats.org/officeDocument/2006/relationships/hyperlink" Id="rId68" Target="https://x.com/TheZachMueller/status/2043249454006895087" TargetMode="External" /><Relationship Type="http://schemas.openxmlformats.org/officeDocument/2006/relationships/hyperlink" Id="rId51" Target="https://x.com/ZhihuFrontier/status/2043298842431697340" TargetMode="External" /><Relationship Type="http://schemas.openxmlformats.org/officeDocument/2006/relationships/hyperlink" Id="rId73" Target="https://x.com/ZhihuFrontier/status/2043541421765058676" TargetMode="External" /><Relationship Type="http://schemas.openxmlformats.org/officeDocument/2006/relationships/hyperlink" Id="rId37" Target="https://x.com/_lewtun/status/2043352659252359638" TargetMode="External" /><Relationship Type="http://schemas.openxmlformats.org/officeDocument/2006/relationships/hyperlink" Id="rId79" Target="https://x.com/alexandr_wang/status/2041909376508985381" TargetMode="External" /><Relationship Type="http://schemas.openxmlformats.org/officeDocument/2006/relationships/hyperlink" Id="rId82" Target="https://x.com/alexandr_wang/status/2043432483006615806" TargetMode="External" /><Relationship Type="http://schemas.openxmlformats.org/officeDocument/2006/relationships/hyperlink" Id="rId48" Target="https://x.com/arankomatsuzaki/status/2043521015519777036" TargetMode="External" /><Relationship Type="http://schemas.openxmlformats.org/officeDocument/2006/relationships/hyperlink" Id="rId50" Target="https://x.com/arankomatsuzaki/status/2043521017822454138" TargetMode="External" /><Relationship Type="http://schemas.openxmlformats.org/officeDocument/2006/relationships/hyperlink" Id="rId83" Target="https://x.com/bridgemindai/status/2043321284113670594" TargetMode="External" /><Relationship Type="http://schemas.openxmlformats.org/officeDocument/2006/relationships/hyperlink" Id="rId38" Target="https://x.com/cmpatino_/status/2043343429753782664" TargetMode="External" /><Relationship Type="http://schemas.openxmlformats.org/officeDocument/2006/relationships/hyperlink" Id="rId85" Target="https://x.com/dbreunig/status/2043469193790792101" TargetMode="External" /><Relationship Type="http://schemas.openxmlformats.org/officeDocument/2006/relationships/hyperlink" Id="rId60" Target="https://x.com/dl_weekly/status/2043358799952498790" TargetMode="External" /><Relationship Type="http://schemas.openxmlformats.org/officeDocument/2006/relationships/hyperlink" Id="rId80" Target="https://x.com/francoisfleuret/status/2043241066711625915" TargetMode="External" /><Relationship Type="http://schemas.openxmlformats.org/officeDocument/2006/relationships/hyperlink" Id="rId81" Target="https://x.com/francoisfleuret/status/2043243386505707638" TargetMode="External" /><Relationship Type="http://schemas.openxmlformats.org/officeDocument/2006/relationships/hyperlink" Id="rId58" Target="https://x.com/gabriberton/status/2043514639489917357" TargetMode="External" /><Relationship Type="http://schemas.openxmlformats.org/officeDocument/2006/relationships/hyperlink" Id="rId56" Target="https://x.com/gabriberton/status/2043551294896697801" TargetMode="External" /><Relationship Type="http://schemas.openxmlformats.org/officeDocument/2006/relationships/hyperlink" Id="rId55" Target="https://x.com/gabriberton/status/2043556521200742787" TargetMode="External" /><Relationship Type="http://schemas.openxmlformats.org/officeDocument/2006/relationships/hyperlink" Id="rId57" Target="https://x.com/gabriberton/status/2043559003872202763" TargetMode="External" /><Relationship Type="http://schemas.openxmlformats.org/officeDocument/2006/relationships/hyperlink" Id="rId88" Target="https://x.com/hwchase17/status/2043356543698063690" TargetMode="External" /><Relationship Type="http://schemas.openxmlformats.org/officeDocument/2006/relationships/hyperlink" Id="rId86" Target="https://x.com/hwchase17/status/2043391539922006499" TargetMode="External" /><Relationship Type="http://schemas.openxmlformats.org/officeDocument/2006/relationships/hyperlink" Id="rId72" Target="https://x.com/kimmonismus/status/2043351182865764854" TargetMode="External" /><Relationship Type="http://schemas.openxmlformats.org/officeDocument/2006/relationships/hyperlink" Id="rId76" Target="https://x.com/kimmonismus/status/2043367054192099502" TargetMode="External" /><Relationship Type="http://schemas.openxmlformats.org/officeDocument/2006/relationships/hyperlink" Id="rId75" Target="https://x.com/kimmonismus/status/2043395594748916019" TargetMode="External" /><Relationship Type="http://schemas.openxmlformats.org/officeDocument/2006/relationships/hyperlink" Id="rId45" Target="https://x.com/kimmonismus/status/2043430553404526722" TargetMode="External" /><Relationship Type="http://schemas.openxmlformats.org/officeDocument/2006/relationships/hyperlink" Id="rId52" Target="https://x.com/lateinteraction/status/2027214531429118128" TargetMode="External" /><Relationship Type="http://schemas.openxmlformats.org/officeDocument/2006/relationships/hyperlink" Id="rId53" Target="https://x.com/lateinteraction/status/2043518192123785636" TargetMode="External" /><Relationship Type="http://schemas.openxmlformats.org/officeDocument/2006/relationships/hyperlink" Id="rId54" Target="https://x.com/lateinteraction/status/2043553198397431989" TargetMode="External" /><Relationship Type="http://schemas.openxmlformats.org/officeDocument/2006/relationships/hyperlink" Id="rId77" Target="https://x.com/levie/status/2043051227387433144" TargetMode="External" /><Relationship Type="http://schemas.openxmlformats.org/officeDocument/2006/relationships/hyperlink" Id="rId87" Target="https://x.com/matt_ambrogi/status/2043356061374042375" TargetMode="External" /><Relationship Type="http://schemas.openxmlformats.org/officeDocument/2006/relationships/hyperlink" Id="rId63" Target="https://x.com/mr_r0b0t/status/2043295954430828678" TargetMode="External" /><Relationship Type="http://schemas.openxmlformats.org/officeDocument/2006/relationships/hyperlink" Id="rId84" Target="https://x.com/paul_cal/status/2043363332178985289" TargetMode="External" /><Relationship Type="http://schemas.openxmlformats.org/officeDocument/2006/relationships/hyperlink" Id="rId69" Target="https://x.com/perplexity_ai/status/2041929222135173466" TargetMode="External" /><Relationship Type="http://schemas.openxmlformats.org/officeDocument/2006/relationships/hyperlink" Id="rId61" Target="https://x.com/qdrant_engine/status/2043396879850082619" TargetMode="External" /><Relationship Type="http://schemas.openxmlformats.org/officeDocument/2006/relationships/hyperlink" Id="rId40" Target="https://x.com/ruffy0369/status/2043401671066402840" TargetMode="External" /><Relationship Type="http://schemas.openxmlformats.org/officeDocument/2006/relationships/hyperlink" Id="rId70" Target="https://x.com/saranormous/status/2043498059615928407" TargetMode="External" /><Relationship Type="http://schemas.openxmlformats.org/officeDocument/2006/relationships/hyperlink" Id="rId49" Target="https://x.com/teortaxesTex/status/2043523644211483086" TargetMode="External" /><Relationship Type="http://schemas.openxmlformats.org/officeDocument/2006/relationships/hyperlink" Id="rId64" Target="https://x.com/togethercompute/status/2043139509278396546" TargetMode="External" /><Relationship Type="http://schemas.openxmlformats.org/officeDocument/2006/relationships/hyperlink" Id="rId67" Target="https://x.com/xeophon/status/204318585582146378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github.com/NousResearch/hermes-agent-self-evolution" TargetMode="External" /><Relationship Type="http://schemas.openxmlformats.org/officeDocument/2006/relationships/hyperlink" Id="rId28" Target="https://arxiv.org/abs/2604.06425" TargetMode="External" /><Relationship Type="http://schemas.openxmlformats.org/officeDocument/2006/relationships/hyperlink" Id="rId29" Target="https://arxiv.org/abs/2604.08826" TargetMode="External" /><Relationship Type="http://schemas.openxmlformats.org/officeDocument/2006/relationships/hyperlink" Id="rId32" Target="https://github.com/comet-ml/opik" TargetMode="External" /><Relationship Type="http://schemas.openxmlformats.org/officeDocument/2006/relationships/hyperlink" Id="rId31" Target="https://github.com/openclaw/openclaw/releases/tag/v2026.4.11" TargetMode="External" /><Relationship Type="http://schemas.openxmlformats.org/officeDocument/2006/relationships/hyperlink" Id="rId20" Target="https://huggingface.co/spaces/HuggingFaceTB/trl-distillation-trainer" TargetMode="External" /><Relationship Type="http://schemas.openxmlformats.org/officeDocument/2006/relationships/hyperlink" Id="rId33" Target="https://medium.com/@manthapavankumar11/qql-bringing-a-familiar-query-language-to-vector-search-2cde7ce86ad1" TargetMode="External" /><Relationship Type="http://schemas.openxmlformats.org/officeDocument/2006/relationships/hyperlink" Id="rId24" Target="https://www.nature.com/articles/s44360-026-00108-y" TargetMode="External" /><Relationship Type="http://schemas.openxmlformats.org/officeDocument/2006/relationships/hyperlink" Id="rId62" Target="https://x.com/AymericRoucher/status/2043229219467993496" TargetMode="External" /><Relationship Type="http://schemas.openxmlformats.org/officeDocument/2006/relationships/hyperlink" Id="rId66" Target="https://x.com/FireworksAI_HQ/status/2043348772277936439" TargetMode="External" /><Relationship Type="http://schemas.openxmlformats.org/officeDocument/2006/relationships/hyperlink" Id="rId39" Target="https://x.com/Jason23818126/status/2043256337736609976" TargetMode="External" /><Relationship Type="http://schemas.openxmlformats.org/officeDocument/2006/relationships/hyperlink" Id="rId65" Target="https://x.com/MiniMax_AI/status/2043378534052479039" TargetMode="External" /><Relationship Type="http://schemas.openxmlformats.org/officeDocument/2006/relationships/hyperlink" Id="rId74" Target="https://x.com/PauseAI/status/2043334779139920265" TargetMode="External" /><Relationship Type="http://schemas.openxmlformats.org/officeDocument/2006/relationships/hyperlink" Id="rId71" Target="https://x.com/Similarweb/status/2043289526534021183" TargetMode="External" /><Relationship Type="http://schemas.openxmlformats.org/officeDocument/2006/relationships/hyperlink" Id="rId42" Target="https://x.com/Teknium/status/2043255124504543433" TargetMode="External" /><Relationship Type="http://schemas.openxmlformats.org/officeDocument/2006/relationships/hyperlink" Id="rId41" Target="https://x.com/Teknium/status/2043401784413319658" TargetMode="External" /><Relationship Type="http://schemas.openxmlformats.org/officeDocument/2006/relationships/hyperlink" Id="rId78" Target="https://x.com/TheHumanoidHub/status/2043470608089149449" TargetMode="External" /><Relationship Type="http://schemas.openxmlformats.org/officeDocument/2006/relationships/hyperlink" Id="rId43" Target="https://x.com/TheRundownAI/status/2043364381191246127" TargetMode="External" /><Relationship Type="http://schemas.openxmlformats.org/officeDocument/2006/relationships/hyperlink" Id="rId44" Target="https://x.com/TheRundownAI/status/2043365848501412306" TargetMode="External" /><Relationship Type="http://schemas.openxmlformats.org/officeDocument/2006/relationships/hyperlink" Id="rId89" Target="https://x.com/TheTuringPost/status/2043332388785426498" TargetMode="External" /><Relationship Type="http://schemas.openxmlformats.org/officeDocument/2006/relationships/hyperlink" Id="rId59" Target="https://x.com/TheTuringPost/status/2043340386538778840" TargetMode="External" /><Relationship Type="http://schemas.openxmlformats.org/officeDocument/2006/relationships/hyperlink" Id="rId46" Target="https://x.com/TheTuringPost/status/2043481205631504450" TargetMode="External" /><Relationship Type="http://schemas.openxmlformats.org/officeDocument/2006/relationships/hyperlink" Id="rId47" Target="https://x.com/TheTuringPost/status/2043481217509781702" TargetMode="External" /><Relationship Type="http://schemas.openxmlformats.org/officeDocument/2006/relationships/hyperlink" Id="rId68" Target="https://x.com/TheZachMueller/status/2043249454006895087" TargetMode="External" /><Relationship Type="http://schemas.openxmlformats.org/officeDocument/2006/relationships/hyperlink" Id="rId51" Target="https://x.com/ZhihuFrontier/status/2043298842431697340" TargetMode="External" /><Relationship Type="http://schemas.openxmlformats.org/officeDocument/2006/relationships/hyperlink" Id="rId73" Target="https://x.com/ZhihuFrontier/status/2043541421765058676" TargetMode="External" /><Relationship Type="http://schemas.openxmlformats.org/officeDocument/2006/relationships/hyperlink" Id="rId37" Target="https://x.com/_lewtun/status/2043352659252359638" TargetMode="External" /><Relationship Type="http://schemas.openxmlformats.org/officeDocument/2006/relationships/hyperlink" Id="rId79" Target="https://x.com/alexandr_wang/status/2041909376508985381" TargetMode="External" /><Relationship Type="http://schemas.openxmlformats.org/officeDocument/2006/relationships/hyperlink" Id="rId82" Target="https://x.com/alexandr_wang/status/2043432483006615806" TargetMode="External" /><Relationship Type="http://schemas.openxmlformats.org/officeDocument/2006/relationships/hyperlink" Id="rId48" Target="https://x.com/arankomatsuzaki/status/2043521015519777036" TargetMode="External" /><Relationship Type="http://schemas.openxmlformats.org/officeDocument/2006/relationships/hyperlink" Id="rId50" Target="https://x.com/arankomatsuzaki/status/2043521017822454138" TargetMode="External" /><Relationship Type="http://schemas.openxmlformats.org/officeDocument/2006/relationships/hyperlink" Id="rId83" Target="https://x.com/bridgemindai/status/2043321284113670594" TargetMode="External" /><Relationship Type="http://schemas.openxmlformats.org/officeDocument/2006/relationships/hyperlink" Id="rId38" Target="https://x.com/cmpatino_/status/2043343429753782664" TargetMode="External" /><Relationship Type="http://schemas.openxmlformats.org/officeDocument/2006/relationships/hyperlink" Id="rId85" Target="https://x.com/dbreunig/status/2043469193790792101" TargetMode="External" /><Relationship Type="http://schemas.openxmlformats.org/officeDocument/2006/relationships/hyperlink" Id="rId60" Target="https://x.com/dl_weekly/status/2043358799952498790" TargetMode="External" /><Relationship Type="http://schemas.openxmlformats.org/officeDocument/2006/relationships/hyperlink" Id="rId80" Target="https://x.com/francoisfleuret/status/2043241066711625915" TargetMode="External" /><Relationship Type="http://schemas.openxmlformats.org/officeDocument/2006/relationships/hyperlink" Id="rId81" Target="https://x.com/francoisfleuret/status/2043243386505707638" TargetMode="External" /><Relationship Type="http://schemas.openxmlformats.org/officeDocument/2006/relationships/hyperlink" Id="rId58" Target="https://x.com/gabriberton/status/2043514639489917357" TargetMode="External" /><Relationship Type="http://schemas.openxmlformats.org/officeDocument/2006/relationships/hyperlink" Id="rId56" Target="https://x.com/gabriberton/status/2043551294896697801" TargetMode="External" /><Relationship Type="http://schemas.openxmlformats.org/officeDocument/2006/relationships/hyperlink" Id="rId55" Target="https://x.com/gabriberton/status/2043556521200742787" TargetMode="External" /><Relationship Type="http://schemas.openxmlformats.org/officeDocument/2006/relationships/hyperlink" Id="rId57" Target="https://x.com/gabriberton/status/2043559003872202763" TargetMode="External" /><Relationship Type="http://schemas.openxmlformats.org/officeDocument/2006/relationships/hyperlink" Id="rId88" Target="https://x.com/hwchase17/status/2043356543698063690" TargetMode="External" /><Relationship Type="http://schemas.openxmlformats.org/officeDocument/2006/relationships/hyperlink" Id="rId86" Target="https://x.com/hwchase17/status/2043391539922006499" TargetMode="External" /><Relationship Type="http://schemas.openxmlformats.org/officeDocument/2006/relationships/hyperlink" Id="rId72" Target="https://x.com/kimmonismus/status/2043351182865764854" TargetMode="External" /><Relationship Type="http://schemas.openxmlformats.org/officeDocument/2006/relationships/hyperlink" Id="rId76" Target="https://x.com/kimmonismus/status/2043367054192099502" TargetMode="External" /><Relationship Type="http://schemas.openxmlformats.org/officeDocument/2006/relationships/hyperlink" Id="rId75" Target="https://x.com/kimmonismus/status/2043395594748916019" TargetMode="External" /><Relationship Type="http://schemas.openxmlformats.org/officeDocument/2006/relationships/hyperlink" Id="rId45" Target="https://x.com/kimmonismus/status/2043430553404526722" TargetMode="External" /><Relationship Type="http://schemas.openxmlformats.org/officeDocument/2006/relationships/hyperlink" Id="rId52" Target="https://x.com/lateinteraction/status/2027214531429118128" TargetMode="External" /><Relationship Type="http://schemas.openxmlformats.org/officeDocument/2006/relationships/hyperlink" Id="rId53" Target="https://x.com/lateinteraction/status/2043518192123785636" TargetMode="External" /><Relationship Type="http://schemas.openxmlformats.org/officeDocument/2006/relationships/hyperlink" Id="rId54" Target="https://x.com/lateinteraction/status/2043553198397431989" TargetMode="External" /><Relationship Type="http://schemas.openxmlformats.org/officeDocument/2006/relationships/hyperlink" Id="rId77" Target="https://x.com/levie/status/2043051227387433144" TargetMode="External" /><Relationship Type="http://schemas.openxmlformats.org/officeDocument/2006/relationships/hyperlink" Id="rId87" Target="https://x.com/matt_ambrogi/status/2043356061374042375" TargetMode="External" /><Relationship Type="http://schemas.openxmlformats.org/officeDocument/2006/relationships/hyperlink" Id="rId63" Target="https://x.com/mr_r0b0t/status/2043295954430828678" TargetMode="External" /><Relationship Type="http://schemas.openxmlformats.org/officeDocument/2006/relationships/hyperlink" Id="rId84" Target="https://x.com/paul_cal/status/2043363332178985289" TargetMode="External" /><Relationship Type="http://schemas.openxmlformats.org/officeDocument/2006/relationships/hyperlink" Id="rId69" Target="https://x.com/perplexity_ai/status/2041929222135173466" TargetMode="External" /><Relationship Type="http://schemas.openxmlformats.org/officeDocument/2006/relationships/hyperlink" Id="rId61" Target="https://x.com/qdrant_engine/status/2043396879850082619" TargetMode="External" /><Relationship Type="http://schemas.openxmlformats.org/officeDocument/2006/relationships/hyperlink" Id="rId40" Target="https://x.com/ruffy0369/status/2043401671066402840" TargetMode="External" /><Relationship Type="http://schemas.openxmlformats.org/officeDocument/2006/relationships/hyperlink" Id="rId70" Target="https://x.com/saranormous/status/2043498059615928407" TargetMode="External" /><Relationship Type="http://schemas.openxmlformats.org/officeDocument/2006/relationships/hyperlink" Id="rId49" Target="https://x.com/teortaxesTex/status/2043523644211483086" TargetMode="External" /><Relationship Type="http://schemas.openxmlformats.org/officeDocument/2006/relationships/hyperlink" Id="rId64" Target="https://x.com/togethercompute/status/2043139509278396546" TargetMode="External" /><Relationship Type="http://schemas.openxmlformats.org/officeDocument/2006/relationships/hyperlink" Id="rId67" Target="https://x.com/xeophon/status/204318585582146378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Distillation Gets Faster, Open Agents Self-Improve, and AI Supply Risks Turn Geopolitical</dc:title>
  <dc:creator>AI High Signal Digest</dc:creator>
  <cp:keywords/>
  <dcterms:created xsi:type="dcterms:W3CDTF">2026-04-13T20:09:21Z</dcterms:created>
  <dcterms:modified xsi:type="dcterms:W3CDTF">2026-04-13T20:09:21Z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2026-04-13</vt:lpwstr>
  </property>
</Properties>
</file>