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Fred Wilson points readers to USV's four AI theses; Jaan Tallinn's reading list centers on Penrose's Shadows of the Mind</w:t>
      </w:r>
    </w:p>
    <w:p>
      <w:pPr>
        <w:pStyle w:val="Author"/>
      </w:pPr>
      <w:r>
        <w:t xml:space="preserve">Recommended Reading from Tech Founders</w:t>
      </w:r>
    </w:p>
    <w:p>
      <w:pPr>
        <w:pStyle w:val="Date"/>
      </w:pPr>
      <w:r>
        <w:t xml:space="preserve">2026-10-09</w:t>
      </w:r>
    </w:p>
    <w:bookmarkStart w:id="61" w:name="X1bae854c436c2f362f9d2cb6d7fdeb082d8ea28"/>
    <w:p>
      <w:pPr>
        <w:pStyle w:val="Heading1"/>
      </w:pPr>
      <w:r>
        <w:t xml:space="preserve">Fred Wilson points readers to USV’s four AI theses; Jaan Tallinn’s reading list centers on Penrose’s Shadows of the Mind</w:t>
      </w:r>
    </w:p>
    <w:p>
      <w:pPr>
        <w:pStyle w:val="FirstParagraph"/>
      </w:pPr>
      <w:r>
        <w:rPr>
          <w:iCs/>
          <w:i/>
        </w:rPr>
        <w:t xml:space="preserve">By Recommended Reading from Tech Founders • October 9, 2026</w:t>
      </w:r>
    </w:p>
    <w:p>
      <w:pPr>
        <w:pStyle w:val="BodyText"/>
      </w:pPr>
      <w:r>
        <w:t xml:space="preserve">Fred Wilson sent readers to the four-part thesis in USV’s $900M fund announcement. Also covered: Jaan Tallinn’s reading list on The Generalist and Chamath Palihapitiya’s take on an a16z energy essay, plus short picks from Elad Gil, Garry Tan, Bill Gates and Elon Musk.</w:t>
      </w:r>
    </w:p>
    <w:bookmarkStart w:id="24" w:name="Xf070b1d18db8b3077e878de900990693232391f"/>
    <w:p>
      <w:pPr>
        <w:pStyle w:val="Heading2"/>
      </w:pPr>
      <w:r>
        <w:t xml:space="preserve">Top pick: USV’s thesis essays, via Fred Wilson</w:t>
      </w:r>
    </w:p>
    <w:p>
      <w:pPr>
        <w:pStyle w:val="FirstParagraph"/>
      </w:pPr>
      <w:r>
        <w:t xml:space="preserve">Wilson shared</w:t>
      </w:r>
      <w:r>
        <w:t xml:space="preserve"> </w:t>
      </w:r>
      <w:hyperlink r:id="rId20">
        <w:r>
          <w:rPr>
            <w:rStyle w:val="Hyperlink"/>
          </w:rPr>
          <w:t xml:space="preserve">The Next Chapter of USV</w:t>
        </w:r>
      </w:hyperlink>
      <w:r>
        <w:t xml:space="preserve">, the post announcing the firm’s new funds. He told readers to look past the headline that</w:t>
      </w:r>
      <w:r>
        <w:t xml:space="preserve"> </w:t>
      </w:r>
      <w:r>
        <w:t xml:space="preserve">“</w:t>
      </w:r>
      <w:r>
        <w:t xml:space="preserve">we have filled the gas tank again at USV and this tank is bigger</w:t>
      </w:r>
      <w:r>
        <w:t xml:space="preserve">”</w:t>
      </w:r>
      <w:r>
        <w:t xml:space="preserve"> </w:t>
      </w:r>
      <w:r>
        <w:t xml:space="preserve">and to</w:t>
      </w:r>
      <w:r>
        <w:t xml:space="preserve"> </w:t>
      </w:r>
      <w:r>
        <w:t xml:space="preserve">“</w:t>
      </w:r>
      <w:r>
        <w:t xml:space="preserve">scroll down to see the four areas we want to invest these funds into</w:t>
      </w:r>
      <w:r>
        <w:t xml:space="preserve">”</w:t>
      </w:r>
      <w:r>
        <w:t xml:space="preserve"> </w:t>
      </w:r>
      <w:r>
        <w:t xml:space="preserve">[1]. USV is his own firm, and the post announces $900M in new funds [2].</w:t>
      </w:r>
    </w:p>
    <w:p>
      <w:pPr>
        <w:pStyle w:val="BodyText"/>
      </w:pPr>
      <w:r>
        <w:t xml:space="preserve">The four theses, each linking to a longer USV essay:</w:t>
      </w:r>
      <w:r>
        <w:t xml:space="preserve"> </w:t>
      </w:r>
      <w:r>
        <w:t xml:space="preserve">-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Obliterate Don’t Automate</w:t>
        </w:r>
      </w:hyperlink>
      <w:r>
        <w:rPr>
          <w:bCs/>
          <w:b/>
        </w:rPr>
        <w:t xml:space="preserve">:</w:t>
      </w:r>
      <w:r>
        <w:t xml:space="preserve"> </w:t>
      </w:r>
      <w:r>
        <w:t xml:space="preserve">AI will reshape markets completely rather than just make them faster [2]. In USV’s companion YouTube conversation, a speaker who isn’t named calls Wilson’s 2014 post</w:t>
      </w:r>
      <w:r>
        <w:t xml:space="preserve"> </w:t>
      </w:r>
      <w:r>
        <w:t xml:space="preserve">“</w:t>
      </w:r>
      <w:r>
        <w:t xml:space="preserve">probably the best articulation of the thesis USV has always had</w:t>
      </w:r>
      <w:r>
        <w:t xml:space="preserve">”</w:t>
      </w:r>
      <w:r>
        <w:t xml:space="preserve">: moving value to end users and away from</w:t>
      </w:r>
      <w:r>
        <w:t xml:space="preserve"> </w:t>
      </w:r>
      <w:r>
        <w:t xml:space="preserve">“</w:t>
      </w:r>
      <w:r>
        <w:t xml:space="preserve">the centers of power in the middle</w:t>
      </w:r>
      <w:r>
        <w:t xml:space="preserve">”</w:t>
      </w:r>
      <w:r>
        <w:t xml:space="preserve"> </w:t>
      </w:r>
      <w:r>
        <w:t xml:space="preserve">[3].</w:t>
      </w:r>
      <w:r>
        <w:t xml:space="preserve"> </w:t>
      </w:r>
      <w:r>
        <w:t xml:space="preserve">-</w:t>
      </w:r>
      <w:r>
        <w:t xml:space="preserve"> </w:t>
      </w:r>
      <w:hyperlink r:id="rId22">
        <w:r>
          <w:rPr>
            <w:rStyle w:val="Hyperlink"/>
            <w:bCs/>
            <w:b/>
          </w:rPr>
          <w:t xml:space="preserve">Data at the Edge</w:t>
        </w:r>
      </w:hyperlink>
      <w:r>
        <w:rPr>
          <w:bCs/>
          <w:b/>
        </w:rPr>
        <w:t xml:space="preserve">:</w:t>
      </w:r>
      <w:r>
        <w:t xml:space="preserve"> </w:t>
      </w:r>
      <w:r>
        <w:t xml:space="preserve">the most valuable data is data that couldn’t be reached until now, gathered through physical intelligence, robotics, sensors and similar tools [2].</w:t>
      </w:r>
      <w:r>
        <w:t xml:space="preserve"> </w:t>
      </w:r>
      <w:r>
        <w:t xml:space="preserve">-</w:t>
      </w:r>
      <w:r>
        <w:t xml:space="preserve"> </w:t>
      </w:r>
      <w:hyperlink r:id="rId23">
        <w:r>
          <w:rPr>
            <w:rStyle w:val="Hyperlink"/>
            <w:bCs/>
            <w:b/>
          </w:rPr>
          <w:t xml:space="preserve">The Rebel Alliance</w:t>
        </w:r>
      </w:hyperlink>
      <w:r>
        <w:rPr>
          <w:bCs/>
          <w:b/>
        </w:rPr>
        <w:t xml:space="preserve">:</w:t>
      </w:r>
      <w:r>
        <w:t xml:space="preserve"> </w:t>
      </w:r>
      <w:r>
        <w:t xml:space="preserve">buyers want more powerful intelligence but closer alignment on trust, security, memory and cost [2].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Energy:</w:t>
      </w:r>
      <w:r>
        <w:t xml:space="preserve"> </w:t>
      </w:r>
      <w:r>
        <w:t xml:space="preserve">USV’s dedicated energy fund is being folded into the core fund [2].</w:t>
      </w:r>
    </w:p>
    <w:bookmarkEnd w:id="24"/>
    <w:bookmarkStart w:id="27" w:name="Xb9f1ab822dccb21ae31d0a1f73908aa61f21d9d"/>
    <w:p>
      <w:pPr>
        <w:pStyle w:val="Heading2"/>
      </w:pPr>
      <w:r>
        <w:t xml:space="preserve">Jaan Tallinn’s reading and viewing list (The Generalist)</w:t>
      </w:r>
    </w:p>
    <w:p>
      <w:pPr>
        <w:pStyle w:val="FirstParagraph"/>
      </w:pPr>
      <w:r>
        <w:t xml:space="preserve">Tallinn is a founding engineer of Skype, an early DeepMind investor and the lead of Anthropic’s first round [4]. The show notes for his Generalist episode give his complete reading list as one book: Roger Penrose’s</w:t>
      </w:r>
      <w:r>
        <w:t xml:space="preserve"> </w:t>
      </w:r>
      <w:hyperlink r:id="rId25">
        <w:r>
          <w:rPr>
            <w:rStyle w:val="Hyperlink"/>
            <w:iCs/>
            <w:i/>
          </w:rPr>
          <w:t xml:space="preserve">Shadows of the Mind: A Search for the Missing Science of Consciousness</w:t>
        </w:r>
      </w:hyperlink>
      <w:r>
        <w:t xml:space="preserve"> </w:t>
      </w:r>
      <w:r>
        <w:t xml:space="preserve">[4]. The notes don’t name Penrose; that credit is added here, and no reason for the pick is given. His listed favorite movies are</w:t>
      </w:r>
      <w:r>
        <w:t xml:space="preserve"> </w:t>
      </w:r>
      <w:r>
        <w:rPr>
          <w:iCs/>
          <w:i/>
        </w:rPr>
        <w:t xml:space="preserve">The Odyssey</w:t>
      </w:r>
      <w:r>
        <w:t xml:space="preserve">,</w:t>
      </w:r>
      <w:r>
        <w:t xml:space="preserve"> </w:t>
      </w:r>
      <w:r>
        <w:rPr>
          <w:iCs/>
          <w:i/>
        </w:rPr>
        <w:t xml:space="preserve">On the Edge</w:t>
      </w:r>
      <w:r>
        <w:t xml:space="preserve">,</w:t>
      </w:r>
      <w:r>
        <w:t xml:space="preserve"> </w:t>
      </w:r>
      <w:r>
        <w:rPr>
          <w:iCs/>
          <w:i/>
        </w:rPr>
        <w:t xml:space="preserve">Limitless</w:t>
      </w:r>
      <w:r>
        <w:t xml:space="preserve">,</w:t>
      </w:r>
      <w:r>
        <w:t xml:space="preserve"> </w:t>
      </w:r>
      <w:r>
        <w:rPr>
          <w:iCs/>
          <w:i/>
        </w:rPr>
        <w:t xml:space="preserve">Ex Machina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Colossus: The Forbin Project</w:t>
      </w:r>
      <w:r>
        <w:t xml:space="preserve"> </w:t>
      </w:r>
      <w:r>
        <w:t xml:space="preserve">[4]. Other resources in the notes include</w:t>
      </w:r>
      <w:r>
        <w:t xml:space="preserve"> </w:t>
      </w:r>
      <w:r>
        <w:t xml:space="preserve">“</w:t>
      </w:r>
      <w:r>
        <w:t xml:space="preserve">The Bitter Lesson,</w:t>
      </w:r>
      <w:r>
        <w:t xml:space="preserve">”</w:t>
      </w:r>
      <w:r>
        <w:t xml:space="preserve"> </w:t>
      </w:r>
      <w:r>
        <w:t xml:space="preserve">AI 2027 and</w:t>
      </w:r>
      <w:r>
        <w:t xml:space="preserve"> </w:t>
      </w:r>
      <w:r>
        <w:rPr>
          <w:iCs/>
          <w:i/>
        </w:rPr>
        <w:t xml:space="preserve">The Glass Bead Game</w:t>
      </w:r>
      <w:r>
        <w:t xml:space="preserve"> </w:t>
      </w:r>
      <w:r>
        <w:t xml:space="preserve">[4].</w:t>
      </w:r>
      <w:r>
        <w:t xml:space="preserve"> </w:t>
      </w:r>
      <w:hyperlink r:id="rId26">
        <w:r>
          <w:rPr>
            <w:rStyle w:val="Hyperlink"/>
          </w:rPr>
          <w:t xml:space="preserve">Listen</w:t>
        </w:r>
      </w:hyperlink>
    </w:p>
    <w:bookmarkEnd w:id="27"/>
    <w:bookmarkStart w:id="29" w:name="X44172c7d133c25a5e1b9580c562d6886ac220dc"/>
    <w:p>
      <w:pPr>
        <w:pStyle w:val="Heading2"/>
      </w:pPr>
      <w:r>
        <w:t xml:space="preserve">Chamath Palihapitiya: a16z on powering AI growth</w:t>
      </w:r>
    </w:p>
    <w:p>
      <w:pPr>
        <w:pStyle w:val="FirstParagraph"/>
      </w:pPr>
      <w:r>
        <w:t xml:space="preserve">Chamath quoted a16z’s post linking</w:t>
      </w:r>
      <w:r>
        <w:t xml:space="preserve"> </w:t>
      </w:r>
      <w:r>
        <w:t xml:space="preserve">@rmcentush</w:t>
      </w:r>
      <w:r>
        <w:t xml:space="preserve">’s</w:t>
      </w:r>
      <w:r>
        <w:t xml:space="preserve"> </w:t>
      </w:r>
      <w:hyperlink r:id="rId28">
        <w:r>
          <w:rPr>
            <w:rStyle w:val="Hyperlink"/>
          </w:rPr>
          <w:t xml:space="preserve">essay on Texas and data centers</w:t>
        </w:r>
      </w:hyperlink>
      <w:r>
        <w:t xml:space="preserve">. The post says the US grid plans to add 86 GW this year, including 43.4 GW of solar, 24.3 GW of batteries and no new nuclear [5]. Chamath’s takeaway: solar and batteries are becoming</w:t>
      </w:r>
      <w:r>
        <w:t xml:space="preserve"> </w:t>
      </w:r>
      <w:r>
        <w:t xml:space="preserve">“</w:t>
      </w:r>
      <w:r>
        <w:t xml:space="preserve">hugely lucrative markets.</w:t>
      </w:r>
      <w:r>
        <w:t xml:space="preserve">”</w:t>
      </w:r>
      <w:r>
        <w:t xml:space="preserve"> </w:t>
      </w:r>
      <w:r>
        <w:t xml:space="preserve">He expects them to consolidate the way natural gas did in the late 2010s, with</w:t>
      </w:r>
      <w:r>
        <w:t xml:space="preserve"> </w:t>
      </w:r>
      <w:r>
        <w:t xml:space="preserve">“</w:t>
      </w:r>
      <w:r>
        <w:t xml:space="preserve">many new big energy companies</w:t>
      </w:r>
      <w:r>
        <w:t xml:space="preserve">”</w:t>
      </w:r>
      <w:r>
        <w:t xml:space="preserve"> </w:t>
      </w:r>
      <w:r>
        <w:t xml:space="preserve">emerging [6].</w:t>
      </w:r>
    </w:p>
    <w:bookmarkEnd w:id="29"/>
    <w:bookmarkStart w:id="31" w:name="elad-gil-hones-closing-the-gap"/>
    <w:p>
      <w:pPr>
        <w:pStyle w:val="Heading2"/>
      </w:pPr>
      <w:r>
        <w:t xml:space="preserve">Elad Gil: Hone’s</w:t>
      </w:r>
      <w:r>
        <w:t xml:space="preserve"> </w:t>
      </w:r>
      <w:r>
        <w:t xml:space="preserve">“</w:t>
      </w:r>
      <w:r>
        <w:t xml:space="preserve">Closing the Gap</w:t>
      </w:r>
      <w:r>
        <w:t xml:space="preserve">”</w:t>
      </w:r>
    </w:p>
    <w:p>
      <w:pPr>
        <w:pStyle w:val="FirstParagraph"/>
      </w:pPr>
      <w:r>
        <w:t xml:space="preserve">Gil reacted to Hone’s launch with</w:t>
      </w:r>
      <w:r>
        <w:t xml:space="preserve"> </w:t>
      </w:r>
      <w:r>
        <w:t xml:space="preserve">“</w:t>
      </w:r>
      <w:r>
        <w:t xml:space="preserve">Exciting</w:t>
      </w:r>
      <w:r>
        <w:t xml:space="preserve">”</w:t>
      </w:r>
      <w:r>
        <w:t xml:space="preserve"> </w:t>
      </w:r>
      <w:r>
        <w:t xml:space="preserve">and pointed to its</w:t>
      </w:r>
      <w:r>
        <w:t xml:space="preserve"> </w:t>
      </w:r>
      <w:hyperlink r:id="rId30">
        <w:r>
          <w:rPr>
            <w:rStyle w:val="Hyperlink"/>
          </w:rPr>
          <w:t xml:space="preserve">blog post</w:t>
        </w:r>
      </w:hyperlink>
      <w:r>
        <w:t xml:space="preserve">. What he singled out was</w:t>
      </w:r>
      <w:r>
        <w:t xml:space="preserve"> </w:t>
      </w:r>
      <w:r>
        <w:t xml:space="preserve">“</w:t>
      </w:r>
      <w:r>
        <w:t xml:space="preserve">the self-improvement</w:t>
      </w:r>
      <w:r>
        <w:t xml:space="preserve">”</w:t>
      </w:r>
      <w:r>
        <w:t xml:space="preserve"> </w:t>
      </w:r>
      <w:r>
        <w:t xml:space="preserve">[7].</w:t>
      </w:r>
    </w:p>
    <w:bookmarkEnd w:id="31"/>
    <w:bookmarkStart w:id="34" w:name="garry-tan-two-endorsements"/>
    <w:p>
      <w:pPr>
        <w:pStyle w:val="Heading2"/>
      </w:pPr>
      <w:r>
        <w:t xml:space="preserve">Garry Tan: two endorsements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Pope Leo XIV’s</w:t>
      </w:r>
      <w:r>
        <w:rPr>
          <w:bCs/>
          <w:b/>
        </w:rPr>
        <w:t xml:space="preserve"> </w:t>
      </w:r>
      <w:hyperlink r:id="rId32">
        <w:r>
          <w:rPr>
            <w:rStyle w:val="Hyperlink"/>
            <w:bCs/>
            <w:b/>
          </w:rPr>
          <w:t xml:space="preserve">homily</w:t>
        </w:r>
      </w:hyperlink>
      <w:r>
        <w:rPr>
          <w:bCs/>
          <w:b/>
        </w:rPr>
        <w:t xml:space="preserve">.</w:t>
      </w:r>
      <w:r>
        <w:t xml:space="preserve"> </w:t>
      </w:r>
      <w:r>
        <w:t xml:space="preserve">The quoted passage argues that intelligence</w:t>
      </w:r>
      <w:r>
        <w:t xml:space="preserve"> </w:t>
      </w:r>
      <w:r>
        <w:t xml:space="preserve">“</w:t>
      </w:r>
      <w:r>
        <w:t xml:space="preserve">must draw on memory</w:t>
      </w:r>
      <w:r>
        <w:t xml:space="preserve">”</w:t>
      </w:r>
      <w:r>
        <w:t xml:space="preserve"> </w:t>
      </w:r>
      <w:r>
        <w:t xml:space="preserve">and recall lived experience, not</w:t>
      </w:r>
      <w:r>
        <w:t xml:space="preserve"> </w:t>
      </w:r>
      <w:r>
        <w:t xml:space="preserve">“</w:t>
      </w:r>
      <w:r>
        <w:t xml:space="preserve">simply compile data</w:t>
      </w:r>
      <w:r>
        <w:t xml:space="preserve">”</w:t>
      </w:r>
      <w:r>
        <w:t xml:space="preserve"> </w:t>
      </w:r>
      <w:r>
        <w:t xml:space="preserve">[8]. Tan’s comment:</w:t>
      </w:r>
      <w:r>
        <w:t xml:space="preserve"> </w:t>
      </w:r>
      <w:r>
        <w:t xml:space="preserve">“</w:t>
      </w:r>
      <w:r>
        <w:t xml:space="preserve">This is why I made GBrain</w:t>
      </w:r>
      <w:r>
        <w:t xml:space="preserve">”</w:t>
      </w:r>
      <w:r>
        <w:t xml:space="preserve"> </w:t>
      </w:r>
      <w:r>
        <w:t xml:space="preserve">[9].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Elena Verna’s clip on</w:t>
      </w:r>
      <w:r>
        <w:rPr>
          <w:bCs/>
          <w:b/>
        </w:rPr>
        <w:t xml:space="preserve"> </w:t>
      </w:r>
      <w:hyperlink r:id="rId33">
        <w:r>
          <w:rPr>
            <w:rStyle w:val="Hyperlink"/>
            <w:bCs/>
            <w:b/>
          </w:rPr>
          <w:t xml:space="preserve">Lenny Rachitsky’s account</w:t>
        </w:r>
      </w:hyperlink>
      <w:r>
        <w:rPr>
          <w:bCs/>
          <w:b/>
        </w:rPr>
        <w:t xml:space="preserve">.</w:t>
      </w:r>
      <w:r>
        <w:t xml:space="preserve"> </w:t>
      </w:r>
      <w:r>
        <w:t xml:space="preserve">Verna argues that if AI is changing work,</w:t>
      </w:r>
      <w:r>
        <w:t xml:space="preserve"> </w:t>
      </w:r>
      <w:r>
        <w:t xml:space="preserve">“</w:t>
      </w:r>
      <w:r>
        <w:t xml:space="preserve">ICs should get paid more than managers</w:t>
      </w:r>
      <w:r>
        <w:t xml:space="preserve">”</w:t>
      </w:r>
      <w:r>
        <w:t xml:space="preserve"> </w:t>
      </w:r>
      <w:r>
        <w:t xml:space="preserve">[10]. Tan called it</w:t>
      </w:r>
      <w:r>
        <w:t xml:space="preserve"> </w:t>
      </w:r>
      <w:r>
        <w:t xml:space="preserve">“</w:t>
      </w:r>
      <w:r>
        <w:t xml:space="preserve">Logical</w:t>
      </w:r>
      <w:r>
        <w:t xml:space="preserve">”</w:t>
      </w:r>
      <w:r>
        <w:t xml:space="preserve"> </w:t>
      </w:r>
      <w:r>
        <w:t xml:space="preserve">and said ICs with agents will outperform equivalent managers from earlier eras [11].</w:t>
      </w:r>
    </w:p>
    <w:bookmarkEnd w:id="34"/>
    <w:bookmarkStart w:id="36" w:name="bill-gates-contrails-gates-notes"/>
    <w:p>
      <w:pPr>
        <w:pStyle w:val="Heading2"/>
      </w:pPr>
      <w:r>
        <w:t xml:space="preserve">Bill Gates: contrails (Gates Notes)</w:t>
      </w:r>
    </w:p>
    <w:p>
      <w:pPr>
        <w:pStyle w:val="FirstParagraph"/>
      </w:pPr>
      <w:r>
        <w:t xml:space="preserve">Gates linked</w:t>
      </w:r>
      <w:r>
        <w:t xml:space="preserve"> </w:t>
      </w:r>
      <w:hyperlink r:id="rId35">
        <w:r>
          <w:rPr>
            <w:rStyle w:val="Hyperlink"/>
          </w:rPr>
          <w:t xml:space="preserve">his own piece</w:t>
        </w:r>
      </w:hyperlink>
      <w:r>
        <w:t xml:space="preserve"> </w:t>
      </w:r>
      <w:r>
        <w:t xml:space="preserve">on the</w:t>
      </w:r>
      <w:r>
        <w:t xml:space="preserve"> </w:t>
      </w:r>
      <w:r>
        <w:t xml:space="preserve">“</w:t>
      </w:r>
      <w:r>
        <w:t xml:space="preserve">mind-blowing impact</w:t>
      </w:r>
      <w:r>
        <w:t xml:space="preserve">”</w:t>
      </w:r>
      <w:r>
        <w:t xml:space="preserve"> </w:t>
      </w:r>
      <w:r>
        <w:t xml:space="preserve">of fixing contrails [12]. His case: persistent contrails cause about half of aviation’s warming effect, and getting rid of some could eliminate</w:t>
      </w:r>
      <w:r>
        <w:t xml:space="preserve"> </w:t>
      </w:r>
      <w:r>
        <w:t xml:space="preserve">“</w:t>
      </w:r>
      <w:r>
        <w:t xml:space="preserve">up to two percent of all global warming</w:t>
      </w:r>
      <w:r>
        <w:t xml:space="preserve">”</w:t>
      </w:r>
      <w:r>
        <w:t xml:space="preserve"> </w:t>
      </w:r>
      <w:r>
        <w:t xml:space="preserve">[13].</w:t>
      </w:r>
    </w:p>
    <w:bookmarkEnd w:id="36"/>
    <w:bookmarkStart w:id="38" w:name="X4a512782764bf06d418ac1dbceffacf0fba4c2f"/>
    <w:p>
      <w:pPr>
        <w:pStyle w:val="Heading2"/>
      </w:pPr>
      <w:r>
        <w:t xml:space="preserve">Elon Musk: Artificial Analysis’s legal benchmark</w:t>
      </w:r>
    </w:p>
    <w:p>
      <w:pPr>
        <w:pStyle w:val="FirstParagraph"/>
      </w:pPr>
      <w:r>
        <w:t xml:space="preserve">Musk shared the</w:t>
      </w:r>
      <w:r>
        <w:t xml:space="preserve"> </w:t>
      </w:r>
      <w:hyperlink r:id="rId37">
        <w:r>
          <w:rPr>
            <w:rStyle w:val="Hyperlink"/>
          </w:rPr>
          <w:t xml:space="preserve">Harvey LAB-AA v1.1 results</w:t>
        </w:r>
      </w:hyperlink>
      <w:r>
        <w:t xml:space="preserve"> </w:t>
      </w:r>
      <w:r>
        <w:t xml:space="preserve">with</w:t>
      </w:r>
      <w:r>
        <w:t xml:space="preserve"> </w:t>
      </w:r>
      <w:r>
        <w:t xml:space="preserve">“</w:t>
      </w:r>
      <w:r>
        <w:t xml:space="preserve">Grok 4.7 ranks first in legal matters</w:t>
      </w:r>
      <w:r>
        <w:t xml:space="preserve">”</w:t>
      </w:r>
      <w:r>
        <w:t xml:space="preserve"> </w:t>
      </w:r>
      <w:r>
        <w:t xml:space="preserve">[14]. xAI is his own company. The lead is narrow: 9.4%, against 8.9% for Meta’s Muse Spark 1.3 and 8.6% for GPT-6 Astra on the new hallucination-gated metric [15]. The report also says more than 60% of otherwise passing results contained a material hallucination [15].</w:t>
      </w:r>
    </w:p>
    <w:bookmarkEnd w:id="38"/>
    <w:bookmarkStart w:id="60" w:name="shorter-mentions"/>
    <w:p>
      <w:pPr>
        <w:pStyle w:val="Heading2"/>
      </w:pPr>
      <w:r>
        <w:t xml:space="preserve">Shorter mentions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Naval</w:t>
      </w:r>
      <w:r>
        <w:t xml:space="preserve"> </w:t>
      </w:r>
      <w:r>
        <w:t xml:space="preserve">quoted Amjad Masad’s post on AI decompilation, which ran in the last brief via Chamath. His one-liner:</w:t>
      </w:r>
      <w:r>
        <w:t xml:space="preserve"> </w:t>
      </w:r>
      <w:r>
        <w:t xml:space="preserve">“</w:t>
      </w:r>
      <w:r>
        <w:t xml:space="preserve">Turns out the</w:t>
      </w:r>
      <w:r>
        <w:t xml:space="preserve"> </w:t>
      </w:r>
      <w:r>
        <w:t xml:space="preserve">‘</w:t>
      </w:r>
      <w:r>
        <w:t xml:space="preserve">Open</w:t>
      </w:r>
      <w:r>
        <w:t xml:space="preserve">’</w:t>
      </w:r>
      <w:r>
        <w:t xml:space="preserve"> </w:t>
      </w:r>
      <w:r>
        <w:t xml:space="preserve">part refers to</w:t>
      </w:r>
      <w:r>
        <w:t xml:space="preserve"> </w:t>
      </w:r>
      <w:r>
        <w:rPr>
          <w:iCs/>
          <w:i/>
        </w:rPr>
        <w:t xml:space="preserve">your</w:t>
      </w:r>
      <w:r>
        <w:t xml:space="preserve"> </w:t>
      </w:r>
      <w:r>
        <w:t xml:space="preserve">code</w:t>
      </w:r>
      <w:r>
        <w:t xml:space="preserve">”</w:t>
      </w:r>
      <w:r>
        <w:t xml:space="preserve"> </w:t>
      </w:r>
      <w:r>
        <w:t xml:space="preserve">[16].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Sarah Guo</w:t>
      </w:r>
      <w:r>
        <w:t xml:space="preserve"> </w:t>
      </w:r>
      <w:r>
        <w:t xml:space="preserve">promoted Baseten’s</w:t>
      </w:r>
      <w:r>
        <w:t xml:space="preserve"> </w:t>
      </w:r>
      <w:hyperlink r:id="rId39">
        <w:r>
          <w:rPr>
            <w:rStyle w:val="Hyperlink"/>
          </w:rPr>
          <w:t xml:space="preserve">All-Gather</w:t>
        </w:r>
      </w:hyperlink>
      <w:r>
        <w:t xml:space="preserve"> </w:t>
      </w:r>
      <w:r>
        <w:t xml:space="preserve">research conference in San Francisco on November 18. She called a day of researchers arguing about inference</w:t>
      </w:r>
      <w:r>
        <w:t xml:space="preserve"> </w:t>
      </w:r>
      <w:r>
        <w:t xml:space="preserve">“</w:t>
      </w:r>
      <w:r>
        <w:t xml:space="preserve">my idea of a good time</w:t>
      </w:r>
      <w:r>
        <w:t xml:space="preserve">”</w:t>
      </w:r>
      <w:r>
        <w:t xml:space="preserve"> </w:t>
      </w:r>
      <w:r>
        <w:t xml:space="preserve">[17]. She is also listed as a speaker [18].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Jason Lemkin</w:t>
      </w:r>
      <w:r>
        <w:t xml:space="preserve"> </w:t>
      </w:r>
      <w:r>
        <w:t xml:space="preserve">promoted his own</w:t>
      </w:r>
      <w:r>
        <w:t xml:space="preserve"> </w:t>
      </w:r>
      <w:hyperlink r:id="rId40">
        <w:r>
          <w:rPr>
            <w:rStyle w:val="Hyperlink"/>
          </w:rPr>
          <w:t xml:space="preserve">20VC x SaaStr episode</w:t>
        </w:r>
      </w:hyperlink>
      <w:r>
        <w:t xml:space="preserve"> </w:t>
      </w:r>
      <w:r>
        <w:t xml:space="preserve">with MongoDB’s Dev Ittycheria. The episode covers OpenAI’s $70B run rate and agents picking vendors [19]. On the show, a panelist called a Wall Street Journal piece on a withdrawn IPO</w:t>
      </w:r>
      <w:r>
        <w:t xml:space="preserve"> </w:t>
      </w:r>
      <w:r>
        <w:t xml:space="preserve">“</w:t>
      </w:r>
      <w:r>
        <w:t xml:space="preserve">a good piece</w:t>
      </w:r>
      <w:r>
        <w:t xml:space="preserve">”</w:t>
      </w:r>
      <w:r>
        <w:t xml:space="preserve"> </w:t>
      </w:r>
      <w:r>
        <w:t xml:space="preserve">[20].</w:t>
      </w:r>
    </w:p>
    <w:p>
      <w:r>
        <w:pict>
          <v:rect style="width:0;height:1.5pt" o:hralign="center" o:hrstd="t" o:hr="t"/>
        </w:pict>
      </w:r>
    </w:p>
    <w:bookmarkStart w:id="59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3"/>
        </w:numPr>
        <w:pStyle w:val="Compact"/>
      </w:pPr>
      <w:hyperlink r:id="rId4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@fredwilson</w:t>
        </w:r>
      </w:hyperlink>
    </w:p>
    <w:p>
      <w:pPr>
        <w:numPr>
          <w:ilvl w:val="0"/>
          <w:numId w:val="1003"/>
        </w:numPr>
        <w:pStyle w:val="Compact"/>
      </w:pPr>
      <w:hyperlink r:id="rId20">
        <w:r>
          <w:rPr>
            <w:rStyle w:val="Hyperlink"/>
          </w:rPr>
          <w:t xml:space="preserve">𝕏 article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@mignano</w:t>
        </w:r>
      </w:hyperlink>
    </w:p>
    <w:p>
      <w:pPr>
        <w:numPr>
          <w:ilvl w:val="0"/>
          <w:numId w:val="1003"/>
        </w:numPr>
        <w:pStyle w:val="Compact"/>
      </w:pPr>
      <w:hyperlink r:id="rId42">
        <w:r>
          <w:rPr>
            <w:rStyle w:val="Hyperlink"/>
          </w:rPr>
          <w:t xml:space="preserve">USV’s New $900M Fund: Fred Wilson, Rebecca Kaden &amp; Mike Mignano</w:t>
        </w:r>
      </w:hyperlink>
    </w:p>
    <w:p>
      <w:pPr>
        <w:numPr>
          <w:ilvl w:val="0"/>
          <w:numId w:val="1003"/>
        </w:numPr>
        <w:pStyle w:val="Compact"/>
      </w:pPr>
      <w:hyperlink r:id="rId43">
        <w:r>
          <w:rPr>
            <w:rStyle w:val="Hyperlink"/>
          </w:rPr>
          <w:t xml:space="preserve">Jaan Tallinn would like us to survive</w:t>
        </w:r>
      </w:hyperlink>
    </w:p>
    <w:p>
      <w:pPr>
        <w:numPr>
          <w:ilvl w:val="0"/>
          <w:numId w:val="1003"/>
        </w:numPr>
        <w:pStyle w:val="Compact"/>
      </w:pPr>
      <w:hyperlink r:id="rId4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@a16z</w:t>
        </w:r>
      </w:hyperlink>
    </w:p>
    <w:p>
      <w:pPr>
        <w:numPr>
          <w:ilvl w:val="0"/>
          <w:numId w:val="1003"/>
        </w:numPr>
        <w:pStyle w:val="Compact"/>
      </w:pPr>
      <w:hyperlink r:id="rId4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@chamath</w:t>
        </w:r>
      </w:hyperlink>
    </w:p>
    <w:p>
      <w:pPr>
        <w:numPr>
          <w:ilvl w:val="0"/>
          <w:numId w:val="1003"/>
        </w:numPr>
        <w:pStyle w:val="Compact"/>
      </w:pPr>
      <w:hyperlink r:id="rId4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@eladgil</w:t>
        </w:r>
      </w:hyperlink>
    </w:p>
    <w:p>
      <w:pPr>
        <w:numPr>
          <w:ilvl w:val="0"/>
          <w:numId w:val="1003"/>
        </w:numPr>
        <w:pStyle w:val="Compact"/>
      </w:pPr>
      <w:hyperlink r:id="rId4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@Pontifex</w:t>
        </w:r>
      </w:hyperlink>
    </w:p>
    <w:p>
      <w:pPr>
        <w:numPr>
          <w:ilvl w:val="0"/>
          <w:numId w:val="1003"/>
        </w:numPr>
        <w:pStyle w:val="Compact"/>
      </w:pPr>
      <w:hyperlink r:id="rId4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@garrytan</w:t>
        </w:r>
      </w:hyperlink>
    </w:p>
    <w:p>
      <w:pPr>
        <w:numPr>
          <w:ilvl w:val="0"/>
          <w:numId w:val="1003"/>
        </w:numPr>
        <w:pStyle w:val="Compact"/>
      </w:pPr>
      <w:hyperlink r:id="rId3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@lennysan</w:t>
        </w:r>
      </w:hyperlink>
    </w:p>
    <w:p>
      <w:pPr>
        <w:numPr>
          <w:ilvl w:val="0"/>
          <w:numId w:val="1003"/>
        </w:numPr>
        <w:pStyle w:val="Compact"/>
      </w:pPr>
      <w:hyperlink r:id="rId4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@garrytan</w:t>
        </w:r>
      </w:hyperlink>
    </w:p>
    <w:p>
      <w:pPr>
        <w:numPr>
          <w:ilvl w:val="0"/>
          <w:numId w:val="1003"/>
        </w:numPr>
        <w:pStyle w:val="Compact"/>
      </w:pPr>
      <w:hyperlink r:id="rId5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@BillGates</w:t>
        </w:r>
      </w:hyperlink>
    </w:p>
    <w:p>
      <w:pPr>
        <w:numPr>
          <w:ilvl w:val="0"/>
          <w:numId w:val="1003"/>
        </w:numPr>
        <w:pStyle w:val="Compact"/>
      </w:pPr>
      <w:hyperlink r:id="rId5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@BillGates</w:t>
        </w:r>
      </w:hyperlink>
    </w:p>
    <w:p>
      <w:pPr>
        <w:numPr>
          <w:ilvl w:val="0"/>
          <w:numId w:val="1003"/>
        </w:numPr>
        <w:pStyle w:val="Compact"/>
      </w:pPr>
      <w:hyperlink r:id="rId5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@elonmusk</w:t>
        </w:r>
      </w:hyperlink>
    </w:p>
    <w:p>
      <w:pPr>
        <w:numPr>
          <w:ilvl w:val="0"/>
          <w:numId w:val="1003"/>
        </w:numPr>
        <w:pStyle w:val="Compact"/>
      </w:pPr>
      <w:hyperlink r:id="rId5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@ArtificialAnlys</w:t>
        </w:r>
      </w:hyperlink>
    </w:p>
    <w:p>
      <w:pPr>
        <w:numPr>
          <w:ilvl w:val="0"/>
          <w:numId w:val="1003"/>
        </w:numPr>
        <w:pStyle w:val="Compact"/>
      </w:pPr>
      <w:hyperlink r:id="rId5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@naval</w:t>
        </w:r>
      </w:hyperlink>
    </w:p>
    <w:p>
      <w:pPr>
        <w:numPr>
          <w:ilvl w:val="0"/>
          <w:numId w:val="1003"/>
        </w:numPr>
        <w:pStyle w:val="Compact"/>
      </w:pPr>
      <w:hyperlink r:id="rId5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@saranormous</w:t>
        </w:r>
      </w:hyperlink>
    </w:p>
    <w:p>
      <w:pPr>
        <w:numPr>
          <w:ilvl w:val="0"/>
          <w:numId w:val="1003"/>
        </w:numPr>
        <w:pStyle w:val="Compact"/>
      </w:pPr>
      <w:hyperlink r:id="rId5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@baseten</w:t>
        </w:r>
      </w:hyperlink>
    </w:p>
    <w:p>
      <w:pPr>
        <w:numPr>
          <w:ilvl w:val="0"/>
          <w:numId w:val="1003"/>
        </w:numPr>
        <w:pStyle w:val="Compact"/>
      </w:pPr>
      <w:hyperlink r:id="rId5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@jasonlk</w:t>
        </w:r>
      </w:hyperlink>
    </w:p>
    <w:p>
      <w:pPr>
        <w:numPr>
          <w:ilvl w:val="0"/>
          <w:numId w:val="1003"/>
        </w:numPr>
        <w:pStyle w:val="Compact"/>
      </w:pPr>
      <w:hyperlink r:id="rId58">
        <w:r>
          <w:rPr>
            <w:rStyle w:val="Hyperlink"/>
          </w:rPr>
          <w:t xml:space="preserve">Cognition vs Factory | Anthropic Under Threat | ElevenLabs Doubles Its Valuation to $22B</w:t>
        </w:r>
      </w:hyperlink>
    </w:p>
    <w:bookmarkEnd w:id="59"/>
    <w:bookmarkEnd w:id="60"/>
    <w:bookmarkEnd w:id="6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5" Target="https://gatesnot.es/4AWayG0" TargetMode="External" /><Relationship Type="http://schemas.openxmlformats.org/officeDocument/2006/relationships/hyperlink" Id="rId30" Target="https://hone.com/blog/closing-the-gap/" TargetMode="External" /><Relationship Type="http://schemas.openxmlformats.org/officeDocument/2006/relationships/hyperlink" Id="rId28" Target="https://www.a16z.news/p/why-texas-is-making-data-centers" TargetMode="External" /><Relationship Type="http://schemas.openxmlformats.org/officeDocument/2006/relationships/hyperlink" Id="rId25" Target="https://www.amazon.com/dp/0195106466" TargetMode="External" /><Relationship Type="http://schemas.openxmlformats.org/officeDocument/2006/relationships/hyperlink" Id="rId39" Target="https://www.baseten.co/all-gather/" TargetMode="External" /><Relationship Type="http://schemas.openxmlformats.org/officeDocument/2006/relationships/hyperlink" Id="rId43" Target="https://www.generalist.com/p/jaan-tallinn-would-like-us-to-survive" TargetMode="External" /><Relationship Type="http://schemas.openxmlformats.org/officeDocument/2006/relationships/hyperlink" Id="rId40" Target="https://www.saastr.com/20vc-x-saastr-with-mongodbs-dev-ittycheria-openai-reaccelerates-to-a-70b-run-rate-a-cro-jumps-to-a-direct-competitor-and-agents-start-picking-your-vendors/" TargetMode="External" /><Relationship Type="http://schemas.openxmlformats.org/officeDocument/2006/relationships/hyperlink" Id="rId22" Target="https://www.usv.com/writing/data-at-the-edge" TargetMode="External" /><Relationship Type="http://schemas.openxmlformats.org/officeDocument/2006/relationships/hyperlink" Id="rId21" Target="https://www.usv.com/writing/obliterate-dont-automate" TargetMode="External" /><Relationship Type="http://schemas.openxmlformats.org/officeDocument/2006/relationships/hyperlink" Id="rId23" Target="https://www.usv.com/writing/the-rebel-alliance-2" TargetMode="External" /><Relationship Type="http://schemas.openxmlformats.org/officeDocument/2006/relationships/hyperlink" Id="rId32" Target="https://www.vatican.va/content/leo-xiv/en/homilies/2026/documents/20261008-messa-univ-pontificie.html" TargetMode="External" /><Relationship Type="http://schemas.openxmlformats.org/officeDocument/2006/relationships/hyperlink" Id="rId58" Target="https://www.youtube.com/watch?v=NAwiGfk_sCY" TargetMode="External" /><Relationship Type="http://schemas.openxmlformats.org/officeDocument/2006/relationships/hyperlink" Id="rId42" Target="https://www.youtube.com/watch?v=sYH4fKKtSPw" TargetMode="External" /><Relationship Type="http://schemas.openxmlformats.org/officeDocument/2006/relationships/hyperlink" Id="rId53" Target="https://x.com/ArtificialAnlys/status/2108264572545310824" TargetMode="External" /><Relationship Type="http://schemas.openxmlformats.org/officeDocument/2006/relationships/hyperlink" Id="rId51" Target="https://x.com/BillGates/status/2108217004167766137" TargetMode="External" /><Relationship Type="http://schemas.openxmlformats.org/officeDocument/2006/relationships/hyperlink" Id="rId50" Target="https://x.com/BillGates/status/2108217005736444191" TargetMode="External" /><Relationship Type="http://schemas.openxmlformats.org/officeDocument/2006/relationships/hyperlink" Id="rId47" Target="https://x.com/Pontifex/status/2108248557891584140" TargetMode="External" /><Relationship Type="http://schemas.openxmlformats.org/officeDocument/2006/relationships/hyperlink" Id="rId44" Target="https://x.com/a16z/status/2107936513447317788" TargetMode="External" /><Relationship Type="http://schemas.openxmlformats.org/officeDocument/2006/relationships/hyperlink" Id="rId37" Target="https://x.com/artificialanlys/status/2108264572545310824" TargetMode="External" /><Relationship Type="http://schemas.openxmlformats.org/officeDocument/2006/relationships/hyperlink" Id="rId56" Target="https://x.com/baseten/status/2108237068979618047" TargetMode="External" /><Relationship Type="http://schemas.openxmlformats.org/officeDocument/2006/relationships/hyperlink" Id="rId45" Target="https://x.com/chamath/status/2108204441497456830" TargetMode="External" /><Relationship Type="http://schemas.openxmlformats.org/officeDocument/2006/relationships/hyperlink" Id="rId46" Target="https://x.com/eladgil/status/2108319579776983058" TargetMode="External" /><Relationship Type="http://schemas.openxmlformats.org/officeDocument/2006/relationships/hyperlink" Id="rId52" Target="https://x.com/elonmusk/status/2108269794268975387" TargetMode="External" /><Relationship Type="http://schemas.openxmlformats.org/officeDocument/2006/relationships/hyperlink" Id="rId41" Target="https://x.com/fredwilson/status/2108211559272944031" TargetMode="External" /><Relationship Type="http://schemas.openxmlformats.org/officeDocument/2006/relationships/hyperlink" Id="rId48" Target="https://x.com/garrytan/status/2108288358422311113" TargetMode="External" /><Relationship Type="http://schemas.openxmlformats.org/officeDocument/2006/relationships/hyperlink" Id="rId49" Target="https://x.com/garrytan/status/2108433505038606620" TargetMode="External" /><Relationship Type="http://schemas.openxmlformats.org/officeDocument/2006/relationships/hyperlink" Id="rId20" Target="https://x.com/i/article/2108182027778269184" TargetMode="External" /><Relationship Type="http://schemas.openxmlformats.org/officeDocument/2006/relationships/hyperlink" Id="rId57" Target="https://x.com/jasonlk/status/2108369273303257128" TargetMode="External" /><Relationship Type="http://schemas.openxmlformats.org/officeDocument/2006/relationships/hyperlink" Id="rId33" Target="https://x.com/lennysan/status/2108292836072513799" TargetMode="External" /><Relationship Type="http://schemas.openxmlformats.org/officeDocument/2006/relationships/hyperlink" Id="rId54" Target="https://x.com/naval/status/2108263590511927698" TargetMode="External" /><Relationship Type="http://schemas.openxmlformats.org/officeDocument/2006/relationships/hyperlink" Id="rId55" Target="https://x.com/saranormous/status/2108273243128025173" TargetMode="External" /><Relationship Type="http://schemas.openxmlformats.org/officeDocument/2006/relationships/hyperlink" Id="rId26" Target="https://youtu.be/KDJR3zLljP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https://gatesnot.es/4AWayG0" TargetMode="External" /><Relationship Type="http://schemas.openxmlformats.org/officeDocument/2006/relationships/hyperlink" Id="rId30" Target="https://hone.com/blog/closing-the-gap/" TargetMode="External" /><Relationship Type="http://schemas.openxmlformats.org/officeDocument/2006/relationships/hyperlink" Id="rId28" Target="https://www.a16z.news/p/why-texas-is-making-data-centers" TargetMode="External" /><Relationship Type="http://schemas.openxmlformats.org/officeDocument/2006/relationships/hyperlink" Id="rId25" Target="https://www.amazon.com/dp/0195106466" TargetMode="External" /><Relationship Type="http://schemas.openxmlformats.org/officeDocument/2006/relationships/hyperlink" Id="rId39" Target="https://www.baseten.co/all-gather/" TargetMode="External" /><Relationship Type="http://schemas.openxmlformats.org/officeDocument/2006/relationships/hyperlink" Id="rId43" Target="https://www.generalist.com/p/jaan-tallinn-would-like-us-to-survive" TargetMode="External" /><Relationship Type="http://schemas.openxmlformats.org/officeDocument/2006/relationships/hyperlink" Id="rId40" Target="https://www.saastr.com/20vc-x-saastr-with-mongodbs-dev-ittycheria-openai-reaccelerates-to-a-70b-run-rate-a-cro-jumps-to-a-direct-competitor-and-agents-start-picking-your-vendors/" TargetMode="External" /><Relationship Type="http://schemas.openxmlformats.org/officeDocument/2006/relationships/hyperlink" Id="rId22" Target="https://www.usv.com/writing/data-at-the-edge" TargetMode="External" /><Relationship Type="http://schemas.openxmlformats.org/officeDocument/2006/relationships/hyperlink" Id="rId21" Target="https://www.usv.com/writing/obliterate-dont-automate" TargetMode="External" /><Relationship Type="http://schemas.openxmlformats.org/officeDocument/2006/relationships/hyperlink" Id="rId23" Target="https://www.usv.com/writing/the-rebel-alliance-2" TargetMode="External" /><Relationship Type="http://schemas.openxmlformats.org/officeDocument/2006/relationships/hyperlink" Id="rId32" Target="https://www.vatican.va/content/leo-xiv/en/homilies/2026/documents/20261008-messa-univ-pontificie.html" TargetMode="External" /><Relationship Type="http://schemas.openxmlformats.org/officeDocument/2006/relationships/hyperlink" Id="rId58" Target="https://www.youtube.com/watch?v=NAwiGfk_sCY" TargetMode="External" /><Relationship Type="http://schemas.openxmlformats.org/officeDocument/2006/relationships/hyperlink" Id="rId42" Target="https://www.youtube.com/watch?v=sYH4fKKtSPw" TargetMode="External" /><Relationship Type="http://schemas.openxmlformats.org/officeDocument/2006/relationships/hyperlink" Id="rId53" Target="https://x.com/ArtificialAnlys/status/2108264572545310824" TargetMode="External" /><Relationship Type="http://schemas.openxmlformats.org/officeDocument/2006/relationships/hyperlink" Id="rId51" Target="https://x.com/BillGates/status/2108217004167766137" TargetMode="External" /><Relationship Type="http://schemas.openxmlformats.org/officeDocument/2006/relationships/hyperlink" Id="rId50" Target="https://x.com/BillGates/status/2108217005736444191" TargetMode="External" /><Relationship Type="http://schemas.openxmlformats.org/officeDocument/2006/relationships/hyperlink" Id="rId47" Target="https://x.com/Pontifex/status/2108248557891584140" TargetMode="External" /><Relationship Type="http://schemas.openxmlformats.org/officeDocument/2006/relationships/hyperlink" Id="rId44" Target="https://x.com/a16z/status/2107936513447317788" TargetMode="External" /><Relationship Type="http://schemas.openxmlformats.org/officeDocument/2006/relationships/hyperlink" Id="rId37" Target="https://x.com/artificialanlys/status/2108264572545310824" TargetMode="External" /><Relationship Type="http://schemas.openxmlformats.org/officeDocument/2006/relationships/hyperlink" Id="rId56" Target="https://x.com/baseten/status/2108237068979618047" TargetMode="External" /><Relationship Type="http://schemas.openxmlformats.org/officeDocument/2006/relationships/hyperlink" Id="rId45" Target="https://x.com/chamath/status/2108204441497456830" TargetMode="External" /><Relationship Type="http://schemas.openxmlformats.org/officeDocument/2006/relationships/hyperlink" Id="rId46" Target="https://x.com/eladgil/status/2108319579776983058" TargetMode="External" /><Relationship Type="http://schemas.openxmlformats.org/officeDocument/2006/relationships/hyperlink" Id="rId52" Target="https://x.com/elonmusk/status/2108269794268975387" TargetMode="External" /><Relationship Type="http://schemas.openxmlformats.org/officeDocument/2006/relationships/hyperlink" Id="rId41" Target="https://x.com/fredwilson/status/2108211559272944031" TargetMode="External" /><Relationship Type="http://schemas.openxmlformats.org/officeDocument/2006/relationships/hyperlink" Id="rId48" Target="https://x.com/garrytan/status/2108288358422311113" TargetMode="External" /><Relationship Type="http://schemas.openxmlformats.org/officeDocument/2006/relationships/hyperlink" Id="rId49" Target="https://x.com/garrytan/status/2108433505038606620" TargetMode="External" /><Relationship Type="http://schemas.openxmlformats.org/officeDocument/2006/relationships/hyperlink" Id="rId20" Target="https://x.com/i/article/2108182027778269184" TargetMode="External" /><Relationship Type="http://schemas.openxmlformats.org/officeDocument/2006/relationships/hyperlink" Id="rId57" Target="https://x.com/jasonlk/status/2108369273303257128" TargetMode="External" /><Relationship Type="http://schemas.openxmlformats.org/officeDocument/2006/relationships/hyperlink" Id="rId33" Target="https://x.com/lennysan/status/2108292836072513799" TargetMode="External" /><Relationship Type="http://schemas.openxmlformats.org/officeDocument/2006/relationships/hyperlink" Id="rId54" Target="https://x.com/naval/status/2108263590511927698" TargetMode="External" /><Relationship Type="http://schemas.openxmlformats.org/officeDocument/2006/relationships/hyperlink" Id="rId55" Target="https://x.com/saranormous/status/2108273243128025173" TargetMode="External" /><Relationship Type="http://schemas.openxmlformats.org/officeDocument/2006/relationships/hyperlink" Id="rId26" Target="https://youtu.be/KDJR3zLljP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Fred Wilson points readers to USV's four AI theses; Jaan Tallinn's reading list centers on Penrose's Shadows of the Mind</dc:title>
  <dc:creator>Recommended Reading from Tech Founders</dc:creator>
  <cp:keywords/>
  <dcterms:created xsi:type="dcterms:W3CDTF">2026-10-09T23:26:40Z</dcterms:created>
  <dcterms:modified xsi:type="dcterms:W3CDTF">2026-10-09T23:26:40Z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2026-10-09</vt:lpwstr>
  </property>
</Properties>
</file>