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Gemini 3.1 Flash‑Lite launches as GPT‑5.3 Instant rolls out and Anthropic nears $19B run-rate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2026-03-04</w:t>
      </w:r>
    </w:p>
    <w:bookmarkStart w:id="217" w:name="X2b3e00d3a64a1d25b0ee2847e48a90c93c44112"/>
    <w:p>
      <w:pPr>
        <w:pStyle w:val="Heading1"/>
      </w:pPr>
      <w:r>
        <w:t xml:space="preserve">Gemini 3.1 Flash‑Lite launches as GPT‑5.3 Instant rolls out and Anthropic nears $19B run-rate</w:t>
      </w:r>
    </w:p>
    <w:p>
      <w:pPr>
        <w:pStyle w:val="FirstParagraph"/>
      </w:pPr>
      <w:r>
        <w:rPr>
          <w:iCs/>
          <w:i/>
        </w:rPr>
        <w:t xml:space="preserve">By AI High Signal Digest • March 4, 2026</w:t>
      </w:r>
    </w:p>
    <w:p>
      <w:pPr>
        <w:pStyle w:val="BodyText"/>
      </w:pPr>
      <w:r>
        <w:t xml:space="preserve">Gemini 3.1 Flash‑Lite Preview lands with</w:t>
      </w:r>
      <w:r>
        <w:t xml:space="preserve"> </w:t>
      </w:r>
      <w:r>
        <w:t xml:space="preserve">“</w:t>
      </w:r>
      <w:r>
        <w:t xml:space="preserve">thinking levels,</w:t>
      </w:r>
      <w:r>
        <w:t xml:space="preserve">”</w:t>
      </w:r>
      <w:r>
        <w:t xml:space="preserve"> </w:t>
      </w:r>
      <w:r>
        <w:t xml:space="preserve">aggressive speed claims, and $0.25/$1.50 per MTok pricing, while OpenAI rolls out GPT‑5.3 Instant broadly and adds GPT‑5.3-chat-latest to the API. Also: Anthropic’s reported $19B run-rate and business share shift, Arena’s new Document Arena leaderboard, and continued turbulence inside Alibaba’s Qwen team.</w:t>
      </w:r>
    </w:p>
    <w:bookmarkStart w:id="96" w:name="top-stories"/>
    <w:p>
      <w:pPr>
        <w:pStyle w:val="Heading2"/>
      </w:pPr>
      <w:r>
        <w:t xml:space="preserve">Top Stories</w:t>
      </w:r>
    </w:p>
    <w:bookmarkStart w:id="36" w:name="X7e9eb83659fe3a68566b65a7cdd1bb1ee40dd30"/>
    <w:p>
      <w:pPr>
        <w:pStyle w:val="Heading3"/>
      </w:pPr>
      <w:r>
        <w:t xml:space="preserve">1) Google ships Gemini 3.1 Flash‑Lite Preview (speed + cost focus, with adjustable</w:t>
      </w:r>
      <w:r>
        <w:t xml:space="preserve"> </w:t>
      </w:r>
      <w:r>
        <w:t xml:space="preserve">“</w:t>
      </w:r>
      <w:r>
        <w:t xml:space="preserve">thinking levels</w:t>
      </w:r>
      <w:r>
        <w:t xml:space="preserve">”</w:t>
      </w:r>
      <w:r>
        <w:t xml:space="preserve">)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release is positioned for</w:t>
      </w:r>
      <w:r>
        <w:t xml:space="preserve"> </w:t>
      </w:r>
      <w:r>
        <w:rPr>
          <w:bCs/>
          <w:b/>
        </w:rPr>
        <w:t xml:space="preserve">high-volume, low-latency workloads</w:t>
      </w:r>
      <w:r>
        <w:t xml:space="preserve">, and adds a new control surface (</w:t>
      </w:r>
      <w:r>
        <w:t xml:space="preserve">“</w:t>
      </w:r>
      <w:r>
        <w:t xml:space="preserve">thinking levels</w:t>
      </w:r>
      <w:r>
        <w:t xml:space="preserve">”</w:t>
      </w:r>
      <w:r>
        <w:t xml:space="preserve">) that lets developers trade off compute vs. complexity on a per-task basis—useful for agent pipelines and real-time processing.</w:t>
      </w:r>
      <w:r>
        <w:t xml:space="preserve"> </w:t>
      </w:r>
      <w:r>
        <w:rPr>
          <w:rStyle w:val="FootnoteReference"/>
        </w:rPr>
        <w:footnoteReference w:id="20"/>
      </w:r>
      <w:r>
        <w:rPr>
          <w:rStyle w:val="FootnoteReference"/>
        </w:rPr>
        <w:footnoteReference w:id="22"/>
      </w:r>
    </w:p>
    <w:p>
      <w:pPr>
        <w:pStyle w:val="BodyText"/>
      </w:pPr>
      <w:r>
        <w:t xml:space="preserve">Key details from Google and independent evals: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Rolling out in preview via the</w:t>
      </w:r>
      <w:r>
        <w:t xml:space="preserve"> </w:t>
      </w:r>
      <w:r>
        <w:rPr>
          <w:bCs/>
          <w:b/>
        </w:rPr>
        <w:t xml:space="preserve">Gemini API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Google AI Studio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Vertex AI</w:t>
      </w:r>
      <w:r>
        <w:t xml:space="preserve">.</w:t>
      </w:r>
      <w:r>
        <w:t xml:space="preserve"> </w:t>
      </w:r>
      <w:r>
        <w:rPr>
          <w:rStyle w:val="FootnoteReference"/>
        </w:rPr>
        <w:footnoteReference w:id="23"/>
      </w:r>
      <w:r>
        <w:rPr>
          <w:rStyle w:val="FootnoteReference"/>
        </w:rPr>
        <w:footnoteReference w:id="25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Pricing:</w:t>
      </w:r>
      <w:r>
        <w:t xml:space="preserve"> </w:t>
      </w:r>
      <w:r>
        <w:rPr>
          <w:bCs/>
          <w:b/>
        </w:rPr>
        <w:t xml:space="preserve">$0.25 / 1M input tokens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$1.50 / 1M output tokens</w:t>
      </w:r>
      <w:r>
        <w:t xml:space="preserve">.</w:t>
      </w:r>
      <w:r>
        <w:t xml:space="preserve"> </w:t>
      </w:r>
      <w:r>
        <w:rPr>
          <w:rStyle w:val="FootnoteReference"/>
        </w:rPr>
        <w:footnoteReference w:id="27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Speed claims (vs Gemini 2.5 Flash):</w:t>
      </w:r>
      <w:r>
        <w:t xml:space="preserve"> </w:t>
      </w:r>
      <w:r>
        <w:rPr>
          <w:bCs/>
          <w:b/>
        </w:rPr>
        <w:t xml:space="preserve">2.5× faster</w:t>
      </w:r>
      <w:r>
        <w:t xml:space="preserve"> </w:t>
      </w:r>
      <w:r>
        <w:t xml:space="preserve">time to first answer token and</w:t>
      </w:r>
      <w:r>
        <w:t xml:space="preserve"> </w:t>
      </w:r>
      <w:r>
        <w:rPr>
          <w:bCs/>
          <w:b/>
        </w:rPr>
        <w:t xml:space="preserve">45% faster</w:t>
      </w:r>
      <w:r>
        <w:t xml:space="preserve"> </w:t>
      </w:r>
      <w:r>
        <w:t xml:space="preserve">output speed.</w:t>
      </w:r>
      <w:r>
        <w:t xml:space="preserve"> </w:t>
      </w:r>
      <w:r>
        <w:rPr>
          <w:rStyle w:val="FootnoteReference"/>
        </w:rPr>
        <w:footnoteReference w:id="29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Benchmarks shared by Google:</w:t>
      </w:r>
      <w:r>
        <w:t xml:space="preserve"> </w:t>
      </w:r>
      <w:r>
        <w:rPr>
          <w:bCs/>
          <w:b/>
        </w:rPr>
        <w:t xml:space="preserve">1432 Elo</w:t>
      </w:r>
      <w:r>
        <w:t xml:space="preserve"> </w:t>
      </w:r>
      <w:r>
        <w:t xml:space="preserve">on Arena leaderboard,</w:t>
      </w:r>
      <w:r>
        <w:t xml:space="preserve"> </w:t>
      </w:r>
      <w:r>
        <w:rPr>
          <w:bCs/>
          <w:b/>
        </w:rPr>
        <w:t xml:space="preserve">up to 86.9%</w:t>
      </w:r>
      <w:r>
        <w:t xml:space="preserve"> </w:t>
      </w:r>
      <w:r>
        <w:t xml:space="preserve">on</w:t>
      </w:r>
      <w:r>
        <w:t xml:space="preserve"> </w:t>
      </w:r>
      <w:r>
        <w:rPr>
          <w:bCs/>
          <w:b/>
        </w:rPr>
        <w:t xml:space="preserve">GPQA Diamond</w:t>
      </w:r>
      <w:r>
        <w:t xml:space="preserve">, and</w:t>
      </w:r>
      <w:r>
        <w:t xml:space="preserve"> </w:t>
      </w:r>
      <w:r>
        <w:rPr>
          <w:bCs/>
          <w:b/>
        </w:rPr>
        <w:t xml:space="preserve">76.8%</w:t>
      </w:r>
      <w:r>
        <w:t xml:space="preserve"> </w:t>
      </w:r>
      <w:r>
        <w:t xml:space="preserve">on</w:t>
      </w:r>
      <w:r>
        <w:t xml:space="preserve"> </w:t>
      </w:r>
      <w:r>
        <w:rPr>
          <w:bCs/>
          <w:b/>
        </w:rPr>
        <w:t xml:space="preserve">MMMU‑Pro</w:t>
      </w:r>
      <w:r>
        <w:t xml:space="preserve">.</w:t>
      </w:r>
      <w:r>
        <w:t xml:space="preserve"> </w:t>
      </w:r>
      <w:r>
        <w:rPr>
          <w:rStyle w:val="FootnoteReference"/>
        </w:rPr>
        <w:footnoteReference w:id="30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“</w:t>
      </w:r>
      <w:r>
        <w:rPr>
          <w:bCs/>
          <w:b/>
        </w:rPr>
        <w:t xml:space="preserve">Thinking levels</w:t>
      </w:r>
      <w:r>
        <w:rPr>
          <w:bCs/>
          <w:b/>
        </w:rPr>
        <w:t xml:space="preserve">”</w:t>
      </w:r>
      <w:r>
        <w:rPr>
          <w:bCs/>
          <w:b/>
        </w:rPr>
        <w:t xml:space="preserve">:</w:t>
      </w:r>
      <w:r>
        <w:t xml:space="preserve"> </w:t>
      </w:r>
      <w:r>
        <w:t xml:space="preserve">Google describes adjustable compute with</w:t>
      </w:r>
      <w:r>
        <w:t xml:space="preserve"> </w:t>
      </w:r>
      <w:r>
        <w:t xml:space="preserve">“</w:t>
      </w:r>
      <w:r>
        <w:t xml:space="preserve">zero thinking overhead</w:t>
      </w:r>
      <w:r>
        <w:t xml:space="preserve">”</w:t>
      </w:r>
      <w:r>
        <w:t xml:space="preserve"> </w:t>
      </w:r>
      <w:r>
        <w:t xml:space="preserve">on high-volume tasks, while reasoning through complex edge cases.</w:t>
      </w:r>
      <w:r>
        <w:t xml:space="preserve"> </w:t>
      </w:r>
      <w:r>
        <w:rPr>
          <w:rStyle w:val="FootnoteReference"/>
        </w:rPr>
        <w:footnoteReference w:id="32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Artificial Analysis (Gemini 3.1 Flash‑Lite Preview):</w:t>
      </w:r>
      <w:r>
        <w:t xml:space="preserve"> </w:t>
      </w:r>
      <w:r>
        <w:t xml:space="preserve">scored</w:t>
      </w:r>
      <w:r>
        <w:t xml:space="preserve"> </w:t>
      </w:r>
      <w:r>
        <w:rPr>
          <w:bCs/>
          <w:b/>
        </w:rPr>
        <w:t xml:space="preserve">34</w:t>
      </w:r>
      <w:r>
        <w:t xml:space="preserve"> </w:t>
      </w:r>
      <w:r>
        <w:t xml:space="preserve">on the Artificial Analysis Intelligence Index (up</w:t>
      </w:r>
      <w:r>
        <w:t xml:space="preserve"> </w:t>
      </w:r>
      <w:r>
        <w:rPr>
          <w:bCs/>
          <w:b/>
        </w:rPr>
        <w:t xml:space="preserve">12</w:t>
      </w:r>
      <w:r>
        <w:t xml:space="preserve"> </w:t>
      </w:r>
      <w:r>
        <w:t xml:space="preserve">vs Gemini 2.5 Flash‑Lite) while served at</w:t>
      </w:r>
      <w:r>
        <w:t xml:space="preserve"> </w:t>
      </w:r>
      <w:r>
        <w:rPr>
          <w:bCs/>
          <w:b/>
        </w:rPr>
        <w:t xml:space="preserve">&gt;360 output tokens/s</w:t>
      </w:r>
      <w:r>
        <w:t xml:space="preserve"> </w:t>
      </w:r>
      <w:r>
        <w:t xml:space="preserve">with</w:t>
      </w:r>
      <w:r>
        <w:t xml:space="preserve"> </w:t>
      </w:r>
      <w:r>
        <w:rPr>
          <w:bCs/>
          <w:b/>
        </w:rPr>
        <w:t xml:space="preserve">~5.1s</w:t>
      </w:r>
      <w:r>
        <w:t xml:space="preserve"> </w:t>
      </w:r>
      <w:r>
        <w:t xml:space="preserve">average answer latency.</w:t>
      </w:r>
      <w:r>
        <w:t xml:space="preserve"> </w:t>
      </w:r>
      <w:r>
        <w:rPr>
          <w:rStyle w:val="FootnoteReference"/>
        </w:rPr>
        <w:footnoteReference w:id="33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Context + features (AA):</w:t>
      </w:r>
      <w:r>
        <w:t xml:space="preserve"> </w:t>
      </w:r>
      <w:r>
        <w:t xml:space="preserve">retains</w:t>
      </w:r>
      <w:r>
        <w:t xml:space="preserve"> </w:t>
      </w:r>
      <w:r>
        <w:rPr>
          <w:bCs/>
          <w:b/>
        </w:rPr>
        <w:t xml:space="preserve">1M token context</w:t>
      </w:r>
      <w:r>
        <w:t xml:space="preserve"> </w:t>
      </w:r>
      <w:r>
        <w:t xml:space="preserve">and supports tool calling, structured outputs, and JSON mode.</w:t>
      </w:r>
      <w:r>
        <w:t xml:space="preserve"> </w:t>
      </w:r>
      <w:r>
        <w:rPr>
          <w:rStyle w:val="FootnoteReference"/>
        </w:rPr>
        <w:footnoteReference w:id="35"/>
      </w:r>
    </w:p>
    <w:bookmarkEnd w:id="36"/>
    <w:bookmarkStart w:id="57" w:name="Xfb50df807d53dbd25ee9700ce7576dc3cd48b27"/>
    <w:p>
      <w:pPr>
        <w:pStyle w:val="Heading3"/>
      </w:pPr>
      <w:r>
        <w:t xml:space="preserve">2) OpenAI rolls out GPT‑5.3 Instant broadly (and adds GPT‑5.3‑chat‑latest to the API)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is a</w:t>
      </w:r>
      <w:r>
        <w:t xml:space="preserve"> </w:t>
      </w:r>
      <w:r>
        <w:t xml:space="preserve">“</w:t>
      </w:r>
      <w:r>
        <w:t xml:space="preserve">most-used model</w:t>
      </w:r>
      <w:r>
        <w:t xml:space="preserve">”</w:t>
      </w:r>
      <w:r>
        <w:t xml:space="preserve"> </w:t>
      </w:r>
      <w:r>
        <w:t xml:space="preserve">refresh focused on</w:t>
      </w:r>
      <w:r>
        <w:t xml:space="preserve"> </w:t>
      </w:r>
      <w:r>
        <w:rPr>
          <w:bCs/>
          <w:b/>
        </w:rPr>
        <w:t xml:space="preserve">more direct, less defensive responses</w:t>
      </w:r>
      <w:r>
        <w:t xml:space="preserve"> </w:t>
      </w:r>
      <w:r>
        <w:t xml:space="preserve">and improved</w:t>
      </w:r>
      <w:r>
        <w:t xml:space="preserve"> </w:t>
      </w:r>
      <w:r>
        <w:rPr>
          <w:bCs/>
          <w:b/>
        </w:rPr>
        <w:t xml:space="preserve">web search behavior</w:t>
      </w:r>
      <w:r>
        <w:t xml:space="preserve">—the kinds of UX shifts that can materially change product adoption even without a headline benchmark jump.</w:t>
      </w:r>
      <w:r>
        <w:t xml:space="preserve"> </w:t>
      </w:r>
      <w:r>
        <w:rPr>
          <w:rStyle w:val="FootnoteReference"/>
        </w:rPr>
        <w:footnoteReference w:id="37"/>
      </w:r>
      <w:r>
        <w:rPr>
          <w:rStyle w:val="FootnoteReference"/>
        </w:rPr>
        <w:footnoteReference w:id="39"/>
      </w:r>
    </w:p>
    <w:p>
      <w:pPr>
        <w:pStyle w:val="BodyText"/>
      </w:pPr>
      <w:r>
        <w:t xml:space="preserve">What’s new / where it’s available: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ChatGPT rollout:</w:t>
      </w:r>
      <w:r>
        <w:t xml:space="preserve"> </w:t>
      </w:r>
      <w:r>
        <w:t xml:space="preserve">“</w:t>
      </w:r>
      <w:r>
        <w:t xml:space="preserve">GPT‑5.3 Instant in ChatGPT is now rolling out to everyone.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1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Stated behavioral goals:</w:t>
      </w:r>
      <w:r>
        <w:t xml:space="preserve"> </w:t>
      </w:r>
      <w:r>
        <w:t xml:space="preserve">fewer unnecessary refusals, fewer defensive disclaimers, and answers that</w:t>
      </w:r>
      <w:r>
        <w:t xml:space="preserve"> </w:t>
      </w:r>
      <w:r>
        <w:t xml:space="preserve">“</w:t>
      </w:r>
      <w:r>
        <w:t xml:space="preserve">get to the point more directly.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3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Web search improvements called out by OpenAI:</w:t>
      </w:r>
      <w:r>
        <w:t xml:space="preserve"> </w:t>
      </w:r>
      <w:r>
        <w:t xml:space="preserve">sharper contextualization, better understanding of question subtext, and more consistent tone within a chat.</w:t>
      </w:r>
      <w:r>
        <w:t xml:space="preserve"> </w:t>
      </w:r>
      <w:r>
        <w:rPr>
          <w:rStyle w:val="FootnoteReference"/>
        </w:rPr>
        <w:footnoteReference w:id="44"/>
      </w:r>
      <w:r>
        <w:rPr>
          <w:rStyle w:val="FootnoteReference"/>
        </w:rPr>
        <w:footnoteReference w:id="46"/>
      </w:r>
      <w:r>
        <w:rPr>
          <w:rStyle w:val="FootnoteReference"/>
        </w:rPr>
        <w:footnoteReference w:id="47"/>
      </w:r>
      <w:r>
        <w:rPr>
          <w:rStyle w:val="FootnoteReference"/>
        </w:rPr>
        <w:footnoteReference w:id="48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Hallucination/factuality note:</w:t>
      </w:r>
      <w:r>
        <w:t xml:space="preserve"> </w:t>
      </w:r>
      <w:r>
        <w:t xml:space="preserve">for</w:t>
      </w:r>
      <w:r>
        <w:t xml:space="preserve"> </w:t>
      </w:r>
      <w:r>
        <w:t xml:space="preserve">“</w:t>
      </w:r>
      <w:r>
        <w:t xml:space="preserve">questions where factuality matters most,</w:t>
      </w:r>
      <w:r>
        <w:t xml:space="preserve">”</w:t>
      </w:r>
      <w:r>
        <w:t xml:space="preserve"> </w:t>
      </w:r>
      <w:r>
        <w:t xml:space="preserve">one contributor reports</w:t>
      </w:r>
      <w:r>
        <w:t xml:space="preserve"> </w:t>
      </w:r>
      <w:r>
        <w:rPr>
          <w:bCs/>
          <w:b/>
        </w:rPr>
        <w:t xml:space="preserve">26.8% better (when searching)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19.7% better (when not searching)</w:t>
      </w:r>
      <w:r>
        <w:t xml:space="preserve">.</w:t>
      </w:r>
      <w:r>
        <w:t xml:space="preserve"> </w:t>
      </w:r>
      <w:r>
        <w:rPr>
          <w:rStyle w:val="FootnoteReference"/>
        </w:rPr>
        <w:footnoteReference w:id="49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API:</w:t>
      </w:r>
      <w:r>
        <w:t xml:space="preserve"> </w:t>
      </w:r>
      <w:r>
        <w:t xml:space="preserve">“</w:t>
      </w:r>
      <w:r>
        <w:t xml:space="preserve">GPT‑5.3‑chat‑latest now also in the API.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1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Benchmarking access:</w:t>
      </w:r>
      <w:r>
        <w:t xml:space="preserve"> </w:t>
      </w:r>
      <w:r>
        <w:t xml:space="preserve">“</w:t>
      </w:r>
      <w:r>
        <w:t xml:space="preserve">GPT‑5.3‑Chat‑Latest</w:t>
      </w:r>
      <w:r>
        <w:t xml:space="preserve">”</w:t>
      </w:r>
      <w:r>
        <w:t xml:space="preserve"> </w:t>
      </w:r>
      <w:r>
        <w:t xml:space="preserve">is available in Arena’s Text Arena for testing.</w:t>
      </w:r>
      <w:r>
        <w:t xml:space="preserve"> </w:t>
      </w:r>
      <w:r>
        <w:rPr>
          <w:rStyle w:val="FootnoteReference"/>
        </w:rPr>
        <w:footnoteReference w:id="53"/>
      </w:r>
    </w:p>
    <w:p>
      <w:pPr>
        <w:pStyle w:val="FirstParagraph"/>
      </w:pPr>
      <w:r>
        <w:t xml:space="preserve">OpenAI also teased:</w:t>
      </w:r>
    </w:p>
    <w:p>
      <w:pPr>
        <w:pStyle w:val="BlockText"/>
      </w:pPr>
      <w:r>
        <w:t xml:space="preserve">“</w:t>
      </w:r>
      <w:r>
        <w:t xml:space="preserve">5.4 sooner than you Think.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5"/>
      </w:r>
    </w:p>
    <w:bookmarkEnd w:id="57"/>
    <w:bookmarkStart w:id="68" w:name="X7b3c0da1265dbcf079b3afb13f4dba33fe28822"/>
    <w:p>
      <w:pPr>
        <w:pStyle w:val="Heading3"/>
      </w:pPr>
      <w:r>
        <w:t xml:space="preserve">3) Anthropic momentum: $19B run‑rate reports + business share shift + senior talent move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Multiple signals point to rapid enterprise pull: reported revenue acceleration, business market share movement, and a high-profile research leadership transition.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Revenue run‑rate:</w:t>
      </w:r>
      <w:r>
        <w:t xml:space="preserve"> </w:t>
      </w:r>
      <w:r>
        <w:t xml:space="preserve">Sources cited by Bloomberg via Techmeme say Anthropic recently surpassed</w:t>
      </w:r>
      <w:r>
        <w:t xml:space="preserve"> </w:t>
      </w:r>
      <w:r>
        <w:rPr>
          <w:bCs/>
          <w:b/>
        </w:rPr>
        <w:t xml:space="preserve">$19B</w:t>
      </w:r>
      <w:r>
        <w:t xml:space="preserve"> </w:t>
      </w:r>
      <w:r>
        <w:t xml:space="preserve">run‑rate revenue (up from</w:t>
      </w:r>
      <w:r>
        <w:t xml:space="preserve"> </w:t>
      </w:r>
      <w:r>
        <w:rPr>
          <w:bCs/>
          <w:b/>
        </w:rPr>
        <w:t xml:space="preserve">$9B</w:t>
      </w:r>
      <w:r>
        <w:t xml:space="preserve"> </w:t>
      </w:r>
      <w:r>
        <w:t xml:space="preserve">end of 2025 and</w:t>
      </w:r>
      <w:r>
        <w:t xml:space="preserve"> </w:t>
      </w:r>
      <w:r>
        <w:rPr>
          <w:bCs/>
          <w:b/>
        </w:rPr>
        <w:t xml:space="preserve">~$14B</w:t>
      </w:r>
      <w:r>
        <w:t xml:space="preserve"> </w:t>
      </w:r>
      <w:r>
        <w:t xml:space="preserve">a few weeks earlier).</w:t>
      </w:r>
      <w:r>
        <w:t xml:space="preserve"> </w:t>
      </w:r>
      <w:r>
        <w:rPr>
          <w:rStyle w:val="FootnoteReference"/>
        </w:rPr>
        <w:footnoteReference w:id="58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Run‑rate disclaimer:</w:t>
      </w:r>
      <w:r>
        <w:t xml:space="preserve"> </w:t>
      </w:r>
      <w:r>
        <w:t xml:space="preserve">described as</w:t>
      </w:r>
      <w:r>
        <w:t xml:space="preserve"> </w:t>
      </w:r>
      <w:r>
        <w:t xml:space="preserve">“</w:t>
      </w:r>
      <w:r>
        <w:t xml:space="preserve">annualized run-rate,</w:t>
      </w:r>
      <w:r>
        <w:t xml:space="preserve">”</w:t>
      </w:r>
      <w:r>
        <w:t xml:space="preserve"> </w:t>
      </w:r>
      <w:r>
        <w:t xml:space="preserve">not realized revenue.</w:t>
      </w:r>
      <w:r>
        <w:t xml:space="preserve"> </w:t>
      </w:r>
      <w:r>
        <w:rPr>
          <w:rStyle w:val="FootnoteReference"/>
        </w:rPr>
        <w:footnoteReference w:id="60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US business AI market share claim:</w:t>
      </w:r>
      <w:r>
        <w:t xml:space="preserve"> </w:t>
      </w:r>
      <w:r>
        <w:t xml:space="preserve">Feb 2025: ChatGPT</w:t>
      </w:r>
      <w:r>
        <w:t xml:space="preserve"> </w:t>
      </w:r>
      <w:r>
        <w:rPr>
          <w:bCs/>
          <w:b/>
        </w:rPr>
        <w:t xml:space="preserve">90%</w:t>
      </w:r>
      <w:r>
        <w:t xml:space="preserve">; Feb 2026: Claude</w:t>
      </w:r>
      <w:r>
        <w:t xml:space="preserve"> </w:t>
      </w:r>
      <w:r>
        <w:rPr>
          <w:bCs/>
          <w:b/>
        </w:rPr>
        <w:t xml:space="preserve">~70%</w:t>
      </w:r>
      <w:r>
        <w:t xml:space="preserve">.</w:t>
      </w:r>
      <w:r>
        <w:t xml:space="preserve"> </w:t>
      </w:r>
      <w:r>
        <w:rPr>
          <w:rStyle w:val="FootnoteReference"/>
        </w:rPr>
        <w:footnoteReference w:id="62"/>
      </w:r>
      <w:r>
        <w:rPr>
          <w:rStyle w:val="FootnoteReference"/>
        </w:rPr>
        <w:footnoteReference w:id="64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move:</w:t>
      </w:r>
      <w:r>
        <w:t xml:space="preserve"> </w:t>
      </w:r>
      <w:r>
        <w:t xml:space="preserve">Max Schwarzer (OpenAI post‑training leadership) said he’s leaving OpenAI and joining</w:t>
      </w:r>
      <w:r>
        <w:t xml:space="preserve"> </w:t>
      </w:r>
      <w:r>
        <w:rPr>
          <w:bCs/>
          <w:b/>
        </w:rPr>
        <w:t xml:space="preserve">Anthropic</w:t>
      </w:r>
      <w:r>
        <w:t xml:space="preserve"> </w:t>
      </w:r>
      <w:r>
        <w:t xml:space="preserve">to work on</w:t>
      </w:r>
      <w:r>
        <w:t xml:space="preserve"> </w:t>
      </w:r>
      <w:r>
        <w:rPr>
          <w:bCs/>
          <w:b/>
        </w:rPr>
        <w:t xml:space="preserve">RL research</w:t>
      </w:r>
      <w:r>
        <w:t xml:space="preserve">.</w:t>
      </w:r>
      <w:r>
        <w:t xml:space="preserve"> </w:t>
      </w:r>
      <w:r>
        <w:rPr>
          <w:rStyle w:val="FootnoteReference"/>
        </w:rPr>
        <w:footnoteReference w:id="65"/>
      </w:r>
      <w:r>
        <w:rPr>
          <w:rStyle w:val="FootnoteReference"/>
        </w:rPr>
        <w:footnoteReference w:id="67"/>
      </w:r>
    </w:p>
    <w:bookmarkEnd w:id="68"/>
    <w:bookmarkStart w:id="80" w:name="X51289d9da0269a76524c0f5e05dc585e9f87ed9"/>
    <w:p>
      <w:pPr>
        <w:pStyle w:val="Heading3"/>
      </w:pPr>
      <w:r>
        <w:t xml:space="preserve">4)</w:t>
      </w:r>
      <w:r>
        <w:t xml:space="preserve"> </w:t>
      </w:r>
      <w:r>
        <w:t xml:space="preserve">“</w:t>
      </w:r>
      <w:r>
        <w:t xml:space="preserve">Document Arena</w:t>
      </w:r>
      <w:r>
        <w:t xml:space="preserve">”</w:t>
      </w:r>
      <w:r>
        <w:t xml:space="preserve"> </w:t>
      </w:r>
      <w:r>
        <w:t xml:space="preserve">launches with PDF-based evaluations (Claude Opus 4.6 leads)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Document reasoning is closer to many real workflows (contracts, reports, technical PDFs). Arena’s new format uses</w:t>
      </w:r>
      <w:r>
        <w:t xml:space="preserve"> </w:t>
      </w:r>
      <w:r>
        <w:rPr>
          <w:bCs/>
          <w:b/>
        </w:rPr>
        <w:t xml:space="preserve">user-uploaded PDFs</w:t>
      </w:r>
      <w:r>
        <w:t xml:space="preserve"> </w:t>
      </w:r>
      <w:r>
        <w:t xml:space="preserve">and side-by-side voting, making the leaderboard a live signal for</w:t>
      </w:r>
      <w:r>
        <w:t xml:space="preserve"> </w:t>
      </w:r>
      <w:r>
        <w:t xml:space="preserve">“</w:t>
      </w:r>
      <w:r>
        <w:t xml:space="preserve">doc work</w:t>
      </w:r>
      <w:r>
        <w:t xml:space="preserve">”</w:t>
      </w:r>
      <w:r>
        <w:t xml:space="preserve"> </w:t>
      </w:r>
      <w:r>
        <w:t xml:space="preserve">performance.</w:t>
      </w:r>
      <w:r>
        <w:t xml:space="preserve"> </w:t>
      </w:r>
      <w:r>
        <w:rPr>
          <w:rStyle w:val="FootnoteReference"/>
        </w:rPr>
        <w:footnoteReference w:id="69"/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Document Arena is live</w:t>
      </w:r>
      <w:r>
        <w:t xml:space="preserve"> </w:t>
      </w:r>
      <w:r>
        <w:t xml:space="preserve">and compares frontier models on document reasoning using PDFs.</w:t>
      </w:r>
      <w:r>
        <w:t xml:space="preserve"> </w:t>
      </w:r>
      <w:r>
        <w:rPr>
          <w:rStyle w:val="FootnoteReference"/>
        </w:rPr>
        <w:footnoteReference w:id="71"/>
      </w:r>
      <w:r>
        <w:rPr>
          <w:rStyle w:val="FootnoteReference"/>
        </w:rPr>
        <w:footnoteReference w:id="72"/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Leaderboard snapshot:</w:t>
      </w:r>
      <w:r>
        <w:t xml:space="preserve"> </w:t>
      </w:r>
      <w:r>
        <w:t xml:space="preserve">Claude Opus 4.6 is</w:t>
      </w:r>
      <w:r>
        <w:t xml:space="preserve"> </w:t>
      </w:r>
      <w:r>
        <w:rPr>
          <w:bCs/>
          <w:b/>
        </w:rPr>
        <w:t xml:space="preserve">#1 at 1525</w:t>
      </w:r>
      <w:r>
        <w:t xml:space="preserve"> </w:t>
      </w:r>
      <w:r>
        <w:t xml:space="preserve">(+51 lead).</w:t>
      </w:r>
      <w:r>
        <w:t xml:space="preserve"> </w:t>
      </w:r>
      <w:r>
        <w:rPr>
          <w:rStyle w:val="FootnoteReference"/>
        </w:rPr>
        <w:footnoteReference w:id="74"/>
      </w:r>
    </w:p>
    <w:p>
      <w:pPr>
        <w:numPr>
          <w:ilvl w:val="0"/>
          <w:numId w:val="1004"/>
        </w:numPr>
        <w:pStyle w:val="Compact"/>
      </w:pPr>
      <w:r>
        <w:t xml:space="preserve">Arena says Opus 4.6 is now #1 across</w:t>
      </w:r>
      <w:r>
        <w:t xml:space="preserve"> </w:t>
      </w:r>
      <w:r>
        <w:rPr>
          <w:bCs/>
          <w:b/>
        </w:rPr>
        <w:t xml:space="preserve">Text, Code, Search, and Document</w:t>
      </w:r>
      <w:r>
        <w:t xml:space="preserve"> </w:t>
      </w:r>
      <w:r>
        <w:t xml:space="preserve">arenas.</w:t>
      </w:r>
      <w:r>
        <w:t xml:space="preserve"> </w:t>
      </w:r>
      <w:r>
        <w:rPr>
          <w:rStyle w:val="FootnoteReference"/>
        </w:rPr>
        <w:footnoteReference w:id="75"/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PDF upload workflows highlighted:</w:t>
      </w:r>
      <w:r>
        <w:t xml:space="preserve"> </w:t>
      </w:r>
      <w:r>
        <w:t xml:space="preserve">summarize complex content, ask questions against the file, extract key insights.</w:t>
      </w:r>
      <w:r>
        <w:t xml:space="preserve"> </w:t>
      </w:r>
      <w:r>
        <w:rPr>
          <w:rStyle w:val="FootnoteReference"/>
        </w:rPr>
        <w:footnoteReference w:id="76"/>
      </w:r>
      <w:r>
        <w:rPr>
          <w:rStyle w:val="FootnoteReference"/>
        </w:rPr>
        <w:footnoteReference w:id="78"/>
      </w:r>
      <w:r>
        <w:rPr>
          <w:rStyle w:val="FootnoteReference"/>
        </w:rPr>
        <w:footnoteReference w:id="79"/>
      </w:r>
    </w:p>
    <w:bookmarkEnd w:id="80"/>
    <w:bookmarkStart w:id="95" w:name="X634172a6a29dd62970aaef737e6f270629a8e02"/>
    <w:p>
      <w:pPr>
        <w:pStyle w:val="Heading3"/>
      </w:pPr>
      <w:r>
        <w:t xml:space="preserve">5) Alibaba Qwen team turbulence (leadership change + departures + org restructure signals)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Qwen is widely credited as core infrastructure for open-weight ecosystems; leadership and staffing instability could change the pace and direction of open model releases.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change:</w:t>
      </w:r>
      <w:r>
        <w:t xml:space="preserve"> </w:t>
      </w:r>
      <w:r>
        <w:t xml:space="preserve">“</w:t>
      </w:r>
      <w:r>
        <w:t xml:space="preserve">Alibaba‑Cloud kicked out Qwen’s tech lead.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81"/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Departure posts:</w:t>
      </w:r>
      <w:r>
        <w:t xml:space="preserve"> </w:t>
      </w:r>
      <w:r>
        <w:t xml:space="preserve">Qwen tech lead</w:t>
      </w:r>
      <w:r>
        <w:t xml:space="preserve"> </w:t>
      </w:r>
      <w:r>
        <w:t xml:space="preserve">@JustinLin610</w:t>
      </w:r>
      <w:r>
        <w:t xml:space="preserve">:</w:t>
      </w:r>
      <w:r>
        <w:t xml:space="preserve"> </w:t>
      </w:r>
      <w:r>
        <w:t xml:space="preserve">“</w:t>
      </w:r>
      <w:r>
        <w:t xml:space="preserve">me stepping down. bye my beloved qwen.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83"/>
      </w:r>
      <w:r>
        <w:t xml:space="preserve"> </w:t>
      </w:r>
      <w:r>
        <w:t xml:space="preserve">and</w:t>
      </w:r>
      <w:r>
        <w:t xml:space="preserve"> </w:t>
      </w:r>
      <w:r>
        <w:t xml:space="preserve">@huybery</w:t>
      </w:r>
      <w:r>
        <w:t xml:space="preserve">:</w:t>
      </w:r>
      <w:r>
        <w:t xml:space="preserve"> </w:t>
      </w:r>
      <w:r>
        <w:t xml:space="preserve">“</w:t>
      </w:r>
      <w:r>
        <w:t xml:space="preserve">bye qwen, me too.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85"/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Restructure context (Tongyi conference summary):</w:t>
      </w:r>
      <w:r>
        <w:t xml:space="preserve"> </w:t>
      </w:r>
      <w:r>
        <w:t xml:space="preserve">Qwen described as a group priority with plans for expansion; references to resource constraints (including compute) and organizational changes.</w:t>
      </w:r>
      <w:r>
        <w:t xml:space="preserve"> </w:t>
      </w:r>
      <w:r>
        <w:rPr>
          <w:rStyle w:val="FootnoteReference"/>
        </w:rPr>
        <w:footnoteReference w:id="87"/>
      </w:r>
      <w:r>
        <w:rPr>
          <w:rStyle w:val="FootnoteReference"/>
        </w:rPr>
        <w:footnoteReference w:id="89"/>
      </w:r>
      <w:r>
        <w:rPr>
          <w:rStyle w:val="FootnoteReference"/>
        </w:rPr>
        <w:footnoteReference w:id="90"/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External view on impact:</w:t>
      </w:r>
      <w:r>
        <w:t xml:space="preserve"> </w:t>
      </w:r>
      <w:r>
        <w:t xml:space="preserve">Qwen 1.0 launched in fall 2023; subsequent releases</w:t>
      </w:r>
      <w:r>
        <w:t xml:space="preserve"> </w:t>
      </w:r>
      <w:r>
        <w:t xml:space="preserve">“</w:t>
      </w:r>
      <w:r>
        <w:t xml:space="preserve">pushing the frontier of open-weights,</w:t>
      </w:r>
      <w:r>
        <w:t xml:space="preserve">”</w:t>
      </w:r>
      <w:r>
        <w:t xml:space="preserve"> </w:t>
      </w:r>
      <w:r>
        <w:t xml:space="preserve">enabling</w:t>
      </w:r>
      <w:r>
        <w:t xml:space="preserve"> </w:t>
      </w:r>
      <w:r>
        <w:t xml:space="preserve">“</w:t>
      </w:r>
      <w:r>
        <w:t xml:space="preserve">hundreds, maybe thousands</w:t>
      </w:r>
      <w:r>
        <w:t xml:space="preserve">”</w:t>
      </w:r>
      <w:r>
        <w:t xml:space="preserve"> </w:t>
      </w:r>
      <w:r>
        <w:t xml:space="preserve">of papers and many products/startups.</w:t>
      </w:r>
      <w:r>
        <w:t xml:space="preserve"> </w:t>
      </w:r>
      <w:r>
        <w:rPr>
          <w:rStyle w:val="FootnoteReference"/>
        </w:rPr>
        <w:footnoteReference w:id="91"/>
      </w:r>
      <w:r>
        <w:rPr>
          <w:rStyle w:val="FootnoteReference"/>
        </w:rPr>
        <w:footnoteReference w:id="93"/>
      </w:r>
      <w:r>
        <w:rPr>
          <w:rStyle w:val="FootnoteReference"/>
        </w:rPr>
        <w:footnoteReference w:id="94"/>
      </w:r>
    </w:p>
    <w:bookmarkEnd w:id="95"/>
    <w:bookmarkEnd w:id="96"/>
    <w:bookmarkStart w:id="120" w:name="research-innovation"/>
    <w:p>
      <w:pPr>
        <w:pStyle w:val="Heading2"/>
      </w:pPr>
      <w:r>
        <w:t xml:space="preserve">Research &amp; Innovation</w:t>
      </w:r>
    </w:p>
    <w:bookmarkStart w:id="119" w:name="X0384f9b576c67fe61ab82e444918ffdd42c0743"/>
    <w:p>
      <w:pPr>
        <w:pStyle w:val="Heading3"/>
      </w:pPr>
      <w:r>
        <w:t xml:space="preserve">What to watch: reliability + efficiency are increasingly</w:t>
      </w:r>
      <w:r>
        <w:t xml:space="preserve"> </w:t>
      </w:r>
      <w:r>
        <w:t xml:space="preserve">“</w:t>
      </w:r>
      <w:r>
        <w:t xml:space="preserve">core research,</w:t>
      </w:r>
      <w:r>
        <w:t xml:space="preserve">”</w:t>
      </w:r>
      <w:r>
        <w:t xml:space="preserve"> </w:t>
      </w:r>
      <w:r>
        <w:t xml:space="preserve">not just engineering</w:t>
      </w:r>
    </w:p>
    <w:p>
      <w:pPr>
        <w:pStyle w:val="FirstParagraph"/>
      </w:pPr>
      <w:r>
        <w:t xml:space="preserve">Two clusters stood out this cycle: (1) methods that reduce the memory/compute cost of training and (2) evidence that</w:t>
      </w:r>
      <w:r>
        <w:t xml:space="preserve"> </w:t>
      </w:r>
      <w:r>
        <w:rPr>
          <w:bCs/>
          <w:b/>
        </w:rPr>
        <w:t xml:space="preserve">multi-agent coordination</w:t>
      </w:r>
      <w:r>
        <w:t xml:space="preserve"> </w:t>
      </w:r>
      <w:r>
        <w:t xml:space="preserve">is still fragile without deliberate design.</w:t>
      </w:r>
    </w:p>
    <w:bookmarkStart w:id="103" w:name="X6e4811670735cfc3d7a260fe35ae42e56bdca79"/>
    <w:p>
      <w:pPr>
        <w:pStyle w:val="Heading4"/>
      </w:pPr>
      <w:r>
        <w:t xml:space="preserve">Training efficiency: FlashOptim (Databricks AI Research)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Claim:</w:t>
      </w:r>
      <w:r>
        <w:t xml:space="preserve"> </w:t>
      </w:r>
      <w:r>
        <w:t xml:space="preserve">cuts training memory by</w:t>
      </w:r>
      <w:r>
        <w:t xml:space="preserve"> </w:t>
      </w:r>
      <w:r>
        <w:rPr>
          <w:bCs/>
          <w:b/>
        </w:rPr>
        <w:t xml:space="preserve">over 50%</w:t>
      </w:r>
      <w:r>
        <w:t xml:space="preserve"> </w:t>
      </w:r>
      <w:r>
        <w:t xml:space="preserve">with no measurable loss in model quality.</w:t>
      </w:r>
      <w:r>
        <w:t xml:space="preserve"> </w:t>
      </w:r>
      <w:r>
        <w:rPr>
          <w:rStyle w:val="FootnoteReference"/>
        </w:rPr>
        <w:footnoteReference w:id="97"/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Concrete metric:</w:t>
      </w:r>
      <w:r>
        <w:t xml:space="preserve"> </w:t>
      </w:r>
      <w:r>
        <w:t xml:space="preserve">AdamW training typically needs</w:t>
      </w:r>
      <w:r>
        <w:t xml:space="preserve"> </w:t>
      </w:r>
      <w:r>
        <w:rPr>
          <w:bCs/>
          <w:b/>
        </w:rPr>
        <w:t xml:space="preserve">16 bytes/parameter</w:t>
      </w:r>
      <w:r>
        <w:t xml:space="preserve"> </w:t>
      </w:r>
      <w:r>
        <w:t xml:space="preserve">for weights, gradients, and optimizer state; FlashOptim reduces this to</w:t>
      </w:r>
      <w:r>
        <w:t xml:space="preserve"> </w:t>
      </w:r>
      <w:r>
        <w:rPr>
          <w:bCs/>
          <w:b/>
        </w:rPr>
        <w:t xml:space="preserve">7 bytes</w:t>
      </w:r>
      <w:r>
        <w:t xml:space="preserve"> </w:t>
      </w:r>
      <w:r>
        <w:t xml:space="preserve">(or</w:t>
      </w:r>
      <w:r>
        <w:t xml:space="preserve"> </w:t>
      </w:r>
      <w:r>
        <w:rPr>
          <w:bCs/>
          <w:b/>
        </w:rPr>
        <w:t xml:space="preserve">5</w:t>
      </w:r>
      <w:r>
        <w:t xml:space="preserve"> </w:t>
      </w:r>
      <w:r>
        <w:t xml:space="preserve">with gradient release).</w:t>
      </w:r>
      <w:r>
        <w:t xml:space="preserve"> </w:t>
      </w:r>
      <w:r>
        <w:rPr>
          <w:rStyle w:val="FootnoteReference"/>
        </w:rPr>
        <w:footnoteReference w:id="99"/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Example:</w:t>
      </w:r>
      <w:r>
        <w:t xml:space="preserve"> </w:t>
      </w:r>
      <w:r>
        <w:t xml:space="preserve">Llama‑3.1‑8B finetuning peak GPU memory drops from</w:t>
      </w:r>
      <w:r>
        <w:t xml:space="preserve"> </w:t>
      </w:r>
      <w:r>
        <w:rPr>
          <w:bCs/>
          <w:b/>
        </w:rPr>
        <w:t xml:space="preserve">175 GiB → 113 GiB</w:t>
      </w:r>
      <w:r>
        <w:t xml:space="preserve">.</w:t>
      </w:r>
      <w:r>
        <w:t xml:space="preserve"> </w:t>
      </w:r>
      <w:r>
        <w:rPr>
          <w:rStyle w:val="FootnoteReference"/>
        </w:rPr>
        <w:footnoteReference w:id="100"/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Compatibility:</w:t>
      </w:r>
      <w:r>
        <w:t xml:space="preserve"> </w:t>
      </w:r>
      <w:r>
        <w:t xml:space="preserve">drop-in replacement for SGD, AdamW, Lion; supports DDP and FSDP2; open source.</w:t>
      </w:r>
      <w:r>
        <w:t xml:space="preserve"> </w:t>
      </w:r>
      <w:r>
        <w:rPr>
          <w:rStyle w:val="FootnoteReference"/>
        </w:rPr>
        <w:footnoteReference w:id="101"/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Techniques summarized by Databricks:</w:t>
      </w:r>
      <w:r>
        <w:t xml:space="preserve"> </w:t>
      </w:r>
      <w:r>
        <w:t xml:space="preserve">improved master weight splitting + companded optimizer-state quantization.</w:t>
      </w:r>
      <w:r>
        <w:t xml:space="preserve"> </w:t>
      </w:r>
      <w:r>
        <w:rPr>
          <w:rStyle w:val="FootnoteReference"/>
        </w:rPr>
        <w:footnoteReference w:id="102"/>
      </w:r>
    </w:p>
    <w:bookmarkEnd w:id="103"/>
    <w:bookmarkStart w:id="107" w:name="X2ddb8e7312fd0dc9f3e489a3db8b98912365458"/>
    <w:p>
      <w:pPr>
        <w:pStyle w:val="Heading4"/>
      </w:pPr>
      <w:r>
        <w:t xml:space="preserve">Optimization + search: SkyDiscover (open-source)</w:t>
      </w:r>
    </w:p>
    <w:p>
      <w:pPr>
        <w:numPr>
          <w:ilvl w:val="0"/>
          <w:numId w:val="1007"/>
        </w:numPr>
        <w:pStyle w:val="Compact"/>
      </w:pPr>
      <w:r>
        <w:t xml:space="preserve">Releases an open-source framework with two adaptive algorithms reported to match/exceed AlphaEvolve on many benchmarks and outperform OpenEvolve/GEPA/ShinkaEvolve across</w:t>
      </w:r>
      <w:r>
        <w:t xml:space="preserve"> </w:t>
      </w:r>
      <w:r>
        <w:rPr>
          <w:bCs/>
          <w:b/>
        </w:rPr>
        <w:t xml:space="preserve">200+ optimization tasks</w:t>
      </w:r>
      <w:r>
        <w:t xml:space="preserve">.</w:t>
      </w:r>
      <w:r>
        <w:t xml:space="preserve"> </w:t>
      </w:r>
      <w:r>
        <w:rPr>
          <w:rStyle w:val="FootnoteReference"/>
        </w:rPr>
        <w:footnoteReference w:id="104"/>
      </w:r>
    </w:p>
    <w:p>
      <w:pPr>
        <w:numPr>
          <w:ilvl w:val="0"/>
          <w:numId w:val="1007"/>
        </w:numPr>
        <w:pStyle w:val="Compact"/>
      </w:pPr>
      <w:r>
        <w:t xml:space="preserve">Reports</w:t>
      </w:r>
      <w:r>
        <w:t xml:space="preserve"> </w:t>
      </w:r>
      <w:r>
        <w:rPr>
          <w:bCs/>
          <w:b/>
        </w:rPr>
        <w:t xml:space="preserve">+34%</w:t>
      </w:r>
      <w:r>
        <w:t xml:space="preserve"> </w:t>
      </w:r>
      <w:r>
        <w:t xml:space="preserve">median score improvement on</w:t>
      </w:r>
      <w:r>
        <w:t xml:space="preserve"> </w:t>
      </w:r>
      <w:r>
        <w:rPr>
          <w:bCs/>
          <w:b/>
        </w:rPr>
        <w:t xml:space="preserve">172 Frontier‑CS problems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discovers system optimizations beyond human-designed SOTA.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06"/>
      </w:r>
    </w:p>
    <w:bookmarkEnd w:id="107"/>
    <w:bookmarkStart w:id="113" w:name="Xc3e90f8117a6df9048f72d3f8cdce781d1787f7"/>
    <w:p>
      <w:pPr>
        <w:pStyle w:val="Heading4"/>
      </w:pPr>
      <w:r>
        <w:t xml:space="preserve">Agent reliability: consensus + coordination don’t</w:t>
      </w:r>
      <w:r>
        <w:t xml:space="preserve"> </w:t>
      </w:r>
      <w:r>
        <w:t xml:space="preserve">“</w:t>
      </w:r>
      <w:r>
        <w:t xml:space="preserve">just emerge</w:t>
      </w:r>
      <w:r>
        <w:t xml:space="preserve">”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Byzantine consensus games:</w:t>
      </w:r>
      <w:r>
        <w:t xml:space="preserve"> </w:t>
      </w:r>
      <w:r>
        <w:t xml:space="preserve">research finds valid agreement is unreliable even in benign settings and degrades with group size; most failures are convergence stalls/timeouts (not subtle value corruption).</w:t>
      </w:r>
      <w:r>
        <w:t xml:space="preserve"> </w:t>
      </w:r>
      <w:r>
        <w:rPr>
          <w:rStyle w:val="FootnoteReference"/>
        </w:rPr>
        <w:footnoteReference w:id="108"/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Theory of Mind (ToM) in multi-agent systems:</w:t>
      </w:r>
      <w:r>
        <w:t xml:space="preserve"> </w:t>
      </w:r>
      <w:r>
        <w:t xml:space="preserve">a ToM/BDI + symbolic verification architecture shows ToM-like mechanisms don’t automatically improve coordination; effectiveness depends on underlying LLM capability.</w:t>
      </w:r>
      <w:r>
        <w:t xml:space="preserve"> </w:t>
      </w:r>
      <w:r>
        <w:rPr>
          <w:rStyle w:val="FootnoteReference"/>
        </w:rPr>
        <w:footnoteReference w:id="110"/>
      </w:r>
      <w:r>
        <w:rPr>
          <w:rStyle w:val="FootnoteReference"/>
        </w:rPr>
        <w:footnoteReference w:id="112"/>
      </w:r>
    </w:p>
    <w:bookmarkEnd w:id="113"/>
    <w:bookmarkStart w:id="118" w:name="X66fd78cd2e1dc917b79c8f8b3fe97f95ca938a1"/>
    <w:p>
      <w:pPr>
        <w:pStyle w:val="Heading4"/>
      </w:pPr>
      <w:r>
        <w:t xml:space="preserve">Biology: Eubiota</w:t>
      </w:r>
      <w:r>
        <w:t xml:space="preserve"> </w:t>
      </w:r>
      <w:r>
        <w:t xml:space="preserve">“</w:t>
      </w:r>
      <w:r>
        <w:t xml:space="preserve">AI co-scientist</w:t>
      </w:r>
      <w:r>
        <w:t xml:space="preserve">”</w:t>
      </w:r>
      <w:r>
        <w:t xml:space="preserve"> </w:t>
      </w:r>
      <w:r>
        <w:t xml:space="preserve">claims lab-validated discoveries</w:t>
      </w:r>
    </w:p>
    <w:p>
      <w:pPr>
        <w:numPr>
          <w:ilvl w:val="0"/>
          <w:numId w:val="1009"/>
        </w:numPr>
        <w:pStyle w:val="Compact"/>
      </w:pPr>
      <w:r>
        <w:t xml:space="preserve">Eubiota is described as a</w:t>
      </w:r>
      <w:r>
        <w:t xml:space="preserve"> </w:t>
      </w:r>
      <w:r>
        <w:rPr>
          <w:bCs/>
          <w:b/>
        </w:rPr>
        <w:t xml:space="preserve">multi-agent AI framework</w:t>
      </w:r>
      <w:r>
        <w:t xml:space="preserve"> </w:t>
      </w:r>
      <w:r>
        <w:t xml:space="preserve">for end-to-end discovery (planning, tool use, evidence verification, wet-lab validation).</w:t>
      </w:r>
      <w:r>
        <w:t xml:space="preserve"> </w:t>
      </w:r>
      <w:r>
        <w:rPr>
          <w:rStyle w:val="FootnoteReference"/>
        </w:rPr>
        <w:footnoteReference w:id="114"/>
      </w:r>
    </w:p>
    <w:p>
      <w:pPr>
        <w:numPr>
          <w:ilvl w:val="0"/>
          <w:numId w:val="1009"/>
        </w:numPr>
        <w:pStyle w:val="Compact"/>
      </w:pPr>
      <w:r>
        <w:t xml:space="preserve">Reports</w:t>
      </w:r>
      <w:r>
        <w:t xml:space="preserve"> </w:t>
      </w:r>
      <w:r>
        <w:rPr>
          <w:bCs/>
          <w:b/>
        </w:rPr>
        <w:t xml:space="preserve">87.7%</w:t>
      </w:r>
      <w:r>
        <w:t xml:space="preserve"> </w:t>
      </w:r>
      <w:r>
        <w:t xml:space="preserve">mechanistic reasoning accuracy (vs GPT‑5.1</w:t>
      </w:r>
      <w:r>
        <w:t xml:space="preserve"> </w:t>
      </w:r>
      <w:r>
        <w:rPr>
          <w:bCs/>
          <w:b/>
        </w:rPr>
        <w:t xml:space="preserve">77.3%</w:t>
      </w:r>
      <w:r>
        <w:t xml:space="preserve">).</w:t>
      </w:r>
      <w:r>
        <w:t xml:space="preserve"> </w:t>
      </w:r>
      <w:r>
        <w:rPr>
          <w:rStyle w:val="FootnoteReference"/>
        </w:rPr>
        <w:footnoteReference w:id="116"/>
      </w:r>
    </w:p>
    <w:p>
      <w:pPr>
        <w:numPr>
          <w:ilvl w:val="0"/>
          <w:numId w:val="1009"/>
        </w:numPr>
        <w:pStyle w:val="Compact"/>
      </w:pPr>
      <w:r>
        <w:t xml:space="preserve">Reported validated outcomes include: identifying the uvr‑ruv stress axis (screening 1,945 genes and 10K papers), designing a microbial therapy reducing colitis inflammation, engineering antibiotics, and discovering anti-inflammatory metabolites.</w:t>
      </w:r>
      <w:r>
        <w:t xml:space="preserve"> </w:t>
      </w:r>
      <w:r>
        <w:rPr>
          <w:rStyle w:val="FootnoteReference"/>
        </w:rPr>
        <w:footnoteReference w:id="117"/>
      </w:r>
    </w:p>
    <w:bookmarkEnd w:id="118"/>
    <w:bookmarkEnd w:id="119"/>
    <w:bookmarkEnd w:id="120"/>
    <w:bookmarkStart w:id="150" w:name="products-launches"/>
    <w:p>
      <w:pPr>
        <w:pStyle w:val="Heading2"/>
      </w:pPr>
      <w:r>
        <w:t xml:space="preserve">Products &amp; Launches</w:t>
      </w:r>
    </w:p>
    <w:bookmarkStart w:id="149" w:name="Xa176e43ef932519368633a7bde3bb4fe87952b9"/>
    <w:p>
      <w:pPr>
        <w:pStyle w:val="Heading3"/>
      </w:pPr>
      <w:r>
        <w:t xml:space="preserve">What to watch: tools are converging on</w:t>
      </w:r>
      <w:r>
        <w:t xml:space="preserve"> </w:t>
      </w:r>
      <w:r>
        <w:t xml:space="preserve">“</w:t>
      </w:r>
      <w:r>
        <w:t xml:space="preserve">agent runtimes</w:t>
      </w:r>
      <w:r>
        <w:t xml:space="preserve">”</w:t>
      </w:r>
      <w:r>
        <w:t xml:space="preserve"> </w:t>
      </w:r>
      <w:r>
        <w:t xml:space="preserve">(compute + context + UI + eval)</w:t>
      </w:r>
    </w:p>
    <w:p>
      <w:pPr>
        <w:pStyle w:val="FirstParagraph"/>
      </w:pPr>
      <w:r>
        <w:t xml:space="preserve">This week’s releases focus less on single APIs and more on the scaffolding around agents: sandboxes, computer-use, document pipelines, and debugging/observability.</w:t>
      </w:r>
    </w:p>
    <w:bookmarkStart w:id="130" w:name="developer-agents-and-orchestration"/>
    <w:p>
      <w:pPr>
        <w:pStyle w:val="Heading4"/>
      </w:pPr>
      <w:r>
        <w:t xml:space="preserve">Developer agents and orchestration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Cursor cloud agents:</w:t>
      </w:r>
      <w:r>
        <w:t xml:space="preserve"> </w:t>
      </w:r>
      <w:r>
        <w:t xml:space="preserve">run in isolated VMs with full computer-use capabilities; produce merge-ready PRs and validation artifacts (video/screenshot) across web/mobile/Slack/GitHub.</w:t>
      </w:r>
      <w:r>
        <w:t xml:space="preserve"> </w:t>
      </w:r>
      <w:r>
        <w:rPr>
          <w:rStyle w:val="FootnoteReference"/>
        </w:rPr>
        <w:footnoteReference w:id="121"/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Cursor MCP Apps (v2.6):</w:t>
      </w:r>
      <w:r>
        <w:t xml:space="preserve"> </w:t>
      </w:r>
      <w:r>
        <w:t xml:space="preserve">agents can render interactive UIs inside conversations; also adds private plugin marketplaces for teams.</w:t>
      </w:r>
      <w:r>
        <w:t xml:space="preserve"> </w:t>
      </w:r>
      <w:r>
        <w:rPr>
          <w:rStyle w:val="FootnoteReference"/>
        </w:rPr>
        <w:footnoteReference w:id="123"/>
      </w:r>
      <w:r>
        <w:rPr>
          <w:rStyle w:val="FootnoteReference"/>
        </w:rPr>
        <w:footnoteReference w:id="125"/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OpenAI Codex:</w:t>
      </w:r>
      <w:r>
        <w:t xml:space="preserve"> </w:t>
      </w:r>
      <w:r>
        <w:t xml:space="preserve">shipped a new</w:t>
      </w:r>
      <w:r>
        <w:t xml:space="preserve"> </w:t>
      </w:r>
      <w:r>
        <w:rPr>
          <w:bCs/>
          <w:b/>
        </w:rPr>
        <w:t xml:space="preserve">$chatgpt-apps</w:t>
      </w:r>
      <w:r>
        <w:t xml:space="preserve"> </w:t>
      </w:r>
      <w:r>
        <w:t xml:space="preserve">skill in the Codex app for building ChatGPT apps with the Apps SDK (scaffolding, wiring tools to widget resources, iterating host-aware UI).</w:t>
      </w:r>
      <w:r>
        <w:t xml:space="preserve"> </w:t>
      </w:r>
      <w:r>
        <w:rPr>
          <w:rStyle w:val="FootnoteReference"/>
        </w:rPr>
        <w:footnoteReference w:id="127"/>
      </w:r>
      <w:r>
        <w:rPr>
          <w:rStyle w:val="FootnoteReference"/>
        </w:rPr>
        <w:footnoteReference w:id="129"/>
      </w:r>
    </w:p>
    <w:bookmarkEnd w:id="130"/>
    <w:bookmarkStart w:id="134" w:name="search-research-apis"/>
    <w:p>
      <w:pPr>
        <w:pStyle w:val="Heading4"/>
      </w:pPr>
      <w:r>
        <w:t xml:space="preserve">Search + research APIs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you.com Research API:</w:t>
      </w:r>
      <w:r>
        <w:t xml:space="preserve"> </w:t>
      </w:r>
      <w:r>
        <w:t xml:space="preserve">claims SOTA on DeepSearchQA and top scores on BrowseComp/FRAMES/SimpleQA</w:t>
      </w:r>
      <w:r>
        <w:t xml:space="preserve"> </w:t>
      </w:r>
      <w:r>
        <w:t xml:space="preserve">“</w:t>
      </w:r>
      <w:r>
        <w:t xml:space="preserve">at a fraction of the latency and cost.</w:t>
      </w:r>
      <w:r>
        <w:t xml:space="preserve">”</w:t>
      </w:r>
      <w:r>
        <w:t xml:space="preserve"> </w:t>
      </w:r>
      <w:r>
        <w:t xml:space="preserve">Offers one endpoint with five depth levels, up to</w:t>
      </w:r>
      <w:r>
        <w:t xml:space="preserve"> </w:t>
      </w:r>
      <w:r>
        <w:t xml:space="preserve">“</w:t>
      </w:r>
      <w:r>
        <w:t xml:space="preserve">1,000+ reasoning turns</w:t>
      </w:r>
      <w:r>
        <w:t xml:space="preserve">”</w:t>
      </w:r>
      <w:r>
        <w:t xml:space="preserve"> </w:t>
      </w:r>
      <w:r>
        <w:t xml:space="preserve">per query.</w:t>
      </w:r>
      <w:r>
        <w:t xml:space="preserve"> </w:t>
      </w:r>
      <w:r>
        <w:rPr>
          <w:rStyle w:val="FootnoteReference"/>
        </w:rPr>
        <w:footnoteReference w:id="131"/>
      </w:r>
      <w:r>
        <w:rPr>
          <w:rStyle w:val="FootnoteReference"/>
        </w:rPr>
        <w:footnoteReference w:id="133"/>
      </w:r>
    </w:p>
    <w:bookmarkEnd w:id="134"/>
    <w:bookmarkStart w:id="141" w:name="X9c5b2663aacea61ce0202f514c0bd3a3ac64e45"/>
    <w:p>
      <w:pPr>
        <w:pStyle w:val="Heading4"/>
      </w:pPr>
      <w:r>
        <w:t xml:space="preserve">Document workflows: evaluation and production tooling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Arena Document Arena:</w:t>
      </w:r>
      <w:r>
        <w:t xml:space="preserve"> </w:t>
      </w:r>
      <w:r>
        <w:t xml:space="preserve">PDF upload + side-by-side voting and leaderboard for document reasoning tasks.</w:t>
      </w:r>
      <w:r>
        <w:t xml:space="preserve"> </w:t>
      </w:r>
      <w:r>
        <w:rPr>
          <w:rStyle w:val="FootnoteReference"/>
        </w:rPr>
        <w:footnoteReference w:id="135"/>
      </w:r>
      <w:r>
        <w:rPr>
          <w:rStyle w:val="FootnoteReference"/>
        </w:rPr>
        <w:footnoteReference w:id="136"/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LlamaIndex positioning:</w:t>
      </w:r>
      <w:r>
        <w:t xml:space="preserve"> </w:t>
      </w:r>
      <w:r>
        <w:t xml:space="preserve">says it has evolved from a RAG framework to an</w:t>
      </w:r>
      <w:r>
        <w:t xml:space="preserve"> </w:t>
      </w:r>
      <w:r>
        <w:t xml:space="preserve">“</w:t>
      </w:r>
      <w:r>
        <w:t xml:space="preserve">agentic document processing platform,</w:t>
      </w:r>
      <w:r>
        <w:t xml:space="preserve">”</w:t>
      </w:r>
      <w:r>
        <w:t xml:space="preserve"> </w:t>
      </w:r>
      <w:r>
        <w:t xml:space="preserve">with LlamaParse processing</w:t>
      </w:r>
      <w:r>
        <w:t xml:space="preserve"> </w:t>
      </w:r>
      <w:r>
        <w:rPr>
          <w:bCs/>
          <w:b/>
        </w:rPr>
        <w:t xml:space="preserve">300k+ users</w:t>
      </w:r>
      <w:r>
        <w:t xml:space="preserve"> </w:t>
      </w:r>
      <w:r>
        <w:t xml:space="preserve">across</w:t>
      </w:r>
      <w:r>
        <w:t xml:space="preserve"> </w:t>
      </w:r>
      <w:r>
        <w:rPr>
          <w:bCs/>
          <w:b/>
        </w:rPr>
        <w:t xml:space="preserve">50+ formats</w:t>
      </w:r>
      <w:r>
        <w:t xml:space="preserve"> </w:t>
      </w:r>
      <w:r>
        <w:t xml:space="preserve">using multi-agent workflows (OCR + computer vision + LLM reasoning).</w:t>
      </w:r>
      <w:r>
        <w:t xml:space="preserve"> </w:t>
      </w:r>
      <w:r>
        <w:rPr>
          <w:rStyle w:val="FootnoteReference"/>
        </w:rPr>
        <w:footnoteReference w:id="137"/>
      </w:r>
      <w:r>
        <w:rPr>
          <w:rStyle w:val="FootnoteReference"/>
        </w:rPr>
        <w:footnoteReference w:id="139"/>
      </w:r>
    </w:p>
    <w:bookmarkEnd w:id="141"/>
    <w:bookmarkStart w:id="145" w:name="speech-realtime"/>
    <w:p>
      <w:pPr>
        <w:pStyle w:val="Heading4"/>
      </w:pPr>
      <w:r>
        <w:t xml:space="preserve">Speech / realtime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AssemblyAI Universal‑3‑Pro streaming:</w:t>
      </w:r>
      <w:r>
        <w:t xml:space="preserve"> </w:t>
      </w:r>
      <w:r>
        <w:t xml:space="preserve">brings AssemblyAI’s most accurate speech model to streaming audio; highlights include real-time speaker labels, strong entity detection, code-switching, and global language coverage.</w:t>
      </w:r>
      <w:r>
        <w:t xml:space="preserve"> </w:t>
      </w:r>
      <w:r>
        <w:rPr>
          <w:rStyle w:val="FootnoteReference"/>
        </w:rPr>
        <w:footnoteReference w:id="142"/>
      </w:r>
      <w:r>
        <w:rPr>
          <w:rStyle w:val="FootnoteReference"/>
        </w:rPr>
        <w:footnoteReference w:id="144"/>
      </w:r>
    </w:p>
    <w:bookmarkEnd w:id="145"/>
    <w:bookmarkStart w:id="148" w:name="Xfae0370e13c3b2856bf415f263b589ef18a3120"/>
    <w:p>
      <w:pPr>
        <w:pStyle w:val="Heading4"/>
      </w:pPr>
      <w:r>
        <w:t xml:space="preserve">Specialized models in production contexts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Baseten:</w:t>
      </w:r>
      <w:r>
        <w:t xml:space="preserve"> </w:t>
      </w:r>
      <w:r>
        <w:t xml:space="preserve">says it trained a specialist model that beats Gemini on emergency medicine documentation and runs</w:t>
      </w:r>
      <w:r>
        <w:t xml:space="preserve"> </w:t>
      </w:r>
      <w:r>
        <w:rPr>
          <w:bCs/>
          <w:b/>
        </w:rPr>
        <w:t xml:space="preserve">6–8× faster</w:t>
      </w:r>
      <w:r>
        <w:t xml:space="preserve">.</w:t>
      </w:r>
      <w:r>
        <w:t xml:space="preserve"> </w:t>
      </w:r>
      <w:r>
        <w:rPr>
          <w:rStyle w:val="FootnoteReference"/>
        </w:rPr>
        <w:footnoteReference w:id="146"/>
      </w:r>
    </w:p>
    <w:bookmarkEnd w:id="148"/>
    <w:bookmarkEnd w:id="149"/>
    <w:bookmarkEnd w:id="150"/>
    <w:bookmarkStart w:id="163" w:name="industry-moves"/>
    <w:p>
      <w:pPr>
        <w:pStyle w:val="Heading2"/>
      </w:pPr>
      <w:r>
        <w:t xml:space="preserve">Industry Moves</w:t>
      </w:r>
    </w:p>
    <w:bookmarkStart w:id="162" w:name="Xf77d29805a4daa4b9b3170a60a44026261306d0"/>
    <w:p>
      <w:pPr>
        <w:pStyle w:val="Heading3"/>
      </w:pPr>
      <w:r>
        <w:t xml:space="preserve">What to watch:</w:t>
      </w:r>
      <w:r>
        <w:t xml:space="preserve"> </w:t>
      </w:r>
      <w:r>
        <w:t xml:space="preserve">“</w:t>
      </w:r>
      <w:r>
        <w:t xml:space="preserve">distribution + workflow integration</w:t>
      </w:r>
      <w:r>
        <w:t xml:space="preserve">”</w:t>
      </w:r>
      <w:r>
        <w:t xml:space="preserve"> </w:t>
      </w:r>
      <w:r>
        <w:t xml:space="preserve">is reshaping competition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OpenAI building a GitHub alternative:</w:t>
      </w:r>
      <w:r>
        <w:t xml:space="preserve"> </w:t>
      </w:r>
      <w:r>
        <w:t xml:space="preserve">The Information reports OpenAI is developing an internal alternative to GitHub after outages; staff discussed potentially selling it to customers.</w:t>
      </w:r>
      <w:r>
        <w:t xml:space="preserve"> </w:t>
      </w:r>
      <w:r>
        <w:rPr>
          <w:rStyle w:val="FootnoteReference"/>
        </w:rPr>
        <w:footnoteReference w:id="151"/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Perplexity Computer as a packaged runtime:</w:t>
      </w:r>
      <w:r>
        <w:t xml:space="preserve"> </w:t>
      </w:r>
      <w:r>
        <w:t xml:space="preserve">Perplexity says its</w:t>
      </w:r>
      <w:r>
        <w:t xml:space="preserve"> </w:t>
      </w:r>
      <w:r>
        <w:t xml:space="preserve">“</w:t>
      </w:r>
      <w:r>
        <w:t xml:space="preserve">Computer</w:t>
      </w:r>
      <w:r>
        <w:t xml:space="preserve">”</w:t>
      </w:r>
      <w:r>
        <w:t xml:space="preserve"> </w:t>
      </w:r>
      <w:r>
        <w:t xml:space="preserve">orchestrates</w:t>
      </w:r>
      <w:r>
        <w:t xml:space="preserve"> </w:t>
      </w:r>
      <w:r>
        <w:rPr>
          <w:bCs/>
          <w:b/>
        </w:rPr>
        <w:t xml:space="preserve">20 different AI models</w:t>
      </w:r>
      <w:r>
        <w:t xml:space="preserve"> </w:t>
      </w:r>
      <w:r>
        <w:t xml:space="preserve">and can be embedded into apps without developers managing API keys, using a secure sandboxed runtime they orchestrate end-to-end.</w:t>
      </w:r>
      <w:r>
        <w:t xml:space="preserve"> </w:t>
      </w:r>
      <w:r>
        <w:rPr>
          <w:rStyle w:val="FootnoteReference"/>
        </w:rPr>
        <w:footnoteReference w:id="153"/>
      </w:r>
      <w:r>
        <w:rPr>
          <w:rStyle w:val="FootnoteReference"/>
        </w:rPr>
        <w:footnoteReference w:id="155"/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US business market share claim:</w:t>
      </w:r>
      <w:r>
        <w:t xml:space="preserve"> </w:t>
      </w:r>
      <w:r>
        <w:t xml:space="preserve">a post asserts ChatGPT fell from 90% (Feb 2025) to Claude ~70% (Feb 2026).</w:t>
      </w:r>
      <w:r>
        <w:t xml:space="preserve"> </w:t>
      </w:r>
      <w:r>
        <w:rPr>
          <w:rStyle w:val="FootnoteReference"/>
        </w:rPr>
        <w:footnoteReference w:id="157"/>
      </w:r>
      <w:r>
        <w:rPr>
          <w:rStyle w:val="FootnoteReference"/>
        </w:rPr>
        <w:footnoteReference w:id="158"/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Apple local-compute signal:</w:t>
      </w:r>
      <w:r>
        <w:t xml:space="preserve"> </w:t>
      </w:r>
      <w:r>
        <w:t xml:space="preserve">Apple introduced</w:t>
      </w:r>
      <w:r>
        <w:t xml:space="preserve"> </w:t>
      </w:r>
      <w:r>
        <w:rPr>
          <w:bCs/>
          <w:b/>
        </w:rPr>
        <w:t xml:space="preserve">M5 Pro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M5 Max</w:t>
      </w:r>
      <w:r>
        <w:t xml:space="preserve"> </w:t>
      </w:r>
      <w:r>
        <w:t xml:space="preserve">with a</w:t>
      </w:r>
      <w:r>
        <w:t xml:space="preserve"> </w:t>
      </w:r>
      <w:r>
        <w:t xml:space="preserve">“</w:t>
      </w:r>
      <w:r>
        <w:t xml:space="preserve">Fusion Architecture</w:t>
      </w:r>
      <w:r>
        <w:t xml:space="preserve">”</w:t>
      </w:r>
      <w:r>
        <w:t xml:space="preserve"> </w:t>
      </w:r>
      <w:r>
        <w:t xml:space="preserve">merging two 3nm dies; claims include</w:t>
      </w:r>
      <w:r>
        <w:t xml:space="preserve"> </w:t>
      </w:r>
      <w:r>
        <w:rPr>
          <w:bCs/>
          <w:b/>
        </w:rPr>
        <w:t xml:space="preserve">over 4× peak GPU compute</w:t>
      </w:r>
      <w:r>
        <w:t xml:space="preserve"> </w:t>
      </w:r>
      <w:r>
        <w:t xml:space="preserve">for AI vs prior generation and</w:t>
      </w:r>
      <w:r>
        <w:t xml:space="preserve"> </w:t>
      </w:r>
      <w:r>
        <w:rPr>
          <w:bCs/>
          <w:b/>
        </w:rPr>
        <w:t xml:space="preserve">614GB/s</w:t>
      </w:r>
      <w:r>
        <w:t xml:space="preserve"> </w:t>
      </w:r>
      <w:r>
        <w:t xml:space="preserve">unified memory bandwidth.</w:t>
      </w:r>
      <w:r>
        <w:t xml:space="preserve"> </w:t>
      </w:r>
      <w:r>
        <w:rPr>
          <w:rStyle w:val="FootnoteReference"/>
        </w:rPr>
        <w:footnoteReference w:id="159"/>
      </w:r>
      <w:r>
        <w:rPr>
          <w:rStyle w:val="FootnoteReference"/>
        </w:rPr>
        <w:footnoteReference w:id="161"/>
      </w:r>
    </w:p>
    <w:bookmarkEnd w:id="162"/>
    <w:bookmarkEnd w:id="163"/>
    <w:bookmarkStart w:id="190" w:name="policy-regulation"/>
    <w:p>
      <w:pPr>
        <w:pStyle w:val="Heading2"/>
      </w:pPr>
      <w:r>
        <w:t xml:space="preserve">Policy &amp; Regulation</w:t>
      </w:r>
    </w:p>
    <w:bookmarkStart w:id="189" w:name="Xf51a4899fdc55a80609186ec66d1c81849fb681"/>
    <w:p>
      <w:pPr>
        <w:pStyle w:val="Heading3"/>
      </w:pPr>
      <w:r>
        <w:t xml:space="preserve">What to watch: legal definitions are hardening into product constraints</w:t>
      </w:r>
    </w:p>
    <w:bookmarkStart w:id="172" w:name="Xf001479bdaaab0688eebcde6afaecb02509054c"/>
    <w:p>
      <w:pPr>
        <w:pStyle w:val="Heading4"/>
      </w:pPr>
      <w:r>
        <w:t xml:space="preserve">US copyright: AI can’t be the author (Thaler v. Perlmutter stands)</w:t>
      </w:r>
    </w:p>
    <w:p>
      <w:pPr>
        <w:numPr>
          <w:ilvl w:val="0"/>
          <w:numId w:val="1016"/>
        </w:numPr>
        <w:pStyle w:val="Compact"/>
      </w:pPr>
      <w:r>
        <w:t xml:space="preserve">US courts held that</w:t>
      </w:r>
      <w:r>
        <w:t xml:space="preserve"> </w:t>
      </w:r>
      <w:r>
        <w:t xml:space="preserve">“</w:t>
      </w:r>
      <w:r>
        <w:t xml:space="preserve">authorship</w:t>
      </w:r>
      <w:r>
        <w:t xml:space="preserve">”</w:t>
      </w:r>
      <w:r>
        <w:t xml:space="preserve"> </w:t>
      </w:r>
      <w:r>
        <w:t xml:space="preserve">must be human (Thaler v. Perlmutter), and the US Supreme Court declined review (so the D.C. Circuit ruling stands).</w:t>
      </w:r>
      <w:r>
        <w:t xml:space="preserve"> </w:t>
      </w:r>
      <w:r>
        <w:rPr>
          <w:rStyle w:val="FootnoteReference"/>
        </w:rPr>
        <w:footnoteReference w:id="164"/>
      </w:r>
      <w:r>
        <w:rPr>
          <w:rStyle w:val="FootnoteReference"/>
        </w:rPr>
        <w:footnoteReference w:id="166"/>
      </w:r>
    </w:p>
    <w:p>
      <w:pPr>
        <w:numPr>
          <w:ilvl w:val="0"/>
          <w:numId w:val="1016"/>
        </w:numPr>
        <w:pStyle w:val="Compact"/>
      </w:pPr>
      <w:r>
        <w:t xml:space="preserve">USCO guidance: prompt-only AI output can’t be registered; meaningful human creative contribution can be protected (and similar logic applies to AI-generated code absent human authorship).</w:t>
      </w:r>
      <w:r>
        <w:t xml:space="preserve"> </w:t>
      </w:r>
      <w:r>
        <w:rPr>
          <w:rStyle w:val="FootnoteReference"/>
        </w:rPr>
        <w:footnoteReference w:id="168"/>
      </w:r>
      <w:r>
        <w:rPr>
          <w:rStyle w:val="FootnoteReference"/>
        </w:rPr>
        <w:footnoteReference w:id="170"/>
      </w:r>
    </w:p>
    <w:bookmarkEnd w:id="172"/>
    <w:bookmarkStart w:id="176" w:name="X2c8123352fba8d6f7663b79aab6e5a571f106c3"/>
    <w:p>
      <w:pPr>
        <w:pStyle w:val="Heading4"/>
      </w:pPr>
      <w:r>
        <w:t xml:space="preserve">New York bill targeting chatbot legal advice (SB 7263)</w:t>
      </w:r>
    </w:p>
    <w:p>
      <w:pPr>
        <w:numPr>
          <w:ilvl w:val="0"/>
          <w:numId w:val="1017"/>
        </w:numPr>
        <w:pStyle w:val="Compact"/>
      </w:pPr>
      <w:r>
        <w:t xml:space="preserve">SB 7263 would prohibit chatbot operators from permitting substantive legal advice that would constitute unauthorized practice of law; it passed the Internet &amp; Technology Committee last week.</w:t>
      </w:r>
      <w:r>
        <w:t xml:space="preserve"> </w:t>
      </w:r>
      <w:r>
        <w:rPr>
          <w:rStyle w:val="FootnoteReference"/>
        </w:rPr>
        <w:footnoteReference w:id="173"/>
      </w:r>
    </w:p>
    <w:p>
      <w:pPr>
        <w:numPr>
          <w:ilvl w:val="0"/>
          <w:numId w:val="1017"/>
        </w:numPr>
        <w:pStyle w:val="Compact"/>
      </w:pPr>
      <w:r>
        <w:t xml:space="preserve">Includes a private right of action with mandatory attorneys’ fees.</w:t>
      </w:r>
      <w:r>
        <w:t xml:space="preserve"> </w:t>
      </w:r>
      <w:r>
        <w:rPr>
          <w:rStyle w:val="FootnoteReference"/>
        </w:rPr>
        <w:footnoteReference w:id="175"/>
      </w:r>
    </w:p>
    <w:bookmarkEnd w:id="176"/>
    <w:bookmarkStart w:id="184" w:name="X4c6ee73f498372f466397197c1b57b79ca47b8a"/>
    <w:p>
      <w:pPr>
        <w:pStyle w:val="Heading4"/>
      </w:pPr>
      <w:r>
        <w:t xml:space="preserve">OpenAI–DoW/DoD contract language scrutiny continues</w:t>
      </w:r>
    </w:p>
    <w:p>
      <w:pPr>
        <w:numPr>
          <w:ilvl w:val="0"/>
          <w:numId w:val="1018"/>
        </w:numPr>
        <w:pStyle w:val="Compact"/>
      </w:pPr>
      <w:r>
        <w:t xml:space="preserve">OpenAI amended its agreement to state the AI system</w:t>
      </w:r>
      <w:r>
        <w:t xml:space="preserve"> </w:t>
      </w:r>
      <w:r>
        <w:t xml:space="preserve">“</w:t>
      </w:r>
      <w:r>
        <w:t xml:space="preserve">shall not be intentionally used</w:t>
      </w:r>
      <w:r>
        <w:t xml:space="preserve">”</w:t>
      </w:r>
      <w:r>
        <w:t xml:space="preserve"> </w:t>
      </w:r>
      <w:r>
        <w:t xml:space="preserve">for domestic surveillance of US persons/nationals, including deliberate tracking via commercially acquired personal/identifiable information.</w:t>
      </w:r>
      <w:r>
        <w:t xml:space="preserve"> </w:t>
      </w:r>
      <w:r>
        <w:rPr>
          <w:rStyle w:val="FootnoteReference"/>
        </w:rPr>
        <w:footnoteReference w:id="177"/>
      </w:r>
    </w:p>
    <w:p>
      <w:pPr>
        <w:numPr>
          <w:ilvl w:val="0"/>
          <w:numId w:val="1018"/>
        </w:numPr>
        <w:pStyle w:val="Compact"/>
      </w:pPr>
      <w:r>
        <w:t xml:space="preserve">The Department affirmed services won’t be used by DoW intelligence agencies (e.g., NSA) without a follow-on modification.</w:t>
      </w:r>
      <w:r>
        <w:t xml:space="preserve"> </w:t>
      </w:r>
      <w:r>
        <w:rPr>
          <w:rStyle w:val="FootnoteReference"/>
        </w:rPr>
        <w:footnoteReference w:id="179"/>
      </w:r>
    </w:p>
    <w:p>
      <w:pPr>
        <w:numPr>
          <w:ilvl w:val="0"/>
          <w:numId w:val="1018"/>
        </w:numPr>
        <w:pStyle w:val="Compact"/>
      </w:pPr>
      <w:r>
        <w:t xml:space="preserve">Commentators note the full contract text is not public; some argue language could still be porous given legal definitions of</w:t>
      </w:r>
      <w:r>
        <w:t xml:space="preserve"> </w:t>
      </w:r>
      <w:r>
        <w:t xml:space="preserve">“</w:t>
      </w:r>
      <w:r>
        <w:t xml:space="preserve">collect/surveil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incidental</w:t>
      </w:r>
      <w:r>
        <w:t xml:space="preserve">”</w:t>
      </w:r>
      <w:r>
        <w:t xml:space="preserve"> </w:t>
      </w:r>
      <w:r>
        <w:t xml:space="preserve">collection mechanisms.</w:t>
      </w:r>
      <w:r>
        <w:t xml:space="preserve"> </w:t>
      </w:r>
      <w:r>
        <w:rPr>
          <w:rStyle w:val="FootnoteReference"/>
        </w:rPr>
        <w:footnoteReference w:id="180"/>
      </w:r>
      <w:r>
        <w:rPr>
          <w:rStyle w:val="FootnoteReference"/>
        </w:rPr>
        <w:footnoteReference w:id="182"/>
      </w:r>
    </w:p>
    <w:bookmarkEnd w:id="184"/>
    <w:bookmarkStart w:id="188" w:name="global-governance-signal"/>
    <w:p>
      <w:pPr>
        <w:pStyle w:val="Heading4"/>
      </w:pPr>
      <w:r>
        <w:t xml:space="preserve">Global governance signal</w:t>
      </w:r>
    </w:p>
    <w:p>
      <w:pPr>
        <w:numPr>
          <w:ilvl w:val="0"/>
          <w:numId w:val="1019"/>
        </w:numPr>
        <w:pStyle w:val="Compact"/>
      </w:pPr>
      <w:r>
        <w:t xml:space="preserve">The UN’s Independent International Scientific Panel on AI elected co-chairs</w:t>
      </w:r>
      <w:r>
        <w:t xml:space="preserve"> </w:t>
      </w:r>
      <w:r>
        <w:rPr>
          <w:bCs/>
          <w:b/>
        </w:rPr>
        <w:t xml:space="preserve">Yoshua Bengio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Maria Ressa</w:t>
      </w:r>
      <w:r>
        <w:t xml:space="preserve">, with the first report slated for</w:t>
      </w:r>
      <w:r>
        <w:t xml:space="preserve"> </w:t>
      </w:r>
      <w:r>
        <w:rPr>
          <w:bCs/>
          <w:b/>
        </w:rPr>
        <w:t xml:space="preserve">July 2026</w:t>
      </w:r>
      <w:r>
        <w:t xml:space="preserve">.</w:t>
      </w:r>
      <w:r>
        <w:t xml:space="preserve"> </w:t>
      </w:r>
      <w:r>
        <w:rPr>
          <w:rStyle w:val="FootnoteReference"/>
        </w:rPr>
        <w:footnoteReference w:id="185"/>
      </w:r>
      <w:r>
        <w:rPr>
          <w:rStyle w:val="FootnoteReference"/>
        </w:rPr>
        <w:footnoteReference w:id="187"/>
      </w:r>
    </w:p>
    <w:bookmarkEnd w:id="188"/>
    <w:bookmarkEnd w:id="189"/>
    <w:bookmarkEnd w:id="190"/>
    <w:bookmarkStart w:id="216" w:name="quick-takes"/>
    <w:p>
      <w:pPr>
        <w:pStyle w:val="Heading2"/>
      </w:pPr>
      <w:r>
        <w:t xml:space="preserve">Quick Takes</w:t>
      </w:r>
    </w:p>
    <w:bookmarkStart w:id="214" w:name="Xfc1f23cdbd799b646177aaff1530f6f9df0b1eb"/>
    <w:p>
      <w:pPr>
        <w:pStyle w:val="Heading3"/>
      </w:pPr>
      <w:r>
        <w:t xml:space="preserve">What to watch: smaller signals that may compound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METR Evals correction:</w:t>
      </w:r>
      <w:r>
        <w:t xml:space="preserve"> </w:t>
      </w:r>
      <w:r>
        <w:t xml:space="preserve">fixed a modeling mistake that inflated recent 50%-time horizons by</w:t>
      </w:r>
      <w:r>
        <w:t xml:space="preserve"> </w:t>
      </w:r>
      <w:r>
        <w:rPr>
          <w:bCs/>
          <w:b/>
        </w:rPr>
        <w:t xml:space="preserve">10–20%</w:t>
      </w:r>
      <w:r>
        <w:t xml:space="preserve">; for Opus 4.6, one update reports</w:t>
      </w:r>
      <w:r>
        <w:t xml:space="preserve"> </w:t>
      </w:r>
      <w:r>
        <w:rPr>
          <w:bCs/>
          <w:b/>
        </w:rPr>
        <w:t xml:space="preserve">P50 11h 59m</w:t>
      </w:r>
      <w:r>
        <w:t xml:space="preserve"> </w:t>
      </w:r>
      <w:r>
        <w:t xml:space="preserve">(down from 14.5h) and</w:t>
      </w:r>
      <w:r>
        <w:t xml:space="preserve"> </w:t>
      </w:r>
      <w:r>
        <w:rPr>
          <w:bCs/>
          <w:b/>
        </w:rPr>
        <w:t xml:space="preserve">P80 1h 20m</w:t>
      </w:r>
      <w:r>
        <w:t xml:space="preserve"> </w:t>
      </w:r>
      <w:r>
        <w:t xml:space="preserve">(up from ~1h).</w:t>
      </w:r>
      <w:r>
        <w:t xml:space="preserve"> </w:t>
      </w:r>
      <w:r>
        <w:rPr>
          <w:rStyle w:val="FootnoteReference"/>
        </w:rPr>
        <w:footnoteReference w:id="191"/>
      </w:r>
      <w:r>
        <w:rPr>
          <w:rStyle w:val="FootnoteReference"/>
        </w:rPr>
        <w:footnoteReference w:id="193"/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Claude Code voice mode:</w:t>
      </w:r>
      <w:r>
        <w:t xml:space="preserve"> </w:t>
      </w:r>
      <w:r>
        <w:t xml:space="preserve">rolling out (reported live for ~5% of users), toggled via</w:t>
      </w:r>
      <w:r>
        <w:t xml:space="preserve"> </w:t>
      </w:r>
      <w:r>
        <w:rPr>
          <w:rStyle w:val="VerbatimChar"/>
        </w:rPr>
        <w:t xml:space="preserve">/voice</w:t>
      </w:r>
      <w:r>
        <w:t xml:space="preserve">.</w:t>
      </w:r>
      <w:r>
        <w:t xml:space="preserve"> </w:t>
      </w:r>
      <w:r>
        <w:rPr>
          <w:rStyle w:val="FootnoteReference"/>
        </w:rPr>
        <w:footnoteReference w:id="195"/>
      </w:r>
      <w:r>
        <w:rPr>
          <w:rStyle w:val="FootnoteReference"/>
        </w:rPr>
        <w:footnoteReference w:id="197"/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Codex voice transcription:</w:t>
      </w:r>
      <w:r>
        <w:t xml:space="preserve"> </w:t>
      </w:r>
      <w:r>
        <w:t xml:space="preserve">available to 100% of Codex users; in-app via mic or</w:t>
      </w:r>
      <w:r>
        <w:t xml:space="preserve"> </w:t>
      </w:r>
      <w:r>
        <w:rPr>
          <w:rStyle w:val="VerbatimChar"/>
        </w:rPr>
        <w:t xml:space="preserve">Ctrl + M</w:t>
      </w:r>
      <w:r>
        <w:t xml:space="preserve">, and in CLI via config + press-and-hold Space.</w:t>
      </w:r>
      <w:r>
        <w:t xml:space="preserve"> </w:t>
      </w:r>
      <w:r>
        <w:rPr>
          <w:rStyle w:val="FootnoteReference"/>
        </w:rPr>
        <w:footnoteReference w:id="198"/>
      </w:r>
      <w:r>
        <w:rPr>
          <w:rStyle w:val="FootnoteReference"/>
        </w:rPr>
        <w:footnoteReference w:id="200"/>
      </w:r>
      <w:r>
        <w:rPr>
          <w:rStyle w:val="FootnoteReference"/>
        </w:rPr>
        <w:footnoteReference w:id="202"/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Gemini 3 Pro sunset:</w:t>
      </w:r>
      <w:r>
        <w:t xml:space="preserve"> </w:t>
      </w:r>
      <w:r>
        <w:t xml:space="preserve">Google is</w:t>
      </w:r>
      <w:r>
        <w:t xml:space="preserve"> </w:t>
      </w:r>
      <w:r>
        <w:t xml:space="preserve">“</w:t>
      </w:r>
      <w:r>
        <w:t xml:space="preserve">turning down Gemini 3 Pro</w:t>
      </w:r>
      <w:r>
        <w:t xml:space="preserve">”</w:t>
      </w:r>
      <w:r>
        <w:t xml:space="preserve"> </w:t>
      </w:r>
      <w:r>
        <w:t xml:space="preserve">on</w:t>
      </w:r>
      <w:r>
        <w:t xml:space="preserve"> </w:t>
      </w:r>
      <w:r>
        <w:rPr>
          <w:bCs/>
          <w:b/>
        </w:rPr>
        <w:t xml:space="preserve">March 9</w:t>
      </w:r>
      <w:r>
        <w:t xml:space="preserve">; users can upgrade to Gemini 3.1 Pro Preview.</w:t>
      </w:r>
      <w:r>
        <w:t xml:space="preserve"> </w:t>
      </w:r>
      <w:r>
        <w:rPr>
          <w:rStyle w:val="FootnoteReference"/>
        </w:rPr>
        <w:footnoteReference w:id="203"/>
      </w:r>
      <w:r>
        <w:rPr>
          <w:rStyle w:val="FootnoteReference"/>
        </w:rPr>
        <w:footnoteReference w:id="205"/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Qwen 3.5 GPTQ Int4 weights:</w:t>
      </w:r>
      <w:r>
        <w:t xml:space="preserve"> </w:t>
      </w:r>
      <w:r>
        <w:t xml:space="preserve">Alibaba released GPTQ‑Int4 weights with native vLLM and SGLang support (less VRAM, faster inference).</w:t>
      </w:r>
      <w:r>
        <w:t xml:space="preserve"> </w:t>
      </w:r>
      <w:r>
        <w:rPr>
          <w:rStyle w:val="FootnoteReference"/>
        </w:rPr>
        <w:footnoteReference w:id="206"/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H100 shortage watch:</w:t>
      </w:r>
      <w:r>
        <w:t xml:space="preserve"> </w:t>
      </w:r>
      <w:r>
        <w:t xml:space="preserve">posts report near-zero H100 capacity on Prime Intellect and Lambda dashboards; one provider suggests capacity may improve in coming weeks.</w:t>
      </w:r>
      <w:r>
        <w:t xml:space="preserve"> </w:t>
      </w:r>
      <w:r>
        <w:rPr>
          <w:rStyle w:val="FootnoteReference"/>
        </w:rPr>
        <w:footnoteReference w:id="208"/>
      </w:r>
      <w:r>
        <w:rPr>
          <w:rStyle w:val="FootnoteReference"/>
        </w:rPr>
        <w:footnoteReference w:id="210"/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Bipartisan opposition to AI data centers:</w:t>
      </w:r>
      <w:r>
        <w:t xml:space="preserve"> </w:t>
      </w:r>
      <w:r>
        <w:t xml:space="preserve">reported escalation includes New York proposing three-year construction moratoriums and communities pulling tax incentives.</w:t>
      </w:r>
      <w:r>
        <w:t xml:space="preserve"> </w:t>
      </w:r>
      <w:r>
        <w:rPr>
          <w:rStyle w:val="FootnoteReference"/>
        </w:rPr>
        <w:footnoteReference w:id="212"/>
      </w:r>
    </w:p>
    <w:p>
      <w:r>
        <w:pict>
          <v:rect style="width:0;height:1.5pt" o:hralign="center" o:hrstd="t" o:hr="t"/>
        </w:pict>
      </w:r>
    </w:p>
    <w:bookmarkEnd w:id="214"/>
    <w:bookmarkStart w:id="215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21"/>
        </w:numPr>
        <w:pStyle w:val="Compact"/>
      </w:pP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@NoamShazeer</w:t>
        </w:r>
      </w:hyperlink>
    </w:p>
    <w:p>
      <w:pPr>
        <w:numPr>
          <w:ilvl w:val="0"/>
          <w:numId w:val="1021"/>
        </w:numPr>
        <w:pStyle w:val="Compact"/>
      </w:pP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21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21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21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21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21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@yupp_ai</w:t>
        </w:r>
      </w:hyperlink>
    </w:p>
    <w:p>
      <w:pPr>
        <w:numPr>
          <w:ilvl w:val="0"/>
          <w:numId w:val="1021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@nickaturley</w:t>
        </w:r>
      </w:hyperlink>
    </w:p>
    <w:p>
      <w:pPr>
        <w:numPr>
          <w:ilvl w:val="0"/>
          <w:numId w:val="1021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21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21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@aidan_mclau</w:t>
        </w:r>
      </w:hyperlink>
    </w:p>
    <w:p>
      <w:pPr>
        <w:numPr>
          <w:ilvl w:val="0"/>
          <w:numId w:val="1021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21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21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21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@Techmeme</w:t>
        </w:r>
      </w:hyperlink>
    </w:p>
    <w:p>
      <w:pPr>
        <w:numPr>
          <w:ilvl w:val="0"/>
          <w:numId w:val="1021"/>
        </w:numPr>
        <w:pStyle w:val="Compact"/>
      </w:pP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21"/>
        </w:numPr>
        <w:pStyle w:val="Compact"/>
      </w:pP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@Yuchenj_UW</w:t>
        </w:r>
      </w:hyperlink>
    </w:p>
    <w:p>
      <w:pPr>
        <w:numPr>
          <w:ilvl w:val="0"/>
          <w:numId w:val="1021"/>
        </w:numPr>
        <w:pStyle w:val="Compact"/>
      </w:pP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@max_a_schwarzer</w:t>
        </w:r>
      </w:hyperlink>
    </w:p>
    <w:p>
      <w:pPr>
        <w:numPr>
          <w:ilvl w:val="0"/>
          <w:numId w:val="1021"/>
        </w:numPr>
        <w:pStyle w:val="Compact"/>
      </w:pPr>
      <w:hyperlink r:id="rId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21"/>
        </w:numPr>
        <w:pStyle w:val="Compact"/>
      </w:pP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21"/>
        </w:numPr>
        <w:pStyle w:val="Compact"/>
      </w:pP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21"/>
        </w:numPr>
        <w:pStyle w:val="Compact"/>
      </w:pPr>
      <w:hyperlink r:id="rId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@YouJiacheng</w:t>
        </w:r>
      </w:hyperlink>
    </w:p>
    <w:p>
      <w:pPr>
        <w:numPr>
          <w:ilvl w:val="0"/>
          <w:numId w:val="1021"/>
        </w:numPr>
        <w:pStyle w:val="Compact"/>
      </w:pPr>
      <w:hyperlink r:id="rId8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@JustinLin610</w:t>
        </w:r>
      </w:hyperlink>
    </w:p>
    <w:p>
      <w:pPr>
        <w:numPr>
          <w:ilvl w:val="0"/>
          <w:numId w:val="1021"/>
        </w:numPr>
        <w:pStyle w:val="Compact"/>
      </w:pPr>
      <w:hyperlink r:id="rId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@huybery</w:t>
        </w:r>
      </w:hyperlink>
    </w:p>
    <w:p>
      <w:pPr>
        <w:numPr>
          <w:ilvl w:val="0"/>
          <w:numId w:val="1021"/>
        </w:numPr>
        <w:pStyle w:val="Compact"/>
      </w:pPr>
      <w:hyperlink r:id="rId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@Xinyu2ML</w:t>
        </w:r>
      </w:hyperlink>
    </w:p>
    <w:p>
      <w:pPr>
        <w:numPr>
          <w:ilvl w:val="0"/>
          <w:numId w:val="1021"/>
        </w:numPr>
        <w:pStyle w:val="Compact"/>
      </w:pPr>
      <w:hyperlink r:id="rId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@awnihannun</w:t>
        </w:r>
      </w:hyperlink>
    </w:p>
    <w:p>
      <w:pPr>
        <w:numPr>
          <w:ilvl w:val="0"/>
          <w:numId w:val="1021"/>
        </w:numPr>
        <w:pStyle w:val="Compact"/>
      </w:pPr>
      <w:hyperlink r:id="rId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@DbrxMosaicAI</w:t>
        </w:r>
      </w:hyperlink>
    </w:p>
    <w:p>
      <w:pPr>
        <w:numPr>
          <w:ilvl w:val="0"/>
          <w:numId w:val="1021"/>
        </w:numPr>
        <w:pStyle w:val="Compact"/>
      </w:pPr>
      <w:hyperlink r:id="rId10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@shulynnliu</w:t>
        </w:r>
      </w:hyperlink>
    </w:p>
    <w:p>
      <w:pPr>
        <w:numPr>
          <w:ilvl w:val="0"/>
          <w:numId w:val="1021"/>
        </w:numPr>
        <w:pStyle w:val="Compact"/>
      </w:pPr>
      <w:hyperlink r:id="rId10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21"/>
        </w:numPr>
        <w:pStyle w:val="Compact"/>
      </w:pPr>
      <w:hyperlink r:id="rId11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21"/>
        </w:numPr>
        <w:pStyle w:val="Compact"/>
      </w:pPr>
      <w:hyperlink r:id="rId11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@lupantech</w:t>
        </w:r>
      </w:hyperlink>
    </w:p>
    <w:p>
      <w:pPr>
        <w:numPr>
          <w:ilvl w:val="0"/>
          <w:numId w:val="1021"/>
        </w:numPr>
        <w:pStyle w:val="Compact"/>
      </w:pPr>
      <w:hyperlink r:id="rId12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  <w:p>
      <w:pPr>
        <w:numPr>
          <w:ilvl w:val="0"/>
          <w:numId w:val="1021"/>
        </w:numPr>
        <w:pStyle w:val="Compact"/>
      </w:pPr>
      <w:hyperlink r:id="rId1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21"/>
        </w:numPr>
        <w:pStyle w:val="Compact"/>
      </w:pPr>
      <w:hyperlink r:id="rId1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21"/>
        </w:numPr>
        <w:pStyle w:val="Compact"/>
      </w:pPr>
      <w:hyperlink r:id="rId1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@coreyching</w:t>
        </w:r>
      </w:hyperlink>
    </w:p>
    <w:p>
      <w:pPr>
        <w:numPr>
          <w:ilvl w:val="0"/>
          <w:numId w:val="1021"/>
        </w:numPr>
        <w:pStyle w:val="Compact"/>
      </w:pPr>
      <w:hyperlink r:id="rId1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@RichardSocher</w:t>
        </w:r>
      </w:hyperlink>
    </w:p>
    <w:p>
      <w:pPr>
        <w:numPr>
          <w:ilvl w:val="0"/>
          <w:numId w:val="1021"/>
        </w:numPr>
        <w:pStyle w:val="Compact"/>
      </w:pPr>
      <w:hyperlink r:id="rId1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  <w:p>
      <w:pPr>
        <w:numPr>
          <w:ilvl w:val="0"/>
          <w:numId w:val="1021"/>
        </w:numPr>
        <w:pStyle w:val="Compact"/>
      </w:pPr>
      <w:hyperlink r:id="rId1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@llama_index</w:t>
        </w:r>
      </w:hyperlink>
    </w:p>
    <w:p>
      <w:pPr>
        <w:numPr>
          <w:ilvl w:val="0"/>
          <w:numId w:val="1021"/>
        </w:numPr>
        <w:pStyle w:val="Compact"/>
      </w:pPr>
      <w:hyperlink r:id="rId1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@AssemblyAI</w:t>
        </w:r>
      </w:hyperlink>
    </w:p>
    <w:p>
      <w:pPr>
        <w:numPr>
          <w:ilvl w:val="0"/>
          <w:numId w:val="1021"/>
        </w:numPr>
        <w:pStyle w:val="Compact"/>
      </w:pPr>
      <w:hyperlink r:id="rId1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@basetenco</w:t>
        </w:r>
      </w:hyperlink>
    </w:p>
    <w:p>
      <w:pPr>
        <w:numPr>
          <w:ilvl w:val="0"/>
          <w:numId w:val="1021"/>
        </w:numPr>
        <w:pStyle w:val="Compact"/>
      </w:pPr>
      <w:hyperlink r:id="rId1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@steph_palazzolo</w:t>
        </w:r>
      </w:hyperlink>
    </w:p>
    <w:p>
      <w:pPr>
        <w:numPr>
          <w:ilvl w:val="0"/>
          <w:numId w:val="1021"/>
        </w:numPr>
        <w:pStyle w:val="Compact"/>
      </w:pPr>
      <w:hyperlink r:id="rId1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@AskPerplexity</w:t>
        </w:r>
      </w:hyperlink>
    </w:p>
    <w:p>
      <w:pPr>
        <w:numPr>
          <w:ilvl w:val="0"/>
          <w:numId w:val="1021"/>
        </w:numPr>
        <w:pStyle w:val="Compact"/>
      </w:pPr>
      <w:hyperlink r:id="rId1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  <w:p>
      <w:pPr>
        <w:numPr>
          <w:ilvl w:val="0"/>
          <w:numId w:val="1021"/>
        </w:numPr>
        <w:pStyle w:val="Compact"/>
      </w:pPr>
      <w:hyperlink r:id="rId1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21"/>
        </w:numPr>
        <w:pStyle w:val="Compact"/>
      </w:pPr>
      <w:hyperlink r:id="rId1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@LearnOpenCV</w:t>
        </w:r>
      </w:hyperlink>
    </w:p>
    <w:p>
      <w:pPr>
        <w:numPr>
          <w:ilvl w:val="0"/>
          <w:numId w:val="1021"/>
        </w:numPr>
        <w:pStyle w:val="Compact"/>
      </w:pPr>
      <w:hyperlink r:id="rId1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@LearnOpenCV</w:t>
        </w:r>
      </w:hyperlink>
    </w:p>
    <w:p>
      <w:pPr>
        <w:numPr>
          <w:ilvl w:val="0"/>
          <w:numId w:val="1021"/>
        </w:numPr>
        <w:pStyle w:val="Compact"/>
      </w:pPr>
      <w:hyperlink r:id="rId1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@LearnOpenCV</w:t>
        </w:r>
      </w:hyperlink>
    </w:p>
    <w:p>
      <w:pPr>
        <w:numPr>
          <w:ilvl w:val="0"/>
          <w:numId w:val="1021"/>
        </w:numPr>
        <w:pStyle w:val="Compact"/>
      </w:pPr>
      <w:hyperlink r:id="rId1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@LearnOpenCV</w:t>
        </w:r>
      </w:hyperlink>
    </w:p>
    <w:p>
      <w:pPr>
        <w:numPr>
          <w:ilvl w:val="0"/>
          <w:numId w:val="1021"/>
        </w:numPr>
        <w:pStyle w:val="Compact"/>
      </w:pPr>
      <w:hyperlink r:id="rId1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@RobertFreundLaw</w:t>
        </w:r>
      </w:hyperlink>
    </w:p>
    <w:p>
      <w:pPr>
        <w:numPr>
          <w:ilvl w:val="0"/>
          <w:numId w:val="1021"/>
        </w:numPr>
        <w:pStyle w:val="Compact"/>
      </w:pPr>
      <w:hyperlink r:id="rId17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  <w:p>
      <w:pPr>
        <w:numPr>
          <w:ilvl w:val="0"/>
          <w:numId w:val="1021"/>
        </w:numPr>
        <w:pStyle w:val="Compact"/>
      </w:pPr>
      <w:hyperlink r:id="rId1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@CharlieBul58993</w:t>
        </w:r>
      </w:hyperlink>
    </w:p>
    <w:p>
      <w:pPr>
        <w:numPr>
          <w:ilvl w:val="0"/>
          <w:numId w:val="1021"/>
        </w:numPr>
        <w:pStyle w:val="Compact"/>
      </w:pPr>
      <w:hyperlink r:id="rId1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@nabla_theta</w:t>
        </w:r>
      </w:hyperlink>
    </w:p>
    <w:p>
      <w:pPr>
        <w:numPr>
          <w:ilvl w:val="0"/>
          <w:numId w:val="1021"/>
        </w:numPr>
        <w:pStyle w:val="Compact"/>
      </w:pPr>
      <w:hyperlink r:id="rId1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@ODET_UN</w:t>
        </w:r>
      </w:hyperlink>
    </w:p>
    <w:p>
      <w:pPr>
        <w:numPr>
          <w:ilvl w:val="0"/>
          <w:numId w:val="1021"/>
        </w:numPr>
        <w:pStyle w:val="Compact"/>
      </w:pPr>
      <w:hyperlink r:id="rId1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@METR_Evals</w:t>
        </w:r>
      </w:hyperlink>
    </w:p>
    <w:p>
      <w:pPr>
        <w:numPr>
          <w:ilvl w:val="0"/>
          <w:numId w:val="1021"/>
        </w:numPr>
        <w:pStyle w:val="Compact"/>
      </w:pPr>
      <w:hyperlink r:id="rId1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21"/>
        </w:numPr>
        <w:pStyle w:val="Compact"/>
      </w:pPr>
      <w:hyperlink r:id="rId19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@trq212</w:t>
        </w:r>
      </w:hyperlink>
    </w:p>
    <w:p>
      <w:pPr>
        <w:numPr>
          <w:ilvl w:val="0"/>
          <w:numId w:val="1021"/>
        </w:numPr>
        <w:pStyle w:val="Compact"/>
      </w:pPr>
      <w:hyperlink r:id="rId19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@reach_vb</w:t>
        </w:r>
      </w:hyperlink>
    </w:p>
    <w:p>
      <w:pPr>
        <w:numPr>
          <w:ilvl w:val="0"/>
          <w:numId w:val="1021"/>
        </w:numPr>
        <w:pStyle w:val="Compact"/>
      </w:pPr>
      <w:hyperlink r:id="rId20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@reach_vb</w:t>
        </w:r>
      </w:hyperlink>
    </w:p>
    <w:p>
      <w:pPr>
        <w:numPr>
          <w:ilvl w:val="0"/>
          <w:numId w:val="1021"/>
        </w:numPr>
        <w:pStyle w:val="Compact"/>
      </w:pPr>
      <w:hyperlink r:id="rId20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@OfficialLoganK</w:t>
        </w:r>
      </w:hyperlink>
    </w:p>
    <w:p>
      <w:pPr>
        <w:numPr>
          <w:ilvl w:val="0"/>
          <w:numId w:val="1021"/>
        </w:numPr>
        <w:pStyle w:val="Compact"/>
      </w:pPr>
      <w:hyperlink r:id="rId20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@Alibaba_Qwen</w:t>
        </w:r>
      </w:hyperlink>
    </w:p>
    <w:p>
      <w:pPr>
        <w:numPr>
          <w:ilvl w:val="0"/>
          <w:numId w:val="1021"/>
        </w:numPr>
        <w:pStyle w:val="Compact"/>
      </w:pPr>
      <w:hyperlink r:id="rId20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@nrehiew_</w:t>
        </w:r>
      </w:hyperlink>
    </w:p>
    <w:p>
      <w:pPr>
        <w:numPr>
          <w:ilvl w:val="0"/>
          <w:numId w:val="1021"/>
        </w:numPr>
        <w:pStyle w:val="Compact"/>
      </w:pPr>
      <w:hyperlink r:id="rId21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@TheZachMueller</w:t>
        </w:r>
      </w:hyperlink>
    </w:p>
    <w:p>
      <w:pPr>
        <w:numPr>
          <w:ilvl w:val="0"/>
          <w:numId w:val="1021"/>
        </w:numPr>
        <w:pStyle w:val="Compact"/>
      </w:pPr>
      <w:hyperlink r:id="rId21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  <w:bookmarkEnd w:id="215"/>
    <w:bookmarkEnd w:id="216"/>
    <w:bookmarkEnd w:id="21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@NoamShazeer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@NoamShazeer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@NoamShazeer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@yupp_ai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@nickaturley</w:t>
        </w:r>
      </w:hyperlink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@nickaturley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@aidan_mclau</w:t>
        </w:r>
      </w:hyperlink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@Techmeme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@Yuchenj_UW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@Yuchenj_UW</w:t>
        </w:r>
      </w:hyperlink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@max_a_schwarzer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@max_a_schwarzer</w:t>
        </w:r>
      </w:hyperlink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</w:footnote>
  <w:footnote w:id="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@YouJiacheng</w:t>
        </w:r>
      </w:hyperlink>
    </w:p>
  </w:footnote>
  <w:footnote w:id="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@JustinLin610</w:t>
        </w:r>
      </w:hyperlink>
    </w:p>
  </w:footnote>
  <w:footnote w:id="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@huybery</w:t>
        </w:r>
      </w:hyperlink>
    </w:p>
  </w:footnote>
  <w:footnote w:id="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@Xinyu2ML</w:t>
        </w:r>
      </w:hyperlink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@Xinyu2ML</w:t>
        </w:r>
      </w:hyperlink>
    </w:p>
  </w:footnote>
  <w:footnote w:id="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@Xinyu2ML</w:t>
        </w:r>
      </w:hyperlink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@awnihannun</w:t>
        </w:r>
      </w:hyperlink>
    </w:p>
  </w:footnote>
  <w:footnote w:id="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@awnihannun</w:t>
        </w:r>
      </w:hyperlink>
    </w:p>
  </w:footnote>
  <w:footnote w:id="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@awnihannun</w:t>
        </w:r>
      </w:hyperlink>
    </w:p>
  </w:footnote>
  <w:footnote w:id="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@DbrxMosaicAI</w:t>
        </w:r>
      </w:hyperlink>
    </w:p>
  </w:footnote>
  <w:footnote w:id="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@DbrxMosaicAI</w:t>
        </w:r>
      </w:hyperlink>
    </w:p>
  </w:footnote>
  <w:footnote w:id="1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@DbrxMosaicAI</w:t>
        </w:r>
      </w:hyperlink>
    </w:p>
  </w:footnote>
  <w:footnote w:id="1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@DbrxMosaicAI</w:t>
        </w:r>
      </w:hyperlink>
    </w:p>
  </w:footnote>
  <w:footnote w:id="1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@DbrxMosaicAI</w:t>
        </w:r>
      </w:hyperlink>
    </w:p>
  </w:footnote>
  <w:footnote w:id="1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@shulynnliu</w:t>
        </w:r>
      </w:hyperlink>
    </w:p>
  </w:footnote>
  <w:footnote w:id="1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@shulynnliu</w:t>
        </w:r>
      </w:hyperlink>
    </w:p>
  </w:footnote>
  <w:footnote w:id="1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1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1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1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@lupantech</w:t>
        </w:r>
      </w:hyperlink>
    </w:p>
  </w:footnote>
  <w:footnote w:id="1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@lupantech</w:t>
        </w:r>
      </w:hyperlink>
    </w:p>
  </w:footnote>
  <w:footnote w:id="1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@lupantech</w:t>
        </w:r>
      </w:hyperlink>
    </w:p>
  </w:footnote>
  <w:footnote w:id="1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</w:footnote>
  <w:footnote w:id="1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</w:footnote>
  <w:footnote w:id="1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</w:footnote>
  <w:footnote w:id="1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@coreyching</w:t>
        </w:r>
      </w:hyperlink>
    </w:p>
  </w:footnote>
  <w:footnote w:id="1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@coreyching</w:t>
        </w:r>
      </w:hyperlink>
    </w:p>
  </w:footnote>
  <w:footnote w:id="1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@RichardSocher</w:t>
        </w:r>
      </w:hyperlink>
    </w:p>
  </w:footnote>
  <w:footnote w:id="1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@RichardSocher</w:t>
        </w:r>
      </w:hyperlink>
    </w:p>
  </w:footnote>
  <w:footnote w:id="1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</w:footnote>
  <w:footnote w:id="1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</w:footnote>
  <w:footnote w:id="1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</w:footnote>
  <w:footnote w:id="1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@llama_index</w:t>
        </w:r>
      </w:hyperlink>
    </w:p>
  </w:footnote>
  <w:footnote w:id="1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@AssemblyAI</w:t>
        </w:r>
      </w:hyperlink>
    </w:p>
  </w:footnote>
  <w:footnote w:id="1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@AssemblyAI</w:t>
        </w:r>
      </w:hyperlink>
    </w:p>
  </w:footnote>
  <w:footnote w:id="1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@basetenco</w:t>
        </w:r>
      </w:hyperlink>
    </w:p>
  </w:footnote>
  <w:footnote w:id="1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@steph_palazzolo</w:t>
        </w:r>
      </w:hyperlink>
    </w:p>
  </w:footnote>
  <w:footnote w:id="1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@AskPerplexity</w:t>
        </w:r>
      </w:hyperlink>
    </w:p>
  </w:footnote>
  <w:footnote w:id="1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</w:footnote>
  <w:footnote w:id="1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@Yuchenj_UW</w:t>
        </w:r>
      </w:hyperlink>
    </w:p>
  </w:footnote>
  <w:footnote w:id="1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@Yuchenj_UW</w:t>
        </w:r>
      </w:hyperlink>
    </w:p>
  </w:footnote>
  <w:footnote w:id="1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</w:footnote>
  <w:footnote w:id="1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</w:footnote>
  <w:footnote w:id="1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@LearnOpenCV</w:t>
        </w:r>
      </w:hyperlink>
    </w:p>
  </w:footnote>
  <w:footnote w:id="1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@LearnOpenCV</w:t>
        </w:r>
      </w:hyperlink>
    </w:p>
  </w:footnote>
  <w:footnote w:id="1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@LearnOpenCV</w:t>
        </w:r>
      </w:hyperlink>
    </w:p>
  </w:footnote>
  <w:footnote w:id="1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@LearnOpenCV</w:t>
        </w:r>
      </w:hyperlink>
    </w:p>
  </w:footnote>
  <w:footnote w:id="1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@RobertFreundLaw</w:t>
        </w:r>
      </w:hyperlink>
    </w:p>
  </w:footnote>
  <w:footnote w:id="1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@RobertFreundLaw</w:t>
        </w:r>
      </w:hyperlink>
    </w:p>
  </w:footnote>
  <w:footnote w:id="1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1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1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@CharlieBul58993</w:t>
        </w:r>
      </w:hyperlink>
    </w:p>
  </w:footnote>
  <w:footnote w:id="1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@nabla_theta</w:t>
        </w:r>
      </w:hyperlink>
    </w:p>
  </w:footnote>
  <w:footnote w:id="1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@ODET_UN</w:t>
        </w:r>
      </w:hyperlink>
    </w:p>
  </w:footnote>
  <w:footnote w:id="1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@ODET_UN</w:t>
        </w:r>
      </w:hyperlink>
    </w:p>
  </w:footnote>
  <w:footnote w:id="1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@METR_Evals</w:t>
        </w:r>
      </w:hyperlink>
    </w:p>
  </w:footnote>
  <w:footnote w:id="1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1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@trq212</w:t>
        </w:r>
      </w:hyperlink>
    </w:p>
  </w:footnote>
  <w:footnote w:id="1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@trq212</w:t>
        </w:r>
      </w:hyperlink>
    </w:p>
  </w:footnote>
  <w:footnote w:id="1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@reach_vb</w:t>
        </w:r>
      </w:hyperlink>
    </w:p>
  </w:footnote>
  <w:footnote w:id="2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@reach_vb</w:t>
        </w:r>
      </w:hyperlink>
    </w:p>
  </w:footnote>
  <w:footnote w:id="2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@reach_vb</w:t>
        </w:r>
      </w:hyperlink>
    </w:p>
  </w:footnote>
  <w:footnote w:id="2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@OfficialLoganK</w:t>
        </w:r>
      </w:hyperlink>
    </w:p>
  </w:footnote>
  <w:footnote w:id="2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@OfficialLoganK</w:t>
        </w:r>
      </w:hyperlink>
    </w:p>
  </w:footnote>
  <w:footnote w:id="2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@Alibaba_Qwen</w:t>
        </w:r>
      </w:hyperlink>
    </w:p>
  </w:footnote>
  <w:footnote w:id="2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@nrehiew_</w:t>
        </w:r>
      </w:hyperlink>
    </w:p>
  </w:footnote>
  <w:footnote w:id="2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@TheZachMueller</w:t>
        </w:r>
      </w:hyperlink>
    </w:p>
  </w:footnote>
  <w:footnote w:id="2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7" Target="https://x.com/Alibaba_Qwen/status/2028846103257616477" TargetMode="External" /><Relationship Type="http://schemas.openxmlformats.org/officeDocument/2006/relationships/hyperlink" Id="rId156" Target="https://x.com/AravSrinivas/status/2028903680616087946" TargetMode="External" /><Relationship Type="http://schemas.openxmlformats.org/officeDocument/2006/relationships/hyperlink" Id="rId34" Target="https://x.com/ArtificialAnlys/status/2028882198456352852" TargetMode="External" /><Relationship Type="http://schemas.openxmlformats.org/officeDocument/2006/relationships/hyperlink" Id="rId154" Target="https://x.com/AskPerplexity/status/2028893546447814895" TargetMode="External" /><Relationship Type="http://schemas.openxmlformats.org/officeDocument/2006/relationships/hyperlink" Id="rId143" Target="https://x.com/AssemblyAI/status/2028872510599836141" TargetMode="External" /><Relationship Type="http://schemas.openxmlformats.org/officeDocument/2006/relationships/hyperlink" Id="rId181" Target="https://x.com/CharlieBul58993/status/2028655193147998352" TargetMode="External" /><Relationship Type="http://schemas.openxmlformats.org/officeDocument/2006/relationships/hyperlink" Id="rId98" Target="https://x.com/DbrxMosaicAI/status/2028977216940589383" TargetMode="External" /><Relationship Type="http://schemas.openxmlformats.org/officeDocument/2006/relationships/hyperlink" Id="rId24" Target="https://x.com/Google/status/2028872509601333594" TargetMode="External" /><Relationship Type="http://schemas.openxmlformats.org/officeDocument/2006/relationships/hyperlink" Id="rId31" Target="https://x.com/Google/status/2028872512164053110" TargetMode="External" /><Relationship Type="http://schemas.openxmlformats.org/officeDocument/2006/relationships/hyperlink" Id="rId28" Target="https://x.com/Google/status/2028872517495013624" TargetMode="External" /><Relationship Type="http://schemas.openxmlformats.org/officeDocument/2006/relationships/hyperlink" Id="rId26" Target="https://x.com/Google/status/2028872521651568825" TargetMode="External" /><Relationship Type="http://schemas.openxmlformats.org/officeDocument/2006/relationships/hyperlink" Id="rId84" Target="https://x.com/JustinLin610/status/2028865835373359513" TargetMode="External" /><Relationship Type="http://schemas.openxmlformats.org/officeDocument/2006/relationships/hyperlink" Id="rId165" Target="https://x.com/LearnOpenCV/status/2028885509674811652" TargetMode="External" /><Relationship Type="http://schemas.openxmlformats.org/officeDocument/2006/relationships/hyperlink" Id="rId167" Target="https://x.com/LearnOpenCV/status/2028885514032685456" TargetMode="External" /><Relationship Type="http://schemas.openxmlformats.org/officeDocument/2006/relationships/hyperlink" Id="rId169" Target="https://x.com/LearnOpenCV/status/2028885516465447080" TargetMode="External" /><Relationship Type="http://schemas.openxmlformats.org/officeDocument/2006/relationships/hyperlink" Id="rId171" Target="https://x.com/LearnOpenCV/status/2028885520336732433" TargetMode="External" /><Relationship Type="http://schemas.openxmlformats.org/officeDocument/2006/relationships/hyperlink" Id="rId192" Target="https://x.com/METR_Evals/status/2028948235486937098" TargetMode="External" /><Relationship Type="http://schemas.openxmlformats.org/officeDocument/2006/relationships/hyperlink" Id="rId21" Target="https://x.com/NoamShazeer/status/2028909105969283565" TargetMode="External" /><Relationship Type="http://schemas.openxmlformats.org/officeDocument/2006/relationships/hyperlink" Id="rId186" Target="https://x.com/ODET_UN/status/2028898114556293512" TargetMode="External" /><Relationship Type="http://schemas.openxmlformats.org/officeDocument/2006/relationships/hyperlink" Id="rId204" Target="https://x.com/OfficialLoganK/status/2028603510405697604" TargetMode="External" /><Relationship Type="http://schemas.openxmlformats.org/officeDocument/2006/relationships/hyperlink" Id="rId42" Target="https://x.com/OpenAI/status/2028893701427302559" TargetMode="External" /><Relationship Type="http://schemas.openxmlformats.org/officeDocument/2006/relationships/hyperlink" Id="rId45" Target="https://x.com/OpenAI/status/2028893717877375132" TargetMode="External" /><Relationship Type="http://schemas.openxmlformats.org/officeDocument/2006/relationships/hyperlink" Id="rId56" Target="https://x.com/OpenAI/status/2028909019977703752" TargetMode="External" /><Relationship Type="http://schemas.openxmlformats.org/officeDocument/2006/relationships/hyperlink" Id="rId132" Target="https://x.com/RichardSocher/status/2028921113846399462" TargetMode="External" /><Relationship Type="http://schemas.openxmlformats.org/officeDocument/2006/relationships/hyperlink" Id="rId174" Target="https://x.com/RobertFreundLaw/status/2028550955386704285" TargetMode="External" /><Relationship Type="http://schemas.openxmlformats.org/officeDocument/2006/relationships/hyperlink" Id="rId59" Target="https://x.com/Techmeme/status/2028977791933530620" TargetMode="External" /><Relationship Type="http://schemas.openxmlformats.org/officeDocument/2006/relationships/hyperlink" Id="rId211" Target="https://x.com/TheZachMueller/status/2028819570832658624" TargetMode="External" /><Relationship Type="http://schemas.openxmlformats.org/officeDocument/2006/relationships/hyperlink" Id="rId88" Target="https://x.com/Xinyu2ML/status/2029078062701113634" TargetMode="External" /><Relationship Type="http://schemas.openxmlformats.org/officeDocument/2006/relationships/hyperlink" Id="rId82" Target="https://x.com/YouJiacheng/status/2028880908305219729" TargetMode="External" /><Relationship Type="http://schemas.openxmlformats.org/officeDocument/2006/relationships/hyperlink" Id="rId63" Target="https://x.com/Yuchenj_UW/status/2028974344710606905" TargetMode="External" /><Relationship Type="http://schemas.openxmlformats.org/officeDocument/2006/relationships/hyperlink" Id="rId50" Target="https://x.com/aidan_mclau/status/2028894122959159434" TargetMode="External" /><Relationship Type="http://schemas.openxmlformats.org/officeDocument/2006/relationships/hyperlink" Id="rId54" Target="https://x.com/arena/status/2028908848204177682" TargetMode="External" /><Relationship Type="http://schemas.openxmlformats.org/officeDocument/2006/relationships/hyperlink" Id="rId70" Target="https://x.com/arena/status/2028915403704156581" TargetMode="External" /><Relationship Type="http://schemas.openxmlformats.org/officeDocument/2006/relationships/hyperlink" Id="rId73" Target="https://x.com/arena/status/2028915407344812500" TargetMode="External" /><Relationship Type="http://schemas.openxmlformats.org/officeDocument/2006/relationships/hyperlink" Id="rId77" Target="https://x.com/arena/status/2028915408766734636" TargetMode="External" /><Relationship Type="http://schemas.openxmlformats.org/officeDocument/2006/relationships/hyperlink" Id="rId92" Target="https://x.com/awnihannun/status/2028902061384057211" TargetMode="External" /><Relationship Type="http://schemas.openxmlformats.org/officeDocument/2006/relationships/hyperlink" Id="rId147" Target="https://x.com/basetenco/status/2028917187126452504" TargetMode="External" /><Relationship Type="http://schemas.openxmlformats.org/officeDocument/2006/relationships/hyperlink" Id="rId128" Target="https://x.com/coreyching/status/2028952615447609697" TargetMode="External" /><Relationship Type="http://schemas.openxmlformats.org/officeDocument/2006/relationships/hyperlink" Id="rId124" Target="https://x.com/cursor_ai/status/2028953584407085546" TargetMode="External" /><Relationship Type="http://schemas.openxmlformats.org/officeDocument/2006/relationships/hyperlink" Id="rId126" Target="https://x.com/cursor_ai/status/2028953586273530206" TargetMode="External" /><Relationship Type="http://schemas.openxmlformats.org/officeDocument/2006/relationships/hyperlink" Id="rId122" Target="https://x.com/dl_weekly/status/2028844128729973060" TargetMode="External" /><Relationship Type="http://schemas.openxmlformats.org/officeDocument/2006/relationships/hyperlink" Id="rId213" Target="https://x.com/dl_weekly/status/2028942271157030967" TargetMode="External" /><Relationship Type="http://schemas.openxmlformats.org/officeDocument/2006/relationships/hyperlink" Id="rId86" Target="https://x.com/huybery/status/2028976346416988612" TargetMode="External" /><Relationship Type="http://schemas.openxmlformats.org/officeDocument/2006/relationships/hyperlink" Id="rId138" Target="https://x.com/jerryjliu0/status/2028974831979643299" TargetMode="External" /><Relationship Type="http://schemas.openxmlformats.org/officeDocument/2006/relationships/hyperlink" Id="rId160" Target="https://x.com/kimmonismus/status/2028839646793228632" TargetMode="External" /><Relationship Type="http://schemas.openxmlformats.org/officeDocument/2006/relationships/hyperlink" Id="rId140" Target="https://x.com/llama_index/status/2028924383369269691" TargetMode="External" /><Relationship Type="http://schemas.openxmlformats.org/officeDocument/2006/relationships/hyperlink" Id="rId115" Target="https://x.com/lupantech/status/2028873916966703343" TargetMode="External" /><Relationship Type="http://schemas.openxmlformats.org/officeDocument/2006/relationships/hyperlink" Id="rId66" Target="https://x.com/max_a_schwarzer/status/2028939154944585989" TargetMode="External" /><Relationship Type="http://schemas.openxmlformats.org/officeDocument/2006/relationships/hyperlink" Id="rId183" Target="https://x.com/nabla_theta/status/2028758306349822057" TargetMode="External" /><Relationship Type="http://schemas.openxmlformats.org/officeDocument/2006/relationships/hyperlink" Id="rId40" Target="https://x.com/nickaturley/status/2028894581191000404" TargetMode="External" /><Relationship Type="http://schemas.openxmlformats.org/officeDocument/2006/relationships/hyperlink" Id="rId209" Target="https://x.com/nrehiew_/status/2028806660475826233" TargetMode="External" /><Relationship Type="http://schemas.openxmlformats.org/officeDocument/2006/relationships/hyperlink" Id="rId109" Target="https://x.com/omarsar0/status/2028823724196343923" TargetMode="External" /><Relationship Type="http://schemas.openxmlformats.org/officeDocument/2006/relationships/hyperlink" Id="rId111" Target="https://x.com/omarsar0/status/2028913061260935331" TargetMode="External" /><Relationship Type="http://schemas.openxmlformats.org/officeDocument/2006/relationships/hyperlink" Id="rId199" Target="https://x.com/reach_vb/status/2028861713982926994" TargetMode="External" /><Relationship Type="http://schemas.openxmlformats.org/officeDocument/2006/relationships/hyperlink" Id="rId201" Target="https://x.com/reach_vb/status/2028867648742736024" TargetMode="External" /><Relationship Type="http://schemas.openxmlformats.org/officeDocument/2006/relationships/hyperlink" Id="rId178" Target="https://x.com/sama/status/2028640354912923739" TargetMode="External" /><Relationship Type="http://schemas.openxmlformats.org/officeDocument/2006/relationships/hyperlink" Id="rId52" Target="https://x.com/scaling01/status/2028906108291616773" TargetMode="External" /><Relationship Type="http://schemas.openxmlformats.org/officeDocument/2006/relationships/hyperlink" Id="rId194" Target="https://x.com/scaling01/status/2028949974164127812" TargetMode="External" /><Relationship Type="http://schemas.openxmlformats.org/officeDocument/2006/relationships/hyperlink" Id="rId61" Target="https://x.com/scaling01/status/2028992141809025294" TargetMode="External" /><Relationship Type="http://schemas.openxmlformats.org/officeDocument/2006/relationships/hyperlink" Id="rId105" Target="https://x.com/shulynnliu/status/2028892335875276919" TargetMode="External" /><Relationship Type="http://schemas.openxmlformats.org/officeDocument/2006/relationships/hyperlink" Id="rId152" Target="https://x.com/steph_palazzolo/status/2028965557974811002" TargetMode="External" /><Relationship Type="http://schemas.openxmlformats.org/officeDocument/2006/relationships/hyperlink" Id="rId196" Target="https://x.com/trq212/status/2028628570692890800" TargetMode="External" /><Relationship Type="http://schemas.openxmlformats.org/officeDocument/2006/relationships/hyperlink" Id="rId38" Target="https://x.com/yupp_ai/status/202891103753854189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7" Target="https://x.com/Alibaba_Qwen/status/2028846103257616477" TargetMode="External" /><Relationship Type="http://schemas.openxmlformats.org/officeDocument/2006/relationships/hyperlink" Id="rId156" Target="https://x.com/AravSrinivas/status/2028903680616087946" TargetMode="External" /><Relationship Type="http://schemas.openxmlformats.org/officeDocument/2006/relationships/hyperlink" Id="rId34" Target="https://x.com/ArtificialAnlys/status/2028882198456352852" TargetMode="External" /><Relationship Type="http://schemas.openxmlformats.org/officeDocument/2006/relationships/hyperlink" Id="rId154" Target="https://x.com/AskPerplexity/status/2028893546447814895" TargetMode="External" /><Relationship Type="http://schemas.openxmlformats.org/officeDocument/2006/relationships/hyperlink" Id="rId143" Target="https://x.com/AssemblyAI/status/2028872510599836141" TargetMode="External" /><Relationship Type="http://schemas.openxmlformats.org/officeDocument/2006/relationships/hyperlink" Id="rId181" Target="https://x.com/CharlieBul58993/status/2028655193147998352" TargetMode="External" /><Relationship Type="http://schemas.openxmlformats.org/officeDocument/2006/relationships/hyperlink" Id="rId98" Target="https://x.com/DbrxMosaicAI/status/2028977216940589383" TargetMode="External" /><Relationship Type="http://schemas.openxmlformats.org/officeDocument/2006/relationships/hyperlink" Id="rId24" Target="https://x.com/Google/status/2028872509601333594" TargetMode="External" /><Relationship Type="http://schemas.openxmlformats.org/officeDocument/2006/relationships/hyperlink" Id="rId31" Target="https://x.com/Google/status/2028872512164053110" TargetMode="External" /><Relationship Type="http://schemas.openxmlformats.org/officeDocument/2006/relationships/hyperlink" Id="rId28" Target="https://x.com/Google/status/2028872517495013624" TargetMode="External" /><Relationship Type="http://schemas.openxmlformats.org/officeDocument/2006/relationships/hyperlink" Id="rId26" Target="https://x.com/Google/status/2028872521651568825" TargetMode="External" /><Relationship Type="http://schemas.openxmlformats.org/officeDocument/2006/relationships/hyperlink" Id="rId84" Target="https://x.com/JustinLin610/status/2028865835373359513" TargetMode="External" /><Relationship Type="http://schemas.openxmlformats.org/officeDocument/2006/relationships/hyperlink" Id="rId165" Target="https://x.com/LearnOpenCV/status/2028885509674811652" TargetMode="External" /><Relationship Type="http://schemas.openxmlformats.org/officeDocument/2006/relationships/hyperlink" Id="rId167" Target="https://x.com/LearnOpenCV/status/2028885514032685456" TargetMode="External" /><Relationship Type="http://schemas.openxmlformats.org/officeDocument/2006/relationships/hyperlink" Id="rId169" Target="https://x.com/LearnOpenCV/status/2028885516465447080" TargetMode="External" /><Relationship Type="http://schemas.openxmlformats.org/officeDocument/2006/relationships/hyperlink" Id="rId171" Target="https://x.com/LearnOpenCV/status/2028885520336732433" TargetMode="External" /><Relationship Type="http://schemas.openxmlformats.org/officeDocument/2006/relationships/hyperlink" Id="rId192" Target="https://x.com/METR_Evals/status/2028948235486937098" TargetMode="External" /><Relationship Type="http://schemas.openxmlformats.org/officeDocument/2006/relationships/hyperlink" Id="rId21" Target="https://x.com/NoamShazeer/status/2028909105969283565" TargetMode="External" /><Relationship Type="http://schemas.openxmlformats.org/officeDocument/2006/relationships/hyperlink" Id="rId186" Target="https://x.com/ODET_UN/status/2028898114556293512" TargetMode="External" /><Relationship Type="http://schemas.openxmlformats.org/officeDocument/2006/relationships/hyperlink" Id="rId204" Target="https://x.com/OfficialLoganK/status/2028603510405697604" TargetMode="External" /><Relationship Type="http://schemas.openxmlformats.org/officeDocument/2006/relationships/hyperlink" Id="rId42" Target="https://x.com/OpenAI/status/2028893701427302559" TargetMode="External" /><Relationship Type="http://schemas.openxmlformats.org/officeDocument/2006/relationships/hyperlink" Id="rId45" Target="https://x.com/OpenAI/status/2028893717877375132" TargetMode="External" /><Relationship Type="http://schemas.openxmlformats.org/officeDocument/2006/relationships/hyperlink" Id="rId56" Target="https://x.com/OpenAI/status/2028909019977703752" TargetMode="External" /><Relationship Type="http://schemas.openxmlformats.org/officeDocument/2006/relationships/hyperlink" Id="rId132" Target="https://x.com/RichardSocher/status/2028921113846399462" TargetMode="External" /><Relationship Type="http://schemas.openxmlformats.org/officeDocument/2006/relationships/hyperlink" Id="rId174" Target="https://x.com/RobertFreundLaw/status/2028550955386704285" TargetMode="External" /><Relationship Type="http://schemas.openxmlformats.org/officeDocument/2006/relationships/hyperlink" Id="rId59" Target="https://x.com/Techmeme/status/2028977791933530620" TargetMode="External" /><Relationship Type="http://schemas.openxmlformats.org/officeDocument/2006/relationships/hyperlink" Id="rId211" Target="https://x.com/TheZachMueller/status/2028819570832658624" TargetMode="External" /><Relationship Type="http://schemas.openxmlformats.org/officeDocument/2006/relationships/hyperlink" Id="rId88" Target="https://x.com/Xinyu2ML/status/2029078062701113634" TargetMode="External" /><Relationship Type="http://schemas.openxmlformats.org/officeDocument/2006/relationships/hyperlink" Id="rId82" Target="https://x.com/YouJiacheng/status/2028880908305219729" TargetMode="External" /><Relationship Type="http://schemas.openxmlformats.org/officeDocument/2006/relationships/hyperlink" Id="rId63" Target="https://x.com/Yuchenj_UW/status/2028974344710606905" TargetMode="External" /><Relationship Type="http://schemas.openxmlformats.org/officeDocument/2006/relationships/hyperlink" Id="rId50" Target="https://x.com/aidan_mclau/status/2028894122959159434" TargetMode="External" /><Relationship Type="http://schemas.openxmlformats.org/officeDocument/2006/relationships/hyperlink" Id="rId54" Target="https://x.com/arena/status/2028908848204177682" TargetMode="External" /><Relationship Type="http://schemas.openxmlformats.org/officeDocument/2006/relationships/hyperlink" Id="rId70" Target="https://x.com/arena/status/2028915403704156581" TargetMode="External" /><Relationship Type="http://schemas.openxmlformats.org/officeDocument/2006/relationships/hyperlink" Id="rId73" Target="https://x.com/arena/status/2028915407344812500" TargetMode="External" /><Relationship Type="http://schemas.openxmlformats.org/officeDocument/2006/relationships/hyperlink" Id="rId77" Target="https://x.com/arena/status/2028915408766734636" TargetMode="External" /><Relationship Type="http://schemas.openxmlformats.org/officeDocument/2006/relationships/hyperlink" Id="rId92" Target="https://x.com/awnihannun/status/2028902061384057211" TargetMode="External" /><Relationship Type="http://schemas.openxmlformats.org/officeDocument/2006/relationships/hyperlink" Id="rId147" Target="https://x.com/basetenco/status/2028917187126452504" TargetMode="External" /><Relationship Type="http://schemas.openxmlformats.org/officeDocument/2006/relationships/hyperlink" Id="rId128" Target="https://x.com/coreyching/status/2028952615447609697" TargetMode="External" /><Relationship Type="http://schemas.openxmlformats.org/officeDocument/2006/relationships/hyperlink" Id="rId124" Target="https://x.com/cursor_ai/status/2028953584407085546" TargetMode="External" /><Relationship Type="http://schemas.openxmlformats.org/officeDocument/2006/relationships/hyperlink" Id="rId126" Target="https://x.com/cursor_ai/status/2028953586273530206" TargetMode="External" /><Relationship Type="http://schemas.openxmlformats.org/officeDocument/2006/relationships/hyperlink" Id="rId122" Target="https://x.com/dl_weekly/status/2028844128729973060" TargetMode="External" /><Relationship Type="http://schemas.openxmlformats.org/officeDocument/2006/relationships/hyperlink" Id="rId213" Target="https://x.com/dl_weekly/status/2028942271157030967" TargetMode="External" /><Relationship Type="http://schemas.openxmlformats.org/officeDocument/2006/relationships/hyperlink" Id="rId86" Target="https://x.com/huybery/status/2028976346416988612" TargetMode="External" /><Relationship Type="http://schemas.openxmlformats.org/officeDocument/2006/relationships/hyperlink" Id="rId138" Target="https://x.com/jerryjliu0/status/2028974831979643299" TargetMode="External" /><Relationship Type="http://schemas.openxmlformats.org/officeDocument/2006/relationships/hyperlink" Id="rId160" Target="https://x.com/kimmonismus/status/2028839646793228632" TargetMode="External" /><Relationship Type="http://schemas.openxmlformats.org/officeDocument/2006/relationships/hyperlink" Id="rId140" Target="https://x.com/llama_index/status/2028924383369269691" TargetMode="External" /><Relationship Type="http://schemas.openxmlformats.org/officeDocument/2006/relationships/hyperlink" Id="rId115" Target="https://x.com/lupantech/status/2028873916966703343" TargetMode="External" /><Relationship Type="http://schemas.openxmlformats.org/officeDocument/2006/relationships/hyperlink" Id="rId66" Target="https://x.com/max_a_schwarzer/status/2028939154944585989" TargetMode="External" /><Relationship Type="http://schemas.openxmlformats.org/officeDocument/2006/relationships/hyperlink" Id="rId183" Target="https://x.com/nabla_theta/status/2028758306349822057" TargetMode="External" /><Relationship Type="http://schemas.openxmlformats.org/officeDocument/2006/relationships/hyperlink" Id="rId40" Target="https://x.com/nickaturley/status/2028894581191000404" TargetMode="External" /><Relationship Type="http://schemas.openxmlformats.org/officeDocument/2006/relationships/hyperlink" Id="rId209" Target="https://x.com/nrehiew_/status/2028806660475826233" TargetMode="External" /><Relationship Type="http://schemas.openxmlformats.org/officeDocument/2006/relationships/hyperlink" Id="rId109" Target="https://x.com/omarsar0/status/2028823724196343923" TargetMode="External" /><Relationship Type="http://schemas.openxmlformats.org/officeDocument/2006/relationships/hyperlink" Id="rId111" Target="https://x.com/omarsar0/status/2028913061260935331" TargetMode="External" /><Relationship Type="http://schemas.openxmlformats.org/officeDocument/2006/relationships/hyperlink" Id="rId199" Target="https://x.com/reach_vb/status/2028861713982926994" TargetMode="External" /><Relationship Type="http://schemas.openxmlformats.org/officeDocument/2006/relationships/hyperlink" Id="rId201" Target="https://x.com/reach_vb/status/2028867648742736024" TargetMode="External" /><Relationship Type="http://schemas.openxmlformats.org/officeDocument/2006/relationships/hyperlink" Id="rId178" Target="https://x.com/sama/status/2028640354912923739" TargetMode="External" /><Relationship Type="http://schemas.openxmlformats.org/officeDocument/2006/relationships/hyperlink" Id="rId52" Target="https://x.com/scaling01/status/2028906108291616773" TargetMode="External" /><Relationship Type="http://schemas.openxmlformats.org/officeDocument/2006/relationships/hyperlink" Id="rId194" Target="https://x.com/scaling01/status/2028949974164127812" TargetMode="External" /><Relationship Type="http://schemas.openxmlformats.org/officeDocument/2006/relationships/hyperlink" Id="rId61" Target="https://x.com/scaling01/status/2028992141809025294" TargetMode="External" /><Relationship Type="http://schemas.openxmlformats.org/officeDocument/2006/relationships/hyperlink" Id="rId105" Target="https://x.com/shulynnliu/status/2028892335875276919" TargetMode="External" /><Relationship Type="http://schemas.openxmlformats.org/officeDocument/2006/relationships/hyperlink" Id="rId152" Target="https://x.com/steph_palazzolo/status/2028965557974811002" TargetMode="External" /><Relationship Type="http://schemas.openxmlformats.org/officeDocument/2006/relationships/hyperlink" Id="rId196" Target="https://x.com/trq212/status/2028628570692890800" TargetMode="External" /><Relationship Type="http://schemas.openxmlformats.org/officeDocument/2006/relationships/hyperlink" Id="rId38" Target="https://x.com/yupp_ai/status/202891103753854189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Gemini 3.1 Flash‑Lite launches as GPT‑5.3 Instant rolls out and Anthropic nears $19B run-rate</dc:title>
  <dc:creator>AI High Signal Digest</dc:creator>
  <cp:keywords/>
  <dcterms:created xsi:type="dcterms:W3CDTF">2026-03-04T22:08:19Z</dcterms:created>
  <dcterms:modified xsi:type="dcterms:W3CDTF">2026-03-04T22:08:19Z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2026-03-04</vt:lpwstr>
  </property>
</Properties>
</file>