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7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HITL agentic workflow design, AI-native operating models, and practical PM playbooks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2026-02-27</w:t>
      </w:r>
    </w:p>
    <w:bookmarkStart w:id="182" w:name="X0c6bb3b2d2764adf73d4332bf2fee31ce00cc44"/>
    <w:p>
      <w:pPr>
        <w:pStyle w:val="Heading1"/>
      </w:pPr>
      <w:r>
        <w:t xml:space="preserve">HITL agentic workflow design, AI-native operating models, and practical PM playbooks</w:t>
      </w:r>
    </w:p>
    <w:p>
      <w:pPr>
        <w:pStyle w:val="FirstParagraph"/>
      </w:pPr>
      <w:r>
        <w:rPr>
          <w:iCs/>
          <w:i/>
        </w:rPr>
        <w:t xml:space="preserve">By PM Daily Digest • February 27, 2026</w:t>
      </w:r>
    </w:p>
    <w:p>
      <w:pPr>
        <w:pStyle w:val="BodyText"/>
      </w:pPr>
      <w:r>
        <w:t xml:space="preserve">This edition highlights frameworks for AI-native product orgs (the productivity J-curve,</w:t>
      </w:r>
      <w:r>
        <w:t xml:space="preserve"> </w:t>
      </w:r>
      <w:r>
        <w:t xml:space="preserve">“</w:t>
      </w:r>
      <w:r>
        <w:t xml:space="preserve">builder</w:t>
      </w:r>
      <w:r>
        <w:t xml:space="preserve">”</w:t>
      </w:r>
      <w:r>
        <w:t xml:space="preserve"> </w:t>
      </w:r>
      <w:r>
        <w:t xml:space="preserve">expectations, and agent-led growth), plus a practical framework for designing human-in-the-loop agentic workflows. You’ll also get survey and execution playbooks, concrete launch and growth case studies, and career tactics for interviews and</w:t>
      </w:r>
      <w:r>
        <w:t xml:space="preserve"> </w:t>
      </w:r>
      <w:r>
        <w:t xml:space="preserve">“</w:t>
      </w:r>
      <w:r>
        <w:t xml:space="preserve">proof of building</w:t>
      </w:r>
      <w:r>
        <w:t xml:space="preserve">”</w:t>
      </w:r>
      <w:r>
        <w:t xml:space="preserve"> </w:t>
      </w:r>
      <w:r>
        <w:t xml:space="preserve">via GitHub.</w:t>
      </w:r>
    </w:p>
    <w:bookmarkStart w:id="69" w:name="big-ideas"/>
    <w:p>
      <w:pPr>
        <w:pStyle w:val="Heading2"/>
      </w:pPr>
      <w:r>
        <w:t xml:space="preserve">Big Ideas</w:t>
      </w:r>
    </w:p>
    <w:bookmarkStart w:id="28" w:name="X3e18a8413b96dec39397f1e888d2b110f37bd98"/>
    <w:p>
      <w:pPr>
        <w:pStyle w:val="Heading3"/>
      </w:pPr>
      <w:r>
        <w:t xml:space="preserve">1) AI transformation has a predictable</w:t>
      </w:r>
      <w:r>
        <w:t xml:space="preserve"> </w:t>
      </w:r>
      <w:r>
        <w:t xml:space="preserve">“</w:t>
      </w:r>
      <w:r>
        <w:t xml:space="preserve">messy middle</w:t>
      </w:r>
      <w:r>
        <w:t xml:space="preserve">”</w:t>
      </w:r>
      <w:r>
        <w:t xml:space="preserve"> </w:t>
      </w:r>
      <w:r>
        <w:t xml:space="preserve">— plan for a productivity J-curve, not a straight line</w:t>
      </w:r>
    </w:p>
    <w:p>
      <w:pPr>
        <w:pStyle w:val="FirstParagraph"/>
      </w:pPr>
      <w:r>
        <w:t xml:space="preserve">A Product School talk frames AI adoption as a</w:t>
      </w:r>
      <w:r>
        <w:t xml:space="preserve"> </w:t>
      </w:r>
      <w:r>
        <w:rPr>
          <w:bCs/>
          <w:b/>
        </w:rPr>
        <w:t xml:space="preserve">productivity J curve</w:t>
      </w:r>
      <w:r>
        <w:t xml:space="preserve">: an initial</w:t>
      </w:r>
      <w:r>
        <w:t xml:space="preserve"> </w:t>
      </w:r>
      <w:r>
        <w:t xml:space="preserve">“</w:t>
      </w:r>
      <w:r>
        <w:t xml:space="preserve">fun/pilot</w:t>
      </w:r>
      <w:r>
        <w:t xml:space="preserve">”</w:t>
      </w:r>
      <w:r>
        <w:t xml:space="preserve"> </w:t>
      </w:r>
      <w:r>
        <w:t xml:space="preserve">phase, a</w:t>
      </w:r>
      <w:r>
        <w:t xml:space="preserve"> </w:t>
      </w:r>
      <w:r>
        <w:rPr>
          <w:bCs/>
          <w:b/>
        </w:rPr>
        <w:t xml:space="preserve">productivity decline</w:t>
      </w:r>
      <w:r>
        <w:t xml:space="preserve"> </w:t>
      </w:r>
      <w:r>
        <w:t xml:space="preserve">when moving into production (requiring context, data governance, guardrails, systems, and feedback loops), and then a productivity spike that drives business outcomes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you treat the dip as failure, teams revert to old workflows before the benefits show up.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1. Treat productionization work (governance + guardrails + feedback loops) as a first-class roadmap item, not</w:t>
      </w:r>
      <w:r>
        <w:t xml:space="preserve"> </w:t>
      </w:r>
      <w:r>
        <w:t xml:space="preserve">“</w:t>
      </w:r>
      <w:r>
        <w:t xml:space="preserve">tech debt later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  <w:r>
        <w:t xml:space="preserve"> </w:t>
      </w:r>
      <w:r>
        <w:t xml:space="preserve">2. Tie AI initiatives back to business outcomes (e.g., revenue growth, profit margin, product quality) rather than tracking</w:t>
      </w:r>
      <w:r>
        <w:t xml:space="preserve"> </w:t>
      </w:r>
      <w:r>
        <w:t xml:space="preserve">“</w:t>
      </w:r>
      <w:r>
        <w:t xml:space="preserve">AI adoption</w:t>
      </w:r>
      <w:r>
        <w:t xml:space="preserve">”</w:t>
      </w:r>
      <w:r>
        <w:t xml:space="preserve"> </w:t>
      </w:r>
      <w:r>
        <w:t xml:space="preserve">as a goal on its own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BodyText"/>
      </w:pPr>
      <w:hyperlink r:id="rId27">
        <w:r>
          <w:drawing>
            <wp:inline>
              <wp:extent cx="5334000" cy="4000500"/>
              <wp:effectExtent b="0" l="0" r="0" t="0"/>
              <wp:docPr descr="CEO at Product School | Beyond the Pilot: The AI-Native Product Operating Model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ZuQHYTDDuTU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CEO at Product School | Beyond the Pilot: The AI-Native Product Operating Model (2:16)</w:t>
      </w:r>
    </w:p>
    <w:p>
      <w:r>
        <w:pict>
          <v:rect style="width:0;height:1.5pt" o:hralign="center" o:hrstd="t" o:hr="t"/>
        </w:pict>
      </w:r>
    </w:p>
    <w:bookmarkEnd w:id="28"/>
    <w:bookmarkStart w:id="35" w:name="X0ba1d8befc79031bc6cfd30716de09c97b638da"/>
    <w:p>
      <w:pPr>
        <w:pStyle w:val="Heading3"/>
      </w:pPr>
      <w:r>
        <w:t xml:space="preserve">2)</w:t>
      </w:r>
      <w:r>
        <w:t xml:space="preserve"> </w:t>
      </w:r>
      <w:r>
        <w:t xml:space="preserve">“</w:t>
      </w:r>
      <w:r>
        <w:t xml:space="preserve">AI-native</w:t>
      </w:r>
      <w:r>
        <w:t xml:space="preserve">”</w:t>
      </w:r>
      <w:r>
        <w:t xml:space="preserve"> </w:t>
      </w:r>
      <w:r>
        <w:t xml:space="preserve">operating models are forcing org changes across people, tools, and leadership expectations</w:t>
      </w:r>
    </w:p>
    <w:p>
      <w:pPr>
        <w:pStyle w:val="FirstParagraph"/>
      </w:pPr>
      <w:r>
        <w:t xml:space="preserve">The same Product School session described a transformation that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People changes:</w:t>
      </w:r>
      <w:r>
        <w:t xml:space="preserve"> </w:t>
      </w:r>
      <w:r>
        <w:t xml:space="preserve">raising the hiring bar to</w:t>
      </w:r>
      <w:r>
        <w:t xml:space="preserve"> </w:t>
      </w:r>
      <w:r>
        <w:t xml:space="preserve">“</w:t>
      </w:r>
      <w:r>
        <w:t xml:space="preserve">AI natives,</w:t>
      </w:r>
      <w:r>
        <w:t xml:space="preserve">”</w:t>
      </w:r>
      <w:r>
        <w:t xml:space="preserve"> </w:t>
      </w:r>
      <w:r>
        <w:t xml:space="preserve">plus a claim that</w:t>
      </w:r>
      <w:r>
        <w:t xml:space="preserve"> </w:t>
      </w:r>
      <w:r>
        <w:rPr>
          <w:bCs/>
          <w:b/>
        </w:rPr>
        <w:t xml:space="preserve">1 AI-native person + agents can replace 2 non-AI-native employees without sacrificing productivity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. Leadership was expected to be</w:t>
      </w:r>
      <w:r>
        <w:t xml:space="preserve"> </w:t>
      </w:r>
      <w:r>
        <w:t xml:space="preserve">“</w:t>
      </w:r>
      <w:r>
        <w:t xml:space="preserve">builders</w:t>
      </w:r>
      <w:r>
        <w:t xml:space="preserve">”</w:t>
      </w:r>
      <w:r>
        <w:t xml:space="preserve"> </w:t>
      </w:r>
      <w:r>
        <w:t xml:space="preserve">/ player-coaches (not just managers)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Tooling and workflow changes:</w:t>
      </w:r>
      <w:r>
        <w:t xml:space="preserve"> </w:t>
      </w:r>
      <w:r>
        <w:t xml:space="preserve">revamping</w:t>
      </w:r>
      <w:r>
        <w:t xml:space="preserve"> </w:t>
      </w:r>
      <w:r>
        <w:rPr>
          <w:bCs/>
          <w:b/>
        </w:rPr>
        <w:t xml:space="preserve">66% of SaaS tools</w:t>
      </w:r>
      <w:r>
        <w:t xml:space="preserve">, including cutting ~1/3 with no replacement, replacing ~1/3 with AI-native tools, and replacing ~1/3 with products built in-house (</w:t>
      </w:r>
      <w:r>
        <w:t xml:space="preserve">“</w:t>
      </w:r>
      <w:r>
        <w:t xml:space="preserve">vibe coded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pattern is less</w:t>
      </w:r>
      <w:r>
        <w:t xml:space="preserve"> </w:t>
      </w:r>
      <w:r>
        <w:t xml:space="preserve">“</w:t>
      </w:r>
      <w:r>
        <w:t xml:space="preserve">add AI on top of existing process,</w:t>
      </w:r>
      <w:r>
        <w:t xml:space="preserve">”</w:t>
      </w:r>
      <w:r>
        <w:t xml:space="preserve"> </w:t>
      </w:r>
      <w:r>
        <w:t xml:space="preserve">more</w:t>
      </w:r>
      <w:r>
        <w:t xml:space="preserve"> </w:t>
      </w:r>
      <w:r>
        <w:t xml:space="preserve">“</w:t>
      </w:r>
      <w:r>
        <w:t xml:space="preserve">use AI to force a workflow rethink.</w:t>
      </w:r>
      <w:r>
        <w:t xml:space="preserve">”</w:t>
      </w:r>
      <w:r>
        <w:t xml:space="preserve"> </w:t>
      </w:r>
      <w:r>
        <w:t xml:space="preserve">The tool swap was explicitly described as a way to avoid copy/pasting old processes into new tools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1. When changing tools, require teams to write down which workflow steps they will</w:t>
      </w:r>
      <w:r>
        <w:t xml:space="preserve"> </w:t>
      </w:r>
      <w:r>
        <w:rPr>
          <w:iCs/>
          <w:i/>
        </w:rPr>
        <w:t xml:space="preserve">delete</w:t>
      </w:r>
      <w:r>
        <w:t xml:space="preserve"> </w:t>
      </w:r>
      <w:r>
        <w:t xml:space="preserve">(not just migrate)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  <w:r>
        <w:t xml:space="preserve"> </w:t>
      </w:r>
      <w:r>
        <w:t xml:space="preserve">2. For leadership roles, explicitly assess the</w:t>
      </w:r>
      <w:r>
        <w:t xml:space="preserve"> </w:t>
      </w:r>
      <w:r>
        <w:t xml:space="preserve">“</w:t>
      </w:r>
      <w:r>
        <w:t xml:space="preserve">builder</w:t>
      </w:r>
      <w:r>
        <w:t xml:space="preserve">”</w:t>
      </w:r>
      <w:r>
        <w:t xml:space="preserve"> </w:t>
      </w:r>
      <w:r>
        <w:t xml:space="preserve">expectation (hands-on ability + judgment + influence + people management) rather than assuming the role is purely oversight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5"/>
    <w:bookmarkStart w:id="51" w:name="Xc2b42db738d9c5b21795d369c33075063aaac3e"/>
    <w:p>
      <w:pPr>
        <w:pStyle w:val="Heading3"/>
      </w:pPr>
      <w:r>
        <w:t xml:space="preserve">3) Human-in-the-loop (HITL) should be designed as a</w:t>
      </w:r>
      <w:r>
        <w:t xml:space="preserve"> </w:t>
      </w:r>
      <w:r>
        <w:rPr>
          <w:bCs/>
          <w:b/>
        </w:rPr>
        <w:t xml:space="preserve">strategic allocation of judgment</w:t>
      </w:r>
      <w:r>
        <w:t xml:space="preserve">, not a permanent bottleneck</w:t>
      </w:r>
    </w:p>
    <w:p>
      <w:pPr>
        <w:pStyle w:val="FirstParagraph"/>
      </w:pPr>
      <w:r>
        <w:t xml:space="preserve">A CNN product/design leader describes a spectrum between</w:t>
      </w:r>
      <w:r>
        <w:t xml:space="preserve"> </w:t>
      </w:r>
      <w:r>
        <w:rPr>
          <w:bCs/>
          <w:b/>
        </w:rPr>
        <w:t xml:space="preserve">control of outcomes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agency</w:t>
      </w:r>
      <w:r>
        <w:t xml:space="preserve">, with a general pull toward more agency (scaling quickly, personalization, new user value) but higher risk to user trust and brand integrity because agents are unpredictable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 Their core claim: the goal isn’t</w:t>
      </w:r>
      <w:r>
        <w:t xml:space="preserve"> </w:t>
      </w:r>
      <w:r>
        <w:t xml:space="preserve">“</w:t>
      </w:r>
      <w:r>
        <w:t xml:space="preserve">zero human involvement,</w:t>
      </w:r>
      <w:r>
        <w:t xml:space="preserve">”</w:t>
      </w:r>
      <w:r>
        <w:t xml:space="preserve"> </w:t>
      </w:r>
      <w:r>
        <w:t xml:space="preserve">but to allocate judgment where it counts so you can unlock agency</w:t>
      </w:r>
      <w:r>
        <w:t xml:space="preserve"> </w:t>
      </w:r>
      <w:r>
        <w:rPr>
          <w:bCs/>
          <w:b/>
        </w:rPr>
        <w:t xml:space="preserve">without undermining trust</w:t>
      </w:r>
      <w:r>
        <w:t xml:space="preserve"> </w:t>
      </w:r>
      <w:r>
        <w:rPr>
          <w:rStyle w:val="FootnoteReference"/>
        </w:rPr>
        <w:footnoteReference w:id="38"/>
      </w:r>
      <w:r>
        <w:rPr>
          <w:rStyle w:val="FootnoteReference"/>
        </w:rPr>
        <w:footnoteReference w:id="39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Design framework (what to operationalize):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When does a human step in?</w:t>
      </w:r>
      <w:r>
        <w:t xml:space="preserve"> </w:t>
      </w:r>
      <w:r>
        <w:t xml:space="preserve">Triggers should be</w:t>
      </w:r>
      <w:r>
        <w:t xml:space="preserve"> </w:t>
      </w:r>
      <w:r>
        <w:rPr>
          <w:bCs/>
          <w:b/>
        </w:rPr>
        <w:t xml:space="preserve">explicit and testable</w:t>
      </w:r>
      <w:r>
        <w:t xml:space="preserve"> </w:t>
      </w:r>
      <w:r>
        <w:t xml:space="preserve">and optimized for</w:t>
      </w:r>
      <w:r>
        <w:t xml:space="preserve"> </w:t>
      </w:r>
      <w:r>
        <w:rPr>
          <w:bCs/>
          <w:b/>
        </w:rPr>
        <w:t xml:space="preserve">product risk (impact if wrong)</w:t>
      </w:r>
      <w:r>
        <w:t xml:space="preserve">, not the agent’s confidence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 Examples include external publication, one-way doors/irreversible actions, blast radius thresholds (users/revenue), regulated/sensitive domains, and scenario-based triggers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What does the human do?</w:t>
      </w:r>
      <w:r>
        <w:t xml:space="preserve"> </w:t>
      </w:r>
      <w:r>
        <w:t xml:space="preserve">Choose between binary review (fast/consistent; weak learning signal) and open-ended review (rich learning signal; expensive), often with hybrids/staging over time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What happens after the human acts?</w:t>
      </w:r>
      <w:r>
        <w:t xml:space="preserve"> </w:t>
      </w:r>
      <w:r>
        <w:t xml:space="preserve">Capture judgments into prompts/evals/training so HITL reduces future workload; repetition is a signal to encode feedback into the system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How does it evolve?</w:t>
      </w:r>
      <w:r>
        <w:t xml:space="preserve"> </w:t>
      </w:r>
      <w:r>
        <w:t xml:space="preserve">Define success criteria and explicit downgrade criteria so HITL doesn’t stick around indefinitely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Without clear triggers + downgrade criteria,</w:t>
      </w:r>
      <w:r>
        <w:t xml:space="preserve"> </w:t>
      </w:r>
      <w:r>
        <w:t xml:space="preserve">“</w:t>
      </w:r>
      <w:r>
        <w:t xml:space="preserve">HITL</w:t>
      </w:r>
      <w:r>
        <w:t xml:space="preserve">”</w:t>
      </w:r>
      <w:r>
        <w:t xml:space="preserve"> </w:t>
      </w:r>
      <w:r>
        <w:t xml:space="preserve">becomes an organizational default that slows shipping without improving the system</w:t>
      </w:r>
      <w:r>
        <w:t xml:space="preserve"> </w:t>
      </w:r>
      <w:r>
        <w:rPr>
          <w:rStyle w:val="FootnoteReference"/>
        </w:rPr>
        <w:footnoteReference w:id="45"/>
      </w:r>
      <w:r>
        <w:rPr>
          <w:rStyle w:val="FootnoteReference"/>
        </w:rPr>
        <w:footnoteReference w:id="46"/>
      </w:r>
      <w:r>
        <w:t xml:space="preserve">.</w:t>
      </w:r>
    </w:p>
    <w:p>
      <w:pPr>
        <w:pStyle w:val="BodyText"/>
      </w:pPr>
      <w:hyperlink r:id="rId50">
        <w:r>
          <w:drawing>
            <wp:inline>
              <wp:extent cx="5334000" cy="4000500"/>
              <wp:effectExtent b="0" l="0" r="0" t="0"/>
              <wp:docPr descr="SVP of Product at CNN | Architecting Human-in-the-Loop Agentic Workflows to Scale Judgment" title="" id="48" name="Picture"/>
              <a:graphic>
                <a:graphicData uri="http://schemas.openxmlformats.org/drawingml/2006/picture">
                  <pic:pic>
                    <pic:nvPicPr>
                      <pic:cNvPr descr="https://img.youtube.com/vi/StMKWfYOVfE/hqdefault.jpg" id="4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SVP of Product at CNN | Architecting Human-in-the-Loop Agentic Workflows to Scale Judgment (8:17)</w:t>
      </w:r>
    </w:p>
    <w:p>
      <w:r>
        <w:pict>
          <v:rect style="width:0;height:1.5pt" o:hralign="center" o:hrstd="t" o:hr="t"/>
        </w:pict>
      </w:r>
    </w:p>
    <w:bookmarkEnd w:id="51"/>
    <w:bookmarkStart w:id="57" w:name="Xae152d228a08399ec31dc593bee37c0beeded0f"/>
    <w:p>
      <w:pPr>
        <w:pStyle w:val="Heading3"/>
      </w:pPr>
      <w:r>
        <w:t xml:space="preserve">4) Product-led growth is shifting toward</w:t>
      </w:r>
      <w:r>
        <w:t xml:space="preserve"> </w:t>
      </w:r>
      <w:r>
        <w:t xml:space="preserve">“</w:t>
      </w:r>
      <w:r>
        <w:t xml:space="preserve">agent-led growth</w:t>
      </w:r>
      <w:r>
        <w:t xml:space="preserve">”</w:t>
      </w:r>
      <w:r>
        <w:t xml:space="preserve"> </w:t>
      </w:r>
      <w:r>
        <w:t xml:space="preserve">(distribution becomes the constraint)</w:t>
      </w:r>
    </w:p>
    <w:p>
      <w:pPr>
        <w:pStyle w:val="FirstParagraph"/>
      </w:pPr>
      <w:r>
        <w:t xml:space="preserve">One Product School framing:</w:t>
      </w:r>
      <w:r>
        <w:t xml:space="preserve"> </w:t>
      </w:r>
      <w:r>
        <w:rPr>
          <w:bCs/>
          <w:b/>
        </w:rPr>
        <w:t xml:space="preserve">speed is no longer the bottleneck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product is no longer the moat</w:t>
      </w:r>
      <w:r>
        <w:t xml:space="preserve">”</w:t>
      </w:r>
      <w:r>
        <w:t xml:space="preserve">; building digital products is easier than ever, while growth/distribution is harder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 The talk argues that in an</w:t>
      </w:r>
      <w:r>
        <w:t xml:space="preserve"> </w:t>
      </w:r>
      <w:r>
        <w:t xml:space="preserve">“</w:t>
      </w:r>
      <w:r>
        <w:t xml:space="preserve">agent-led</w:t>
      </w:r>
      <w:r>
        <w:t xml:space="preserve">”</w:t>
      </w:r>
      <w:r>
        <w:t xml:space="preserve"> </w:t>
      </w:r>
      <w:r>
        <w:t xml:space="preserve">world, product teams increasingly optimize for</w:t>
      </w:r>
      <w:r>
        <w:t xml:space="preserve"> </w:t>
      </w:r>
      <w:r>
        <w:rPr>
          <w:bCs/>
          <w:b/>
        </w:rPr>
        <w:t xml:space="preserve">agents discovering the product</w:t>
      </w:r>
      <w:r>
        <w:t xml:space="preserve"> </w:t>
      </w:r>
      <w:r>
        <w:t xml:space="preserve">(e.g., agent marketplaces as new app stores where agents evaluate tools by benchmarks/performance metrics) before humans do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discovery and adoption move toward programmatic evaluation, traditional tactics like ads and polished landing pages matter less in some flows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1. Identify where your product could be evaluated by benchmarks/metrics rather than brand and storytelling, then prioritize what you can measure and improve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  <w:r>
        <w:t xml:space="preserve"> </w:t>
      </w:r>
      <w:r>
        <w:t xml:space="preserve">2. Treat</w:t>
      </w:r>
      <w:r>
        <w:t xml:space="preserve"> </w:t>
      </w:r>
      <w:r>
        <w:t xml:space="preserve">“</w:t>
      </w:r>
      <w:r>
        <w:t xml:space="preserve">distribution</w:t>
      </w:r>
      <w:r>
        <w:t xml:space="preserve">”</w:t>
      </w:r>
      <w:r>
        <w:t xml:space="preserve"> </w:t>
      </w:r>
      <w:r>
        <w:t xml:space="preserve">as an explicit constraint, not an assumption—especially if product build speed increases but adoption doesn’t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7"/>
    <w:bookmarkStart w:id="68" w:name="X2a49413229bbf19774e6eef126b6bccd82d4cc5"/>
    <w:p>
      <w:pPr>
        <w:pStyle w:val="Heading3"/>
      </w:pPr>
      <w:r>
        <w:t xml:space="preserve">5) Strategy clarity increasingly shows up as storytelling discipline (internally and externally)</w:t>
      </w:r>
    </w:p>
    <w:p>
      <w:pPr>
        <w:pStyle w:val="FirstParagraph"/>
      </w:pPr>
      <w:r>
        <w:t xml:space="preserve">Hiten Shah’s framing: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Your story is your strategy, made legible.</w:t>
      </w:r>
      <w:r>
        <w:rPr>
          <w:bCs/>
          <w:b/>
        </w:rPr>
        <w:t xml:space="preserve">”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 </w:t>
      </w:r>
      <w:r>
        <w:t xml:space="preserve">He argues that if you can’t clearly explain what your company does, you likely don’t have a clear strategy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 Storytelling forces clarity by revealing gaps when you try to explain the strategy to someone who doesn’t know the space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 At scale, inconsistent stories across leaders show up as misaligned roadmaps and confused customers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Misalignment isn’t just a communication problem; it becomes a delivery and prioritization problem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1. Write a one-paragraph</w:t>
      </w:r>
      <w:r>
        <w:t xml:space="preserve"> </w:t>
      </w:r>
      <w:r>
        <w:t xml:space="preserve">“</w:t>
      </w:r>
      <w:r>
        <w:t xml:space="preserve">what we are / what we aren’t</w:t>
      </w:r>
      <w:r>
        <w:t xml:space="preserve">”</w:t>
      </w:r>
      <w:r>
        <w:t xml:space="preserve"> </w:t>
      </w:r>
      <w:r>
        <w:t xml:space="preserve">narrative and pressure-test it with outsiders; use the gaps to surface unresolved strategy decisions</w:t>
      </w:r>
      <w:r>
        <w:t xml:space="preserve"> </w:t>
      </w:r>
      <w:r>
        <w:rPr>
          <w:rStyle w:val="FootnoteReference"/>
        </w:rPr>
        <w:footnoteReference w:id="64"/>
      </w:r>
      <w:r>
        <w:rPr>
          <w:rStyle w:val="FootnoteReference"/>
        </w:rPr>
        <w:footnoteReference w:id="65"/>
      </w:r>
      <w:r>
        <w:t xml:space="preserve">.</w:t>
      </w:r>
      <w:r>
        <w:t xml:space="preserve"> </w:t>
      </w:r>
      <w:r>
        <w:t xml:space="preserve">2. Repeat the story until teams can repeat it back (treat it as a scaling mechanism)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Your story is your strategy, made legible.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7"/>
      </w:r>
    </w:p>
    <w:bookmarkEnd w:id="68"/>
    <w:bookmarkEnd w:id="69"/>
    <w:bookmarkStart w:id="113" w:name="tactical-playbook"/>
    <w:p>
      <w:pPr>
        <w:pStyle w:val="Heading2"/>
      </w:pPr>
      <w:r>
        <w:t xml:space="preserve">Tactical Playbook</w:t>
      </w:r>
    </w:p>
    <w:bookmarkStart w:id="81" w:name="Xeee9e92bffaea5aa1f3c15c1be1964ba7db4873"/>
    <w:p>
      <w:pPr>
        <w:pStyle w:val="Heading3"/>
      </w:pPr>
      <w:r>
        <w:t xml:space="preserve">1) Build a survey system that acknowledges low response rates (and still produces signal)</w:t>
      </w:r>
    </w:p>
    <w:p>
      <w:pPr>
        <w:pStyle w:val="FirstParagraph"/>
      </w:pPr>
      <w:r>
        <w:t xml:space="preserve">A recurring caveat from PMs: general surveys often get</w:t>
      </w:r>
      <w:r>
        <w:t xml:space="preserve"> </w:t>
      </w:r>
      <w:r>
        <w:rPr>
          <w:bCs/>
          <w:b/>
        </w:rPr>
        <w:t xml:space="preserve">2–5% response rates</w:t>
      </w:r>
      <w:r>
        <w:t xml:space="preserve"> </w:t>
      </w:r>
      <w:r>
        <w:t xml:space="preserve">and skew toward people at the extremes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 The suggested counter is a</w:t>
      </w:r>
      <w:r>
        <w:t xml:space="preserve"> </w:t>
      </w:r>
      <w:r>
        <w:rPr>
          <w:bCs/>
          <w:b/>
        </w:rPr>
        <w:t xml:space="preserve">portfolio</w:t>
      </w:r>
      <w:r>
        <w:t xml:space="preserve"> </w:t>
      </w:r>
      <w:r>
        <w:t xml:space="preserve">of smaller, better-timed surveys plus analysis discipline.</w:t>
      </w:r>
    </w:p>
    <w:p>
      <w:pPr>
        <w:pStyle w:val="BodyText"/>
      </w:pPr>
      <w:r>
        <w:rPr>
          <w:bCs/>
          <w:b/>
        </w:rPr>
        <w:t xml:space="preserve">Tactics you can implement this cycle: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Continuous sentiment tracking (quarterly pulse to rotating cohorts):</w:t>
      </w:r>
      <w:r>
        <w:t xml:space="preserve"> </w:t>
      </w:r>
      <w:r>
        <w:t xml:space="preserve">3 questions (overall satisfaction, top pain point, biggest missing feature) and compare cohort-over-cohort rather than fixating on absolute scores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Jobs-to-be-done discovery (1–2×/year):</w:t>
      </w:r>
      <w:r>
        <w:t xml:space="preserve"> </w:t>
      </w:r>
      <w:r>
        <w:t xml:space="preserve">open-ended prompts like</w:t>
      </w:r>
      <w:r>
        <w:t xml:space="preserve"> </w:t>
      </w:r>
      <w:r>
        <w:t xml:space="preserve">“</w:t>
      </w:r>
      <w:r>
        <w:t xml:space="preserve">What were you trying to accomplish when you last used [product]?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What almost stopped you?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Churn / friction moment surveys:</w:t>
      </w:r>
      <w:r>
        <w:t xml:space="preserve"> </w:t>
      </w:r>
      <w:r>
        <w:t xml:space="preserve">trigger at cancellation, downgrade, or inactivity windows; these can have higher response rates and more actionable data than general satisfaction surveys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Feature-specific micro-surveys:</w:t>
      </w:r>
      <w:r>
        <w:t xml:space="preserve"> </w:t>
      </w:r>
      <w:r>
        <w:t xml:space="preserve">after a user completes a key workflow, ask</w:t>
      </w:r>
      <w:r>
        <w:t xml:space="preserve"> </w:t>
      </w:r>
      <w:r>
        <w:t xml:space="preserve">“</w:t>
      </w:r>
      <w:r>
        <w:t xml:space="preserve">did this do what you expected?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what was confusing?</w:t>
      </w:r>
      <w:r>
        <w:t xml:space="preserve">”</w:t>
      </w:r>
      <w:r>
        <w:t xml:space="preserve">; use longitudinal comparisons to detect accumulating UX debt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Analysis discipline (to avoid noisy decisions):</w:t>
      </w:r>
      <w:r>
        <w:t xml:space="preserve"> </w:t>
      </w:r>
      <w:r>
        <w:t xml:space="preserve">- Set a</w:t>
      </w:r>
      <w:r>
        <w:t xml:space="preserve"> </w:t>
      </w:r>
      <w:r>
        <w:rPr>
          <w:bCs/>
          <w:b/>
        </w:rPr>
        <w:t xml:space="preserve">reading quorum</w:t>
      </w:r>
      <w:r>
        <w:t xml:space="preserve">: don’t report until you have N responses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</w:t>
      </w:r>
      <w:r>
        <w:t xml:space="preserve"> </w:t>
      </w:r>
      <w:r>
        <w:t xml:space="preserve">- Tag qualitative responses by</w:t>
      </w:r>
      <w:r>
        <w:t xml:space="preserve"> </w:t>
      </w:r>
      <w:r>
        <w:rPr>
          <w:bCs/>
          <w:b/>
        </w:rPr>
        <w:t xml:space="preserve">theme</w:t>
      </w:r>
      <w:r>
        <w:t xml:space="preserve"> </w:t>
      </w:r>
      <w:r>
        <w:t xml:space="preserve">(not just sentiment)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  <w:r>
        <w:t xml:space="preserve"> </w:t>
      </w:r>
      <w:r>
        <w:t xml:space="preserve">- Cross-reference survey responses with behavioral data; divergence can indicate something important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  <w:r>
        <w:t xml:space="preserve"> </w:t>
      </w:r>
      <w:r>
        <w:t xml:space="preserve">- Share</w:t>
      </w:r>
      <w:r>
        <w:t xml:space="preserve"> </w:t>
      </w:r>
      <w:r>
        <w:rPr>
          <w:bCs/>
          <w:b/>
        </w:rPr>
        <w:t xml:space="preserve">raw anonymized quotes</w:t>
      </w:r>
      <w:r>
        <w:t xml:space="preserve"> </w:t>
      </w:r>
      <w:r>
        <w:t xml:space="preserve">with engineers/designers (not just summaries) so the team internalizes the user’s language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1"/>
    <w:bookmarkStart w:id="98" w:name="X27238488f585bc8d1dd36b3722bf14e8533994b"/>
    <w:p>
      <w:pPr>
        <w:pStyle w:val="Heading3"/>
      </w:pPr>
      <w:r>
        <w:t xml:space="preserve">2) Prevent</w:t>
      </w:r>
      <w:r>
        <w:t xml:space="preserve"> </w:t>
      </w:r>
      <w:r>
        <w:t xml:space="preserve">“</w:t>
      </w:r>
      <w:r>
        <w:t xml:space="preserve">late requirement discoveries</w:t>
      </w:r>
      <w:r>
        <w:t xml:space="preserve">”</w:t>
      </w:r>
      <w:r>
        <w:t xml:space="preserve"> </w:t>
      </w:r>
      <w:r>
        <w:t xml:space="preserve">without crushing autonomy</w:t>
      </w:r>
    </w:p>
    <w:p>
      <w:pPr>
        <w:pStyle w:val="FirstParagraph"/>
      </w:pPr>
      <w:r>
        <w:t xml:space="preserve">A PM leader described a recurring delivery failure mode: late discoveries (edge cases, integration gaps, missing requirements, compliance nuances) that add scope, push timelines, and erode trust with engineering/stakeholders—often because the feature wasn’t fully thought through up front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Coaching structure (simple, repeatable):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Past:</w:t>
      </w:r>
      <w:r>
        <w:t xml:space="preserve"> </w:t>
      </w:r>
      <w:r>
        <w:t xml:space="preserve">ask why issues weren’t caught earlier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Present:</w:t>
      </w:r>
      <w:r>
        <w:t xml:space="preserve"> </w:t>
      </w:r>
      <w:r>
        <w:t xml:space="preserve">ask what they’re doing now to catch issues sooner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Future:</w:t>
      </w:r>
      <w:r>
        <w:t xml:space="preserve"> </w:t>
      </w:r>
      <w:r>
        <w:t xml:space="preserve">require systematic mechanisms (process + documentation like checklists) to catch them earlier next time</w:t>
      </w:r>
      <w:r>
        <w:t xml:space="preserve"> </w:t>
      </w:r>
      <w:r>
        <w:rPr>
          <w:rStyle w:val="FootnoteReference"/>
        </w:rPr>
        <w:footnoteReference w:id="87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Mechanisms that keep rigor high while preserving autonomy:</w:t>
      </w:r>
      <w:r>
        <w:t xml:space="preserve"> </w:t>
      </w:r>
      <w:r>
        <w:t xml:space="preserve">- Peer review discovery docs/hypotheses to challenge assumptions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</w:t>
      </w:r>
      <w:r>
        <w:t xml:space="preserve"> </w:t>
      </w:r>
      <w:r>
        <w:t xml:space="preserve">- Make risk tolerance explicit: some orgs prioritize value over exhaustive mitigation; others won’t accept the risk. Calibrate expectations accordingly</w:t>
      </w:r>
      <w:r>
        <w:t xml:space="preserve"> </w:t>
      </w:r>
      <w:r>
        <w:rPr>
          <w:rStyle w:val="FootnoteReference"/>
        </w:rPr>
        <w:footnoteReference w:id="90"/>
      </w:r>
      <w:r>
        <w:rPr>
          <w:rStyle w:val="FootnoteReference"/>
        </w:rPr>
        <w:footnoteReference w:id="92"/>
      </w:r>
      <w:r>
        <w:t xml:space="preserve">.</w:t>
      </w:r>
      <w:r>
        <w:t xml:space="preserve"> </w:t>
      </w:r>
      <w:r>
        <w:t xml:space="preserve">- When perfectionism stalls delivery, explicitly document what’s accepted as a</w:t>
      </w:r>
      <w:r>
        <w:t xml:space="preserve"> </w:t>
      </w:r>
      <w:r>
        <w:t xml:space="preserve">“</w:t>
      </w:r>
      <w:r>
        <w:t xml:space="preserve">problem for future us</w:t>
      </w:r>
      <w:r>
        <w:t xml:space="preserve">”</w:t>
      </w:r>
      <w:r>
        <w:t xml:space="preserve"> </w:t>
      </w:r>
      <w:r>
        <w:t xml:space="preserve">to help teams descope toward 80–90% value sooner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</w:t>
      </w:r>
      <w:r>
        <w:t xml:space="preserve"> </w:t>
      </w:r>
      <w:r>
        <w:t xml:space="preserve">- For complex domains, consider using AI to generate edge cases from a PRD (as a supplement to human review)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When it becomes performance management:</w:t>
      </w:r>
      <w:r>
        <w:t xml:space="preserve"> </w:t>
      </w:r>
      <w:r>
        <w:t xml:space="preserve">One suggestion was that if the PM isn’t trying to improve (or the above isn’t working), escalation up to a PIP may be warranted</w:t>
      </w:r>
      <w:r>
        <w:t xml:space="preserve"> </w:t>
      </w:r>
      <w:r>
        <w:rPr>
          <w:rStyle w:val="FootnoteReference"/>
        </w:rPr>
        <w:footnoteReference w:id="9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8"/>
    <w:bookmarkStart w:id="104" w:name="Xd1cee53b7b0fd5f1a8612a987e43f995a5499c1"/>
    <w:p>
      <w:pPr>
        <w:pStyle w:val="Heading3"/>
      </w:pPr>
      <w:r>
        <w:t xml:space="preserve">3) Use</w:t>
      </w:r>
      <w:r>
        <w:t xml:space="preserve"> </w:t>
      </w:r>
      <w:r>
        <w:t xml:space="preserve">“</w:t>
      </w:r>
      <w:r>
        <w:t xml:space="preserve">HITL triggers + review type</w:t>
      </w:r>
      <w:r>
        <w:t xml:space="preserve">”</w:t>
      </w:r>
      <w:r>
        <w:t xml:space="preserve"> </w:t>
      </w:r>
      <w:r>
        <w:t xml:space="preserve">as a product decision (not just a compliance checkbox)</w:t>
      </w:r>
    </w:p>
    <w:p>
      <w:pPr>
        <w:pStyle w:val="FirstParagraph"/>
      </w:pPr>
      <w:r>
        <w:t xml:space="preserve">If you’re building agentic workflows, the CNN framework provides practical levers:</w:t>
      </w:r>
    </w:p>
    <w:p>
      <w:pPr>
        <w:numPr>
          <w:ilvl w:val="0"/>
          <w:numId w:val="1003"/>
        </w:numPr>
        <w:pStyle w:val="Compact"/>
      </w:pPr>
      <w:r>
        <w:t xml:space="preserve">Define triggers based on</w:t>
      </w:r>
      <w:r>
        <w:t xml:space="preserve"> </w:t>
      </w:r>
      <w:r>
        <w:rPr>
          <w:bCs/>
          <w:b/>
        </w:rPr>
        <w:t xml:space="preserve">risk and blast radius</w:t>
      </w:r>
      <w:r>
        <w:t xml:space="preserve"> </w:t>
      </w:r>
      <w:r>
        <w:t xml:space="preserve">(impact if wrong), not model confidence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Choose the review type: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Binary</w:t>
      </w:r>
      <w:r>
        <w:t xml:space="preserve"> </w:t>
      </w:r>
      <w:r>
        <w:t xml:space="preserve">when criteria are clear and you’re gating a specific action (fast/scalable)</w:t>
      </w:r>
      <w:r>
        <w:t xml:space="preserve"> </w:t>
      </w:r>
      <w:r>
        <w:rPr>
          <w:rStyle w:val="FootnoteReference"/>
        </w:rPr>
        <w:footnoteReference w:id="100"/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Open-ended</w:t>
      </w:r>
      <w:r>
        <w:t xml:space="preserve"> </w:t>
      </w:r>
      <w:r>
        <w:t xml:space="preserve">when nuance/values judgments matter and you want to improve the system over time (expensive but informative)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Treat human feedback as training signal: encode repetitive feedback into prompts/evals so workload declines over time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Define</w:t>
      </w:r>
      <w:r>
        <w:t xml:space="preserve"> </w:t>
      </w:r>
      <w:r>
        <w:rPr>
          <w:bCs/>
          <w:b/>
        </w:rPr>
        <w:t xml:space="preserve">success + downgrade criteria</w:t>
      </w:r>
      <w:r>
        <w:t xml:space="preserve"> </w:t>
      </w:r>
      <w:r>
        <w:t xml:space="preserve">up front so HITL doesn’t become permanent process debt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4"/>
    <w:bookmarkStart w:id="112" w:name="X5073af50a2f392d42010582cae7dc771f2f877a"/>
    <w:p>
      <w:pPr>
        <w:pStyle w:val="Heading3"/>
      </w:pPr>
      <w:r>
        <w:t xml:space="preserve">4) Interview like a</w:t>
      </w:r>
      <w:r>
        <w:t xml:space="preserve"> </w:t>
      </w:r>
      <w:r>
        <w:t xml:space="preserve">“</w:t>
      </w:r>
      <w:r>
        <w:t xml:space="preserve">Context-Builder</w:t>
      </w:r>
      <w:r>
        <w:t xml:space="preserve">”</w:t>
      </w:r>
      <w:r>
        <w:t xml:space="preserve"> </w:t>
      </w:r>
      <w:r>
        <w:t xml:space="preserve">(and avoid the two common failure personas)</w:t>
      </w:r>
    </w:p>
    <w:p>
      <w:pPr>
        <w:pStyle w:val="FirstParagraph"/>
      </w:pPr>
      <w:r>
        <w:t xml:space="preserve">A recruiter’s breakdown of four PM interview personas argues the one that gets offers is the</w:t>
      </w:r>
      <w:r>
        <w:t xml:space="preserve"> </w:t>
      </w:r>
      <w:r>
        <w:rPr>
          <w:bCs/>
          <w:b/>
        </w:rPr>
        <w:t xml:space="preserve">Context-Builder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Context-Builder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pattern (3 beats):</w:t>
      </w:r>
      <w:r>
        <w:t xml:space="preserve"> </w:t>
      </w:r>
      <w:r>
        <w:t xml:space="preserve">1. Clarify context (</w:t>
      </w:r>
      <w:r>
        <w:t xml:space="preserve">“</w:t>
      </w:r>
      <w:r>
        <w:t xml:space="preserve">Before I jump in, what I’d want to understand is…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</w:t>
      </w:r>
      <w:r>
        <w:t xml:space="preserve"> </w:t>
      </w:r>
      <w:r>
        <w:t xml:space="preserve">2. Give a crisp answer with a real example, decisions, and trade-offs</w:t>
      </w:r>
      <w:r>
        <w:t xml:space="preserve"> </w:t>
      </w:r>
      <w:r>
        <w:rPr>
          <w:rStyle w:val="FootnoteReference"/>
        </w:rPr>
        <w:footnoteReference w:id="108"/>
      </w:r>
      <w:r>
        <w:t xml:space="preserve">.</w:t>
      </w:r>
      <w:r>
        <w:t xml:space="preserve"> </w:t>
      </w:r>
      <w:r>
        <w:t xml:space="preserve">3. Ask a thoughtful question back that creates collaboration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Two failure modes to watch for: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Talk-track derailers:</w:t>
      </w:r>
      <w:r>
        <w:t xml:space="preserve"> </w:t>
      </w:r>
      <w:r>
        <w:t xml:space="preserve">don’t answer the question; fix by answering directly in 1–2 sentences, then adding context and asking permission before tangents</w:t>
      </w:r>
      <w:r>
        <w:t xml:space="preserve"> </w:t>
      </w:r>
      <w:r>
        <w:rPr>
          <w:rStyle w:val="FootnoteReference"/>
        </w:rPr>
        <w:footnoteReference w:id="110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Framework warriors:</w:t>
      </w:r>
      <w:r>
        <w:t xml:space="preserve"> </w:t>
      </w:r>
      <w:r>
        <w:t xml:space="preserve">when frameworks become the star instead of your thinking, founders can feel</w:t>
      </w:r>
      <w:r>
        <w:t xml:space="preserve"> </w:t>
      </w:r>
      <w:r>
        <w:t xml:space="preserve">“</w:t>
      </w:r>
      <w:r>
        <w:t xml:space="preserve">handled</w:t>
      </w:r>
      <w:r>
        <w:t xml:space="preserve">”</w:t>
      </w:r>
      <w:r>
        <w:t xml:space="preserve">; use frameworks mentally as checklists, speak naturally, and adapt to the company stage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</w:t>
      </w:r>
    </w:p>
    <w:bookmarkEnd w:id="112"/>
    <w:bookmarkEnd w:id="113"/>
    <w:bookmarkStart w:id="139" w:name="case-studies-lessons"/>
    <w:p>
      <w:pPr>
        <w:pStyle w:val="Heading2"/>
      </w:pPr>
      <w:r>
        <w:t xml:space="preserve">Case Studies &amp; Lessons</w:t>
      </w:r>
    </w:p>
    <w:bookmarkStart w:id="117" w:name="X83a7d3fb2d380feada83d0261ca7c77c1906170"/>
    <w:p>
      <w:pPr>
        <w:pStyle w:val="Heading3"/>
      </w:pPr>
      <w:r>
        <w:t xml:space="preserve">1) Wise: when opportunity sizing is based on unvalidated behavior assumptions, Excel lies</w:t>
      </w:r>
    </w:p>
    <w:p>
      <w:pPr>
        <w:pStyle w:val="FirstParagraph"/>
      </w:pPr>
      <w:r>
        <w:t xml:space="preserve">Wise’s CPO shared a case where 6% of card payments failed due to insufficient balance; the team built an</w:t>
      </w:r>
      <w:r>
        <w:t xml:space="preserve"> </w:t>
      </w:r>
      <w:r>
        <w:t xml:space="preserve">“</w:t>
      </w:r>
      <w:r>
        <w:t xml:space="preserve">auto top up</w:t>
      </w:r>
      <w:r>
        <w:t xml:space="preserve">”</w:t>
      </w:r>
      <w:r>
        <w:t xml:space="preserve"> </w:t>
      </w:r>
      <w:r>
        <w:t xml:space="preserve">feature and predicted ~10% more card volume, but adoption was closer to</w:t>
      </w:r>
      <w:r>
        <w:t xml:space="preserve"> </w:t>
      </w:r>
      <w:r>
        <w:rPr>
          <w:bCs/>
          <w:b/>
        </w:rPr>
        <w:t xml:space="preserve">1 in 10,000</w:t>
      </w:r>
      <w:r>
        <w:t xml:space="preserve"> </w:t>
      </w:r>
      <w:r>
        <w:t xml:space="preserve">users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“</w:t>
      </w:r>
      <w:r>
        <w:t xml:space="preserve">Obvious</w:t>
      </w:r>
      <w:r>
        <w:t xml:space="preserve">”</w:t>
      </w:r>
      <w:r>
        <w:t xml:space="preserve"> </w:t>
      </w:r>
      <w:r>
        <w:t xml:space="preserve">value propositions can fail if the user behavior required (setup, trust, habit change) isn’t validated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17"/>
    <w:bookmarkStart w:id="120" w:name="X2e4ed68c6f8a081f9c740a4e36be47c5c9813be"/>
    <w:p>
      <w:pPr>
        <w:pStyle w:val="Heading3"/>
      </w:pPr>
      <w:r>
        <w:t xml:space="preserve">2) Wise: small, fast customer testing can unlock outsized growth</w:t>
      </w:r>
    </w:p>
    <w:p>
      <w:pPr>
        <w:pStyle w:val="FirstParagraph"/>
      </w:pPr>
      <w:r>
        <w:t xml:space="preserve">A virality PM iterated a transfer-completion email mockup by showing versions to people in a coffee shop until it produced a visceral reaction; by credibly showing</w:t>
      </w:r>
      <w:r>
        <w:t xml:space="preserve"> </w:t>
      </w:r>
      <w:r>
        <w:t xml:space="preserve">“</w:t>
      </w:r>
      <w:r>
        <w:t xml:space="preserve">real savings</w:t>
      </w:r>
      <w:r>
        <w:t xml:space="preserve">”</w:t>
      </w:r>
      <w:r>
        <w:t xml:space="preserve"> </w:t>
      </w:r>
      <w:r>
        <w:t xml:space="preserve">(€20 vs. €6), referrals increased</w:t>
      </w:r>
      <w:r>
        <w:t xml:space="preserve"> </w:t>
      </w:r>
      <w:r>
        <w:rPr>
          <w:bCs/>
          <w:b/>
        </w:rPr>
        <w:t xml:space="preserve">300%</w:t>
      </w:r>
      <w:r>
        <w:t xml:space="preserve"> </w:t>
      </w:r>
      <w:r>
        <w:rPr>
          <w:rStyle w:val="FootnoteReference"/>
        </w:rPr>
        <w:footnoteReference w:id="118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For growth work, the key question may be</w:t>
      </w:r>
      <w:r>
        <w:t xml:space="preserve"> </w:t>
      </w:r>
      <w:r>
        <w:rPr>
          <w:iCs/>
          <w:i/>
        </w:rPr>
        <w:t xml:space="preserve">what customers believe</w:t>
      </w:r>
      <w:r>
        <w:t xml:space="preserve">, not what’s technically true in the product UI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20"/>
    <w:bookmarkStart w:id="134" w:name="Xc0641bd1cb3c8319f420d6af40c67c94ff15a37"/>
    <w:p>
      <w:pPr>
        <w:pStyle w:val="Heading3"/>
      </w:pPr>
      <w:r>
        <w:t xml:space="preserve">3) Product Hunt launch: ranking creates visibility; onboarding + retention determines whether it matters</w:t>
      </w:r>
    </w:p>
    <w:p>
      <w:pPr>
        <w:pStyle w:val="FirstParagraph"/>
      </w:pPr>
      <w:r>
        <w:t xml:space="preserve">A startup’s Product Hunt launch lessons emphasized:</w:t>
      </w:r>
    </w:p>
    <w:p>
      <w:pPr>
        <w:numPr>
          <w:ilvl w:val="0"/>
          <w:numId w:val="1005"/>
        </w:numPr>
        <w:pStyle w:val="Compact"/>
      </w:pPr>
      <w:r>
        <w:t xml:space="preserve">What helped: clear 1-line positioning, showing real workflows (not feature lists), fast engagement in comments, and cross-platform support to build credibility</w:t>
      </w:r>
      <w:r>
        <w:t xml:space="preserve"> </w:t>
      </w:r>
      <w:r>
        <w:rPr>
          <w:rStyle w:val="FootnoteReference"/>
        </w:rPr>
        <w:footnoteReference w:id="121"/>
      </w:r>
      <w:r>
        <w:rPr>
          <w:rStyle w:val="FootnoteReference"/>
        </w:rPr>
        <w:footnoteReference w:id="123"/>
      </w:r>
      <w:r>
        <w:rPr>
          <w:rStyle w:val="FootnoteReference"/>
        </w:rPr>
        <w:footnoteReference w:id="124"/>
      </w:r>
      <w:r>
        <w:rPr>
          <w:rStyle w:val="FootnoteReference"/>
        </w:rPr>
        <w:footnoteReference w:id="125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What didn’t: traffic didn’t equal retention; many users tested briefly and didn’t explore deeply; without pre-launch audience prep, early momentum was hard; launch-day excitement faded without a follow-up plan</w:t>
      </w:r>
      <w:r>
        <w:t xml:space="preserve"> </w:t>
      </w:r>
      <w:r>
        <w:rPr>
          <w:rStyle w:val="FootnoteReference"/>
        </w:rPr>
        <w:footnoteReference w:id="126"/>
      </w:r>
      <w:r>
        <w:rPr>
          <w:rStyle w:val="FootnoteReference"/>
        </w:rPr>
        <w:footnoteReference w:id="127"/>
      </w:r>
      <w:r>
        <w:rPr>
          <w:rStyle w:val="FootnoteReference"/>
        </w:rPr>
        <w:footnoteReference w:id="128"/>
      </w:r>
      <w:r>
        <w:rPr>
          <w:rStyle w:val="FootnoteReference"/>
        </w:rPr>
        <w:footnoteReference w:id="129"/>
      </w:r>
      <w:r>
        <w:t xml:space="preserve">.</w:t>
      </w:r>
    </w:p>
    <w:p>
      <w:pPr>
        <w:pStyle w:val="FirstParagraph"/>
      </w:pPr>
      <w:r>
        <w:t xml:space="preserve">A follow-up comment cited outcomes from a separate Product Hunt launch: ~</w:t>
      </w:r>
      <w:r>
        <w:rPr>
          <w:bCs/>
          <w:b/>
        </w:rPr>
        <w:t xml:space="preserve">100 accounts directly from Product Hunt</w:t>
      </w:r>
      <w:r>
        <w:t xml:space="preserve">, ~</w:t>
      </w:r>
      <w:r>
        <w:rPr>
          <w:bCs/>
          <w:b/>
        </w:rPr>
        <w:t xml:space="preserve">300 new accounts</w:t>
      </w:r>
      <w:r>
        <w:t xml:space="preserve"> </w:t>
      </w:r>
      <w:r>
        <w:t xml:space="preserve">after secondary mentions,</w:t>
      </w:r>
      <w:r>
        <w:t xml:space="preserve"> </w:t>
      </w:r>
      <w:r>
        <w:t xml:space="preserve">“</w:t>
      </w:r>
      <w:r>
        <w:t xml:space="preserve">several paying customers,</w:t>
      </w:r>
      <w:r>
        <w:t xml:space="preserve">”</w:t>
      </w:r>
      <w:r>
        <w:t xml:space="preserve"> </w:t>
      </w:r>
      <w:r>
        <w:t xml:space="preserve">and ongoing</w:t>
      </w:r>
      <w:r>
        <w:t xml:space="preserve"> </w:t>
      </w:r>
      <w:r>
        <w:rPr>
          <w:bCs/>
          <w:b/>
        </w:rPr>
        <w:t xml:space="preserve">1–3 new accounts/day</w:t>
      </w:r>
      <w:r>
        <w:t xml:space="preserve"> </w:t>
      </w:r>
      <w:r>
        <w:t xml:space="preserve">plus</w:t>
      </w:r>
      <w:r>
        <w:t xml:space="preserve"> </w:t>
      </w:r>
      <w:r>
        <w:t xml:space="preserve">“</w:t>
      </w:r>
      <w:r>
        <w:t xml:space="preserve">a customer every 2–3 days</w:t>
      </w:r>
      <w:r>
        <w:t xml:space="preserve">”</w:t>
      </w:r>
      <w:r>
        <w:t xml:space="preserve"> </w:t>
      </w:r>
      <w:r>
        <w:t xml:space="preserve">weeks later</w:t>
      </w:r>
      <w:r>
        <w:t xml:space="preserve"> </w:t>
      </w:r>
      <w:r>
        <w:rPr>
          <w:rStyle w:val="FootnoteReference"/>
        </w:rPr>
        <w:footnoteReference w:id="130"/>
      </w:r>
      <w:r>
        <w:rPr>
          <w:rStyle w:val="FootnoteReference"/>
        </w:rPr>
        <w:footnoteReference w:id="13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Treat launch as a top-of-funnel spike; your</w:t>
      </w:r>
      <w:r>
        <w:t xml:space="preserve"> </w:t>
      </w:r>
      <w:r>
        <w:t xml:space="preserve">“</w:t>
      </w:r>
      <w:r>
        <w:t xml:space="preserve">real work</w:t>
      </w:r>
      <w:r>
        <w:t xml:space="preserve">”</w:t>
      </w:r>
      <w:r>
        <w:t xml:space="preserve"> </w:t>
      </w:r>
      <w:r>
        <w:t xml:space="preserve">is turning first-use into repeat use and retention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4"/>
    <w:bookmarkStart w:id="138" w:name="Xc7cde725e69c5a957b569de7590b194f540aafd"/>
    <w:p>
      <w:pPr>
        <w:pStyle w:val="Heading3"/>
      </w:pPr>
      <w:r>
        <w:t xml:space="preserve">4) Product School: shipping acceleration came from an</w:t>
      </w:r>
      <w:r>
        <w:t xml:space="preserve"> </w:t>
      </w:r>
      <w:r>
        <w:t xml:space="preserve">“</w:t>
      </w:r>
      <w:r>
        <w:t xml:space="preserve">agentic workflow</w:t>
      </w:r>
      <w:r>
        <w:t xml:space="preserve">”</w:t>
      </w:r>
      <w:r>
        <w:t xml:space="preserve"> </w:t>
      </w:r>
      <w:r>
        <w:t xml:space="preserve">for course updates</w:t>
      </w:r>
    </w:p>
    <w:p>
      <w:pPr>
        <w:pStyle w:val="FirstParagraph"/>
      </w:pPr>
      <w:r>
        <w:t xml:space="preserve">Product School’s CEO said they shipped more product in the last 6 months than the prior two years, launched AI-native courses (AI prototyping, AI evals, advanced agents), and credited a new agentic workflow that reduced course content upgrades from months/quarters to</w:t>
      </w:r>
      <w:r>
        <w:t xml:space="preserve"> </w:t>
      </w:r>
      <w:r>
        <w:rPr>
          <w:bCs/>
          <w:b/>
        </w:rPr>
        <w:t xml:space="preserve">weeks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</w:t>
      </w:r>
    </w:p>
    <w:p>
      <w:pPr>
        <w:pStyle w:val="BodyText"/>
      </w:pPr>
      <w:r>
        <w:t xml:space="preserve">They also described partnerships allowing members to use premium AI tools for free (including OpenAI, Lovable, Linear, Gamma, Replit, Miro, and others), described as worth over $10,000 on the market</w:t>
      </w:r>
      <w:r>
        <w:t xml:space="preserve"> </w:t>
      </w:r>
      <w:r>
        <w:rPr>
          <w:rStyle w:val="FootnoteReference"/>
        </w:rPr>
        <w:footnoteReference w:id="136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The compounding advantage was not just</w:t>
      </w:r>
      <w:r>
        <w:t xml:space="preserve"> </w:t>
      </w:r>
      <w:r>
        <w:t xml:space="preserve">“</w:t>
      </w:r>
      <w:r>
        <w:t xml:space="preserve">building AI content,</w:t>
      </w:r>
      <w:r>
        <w:t xml:space="preserve">”</w:t>
      </w:r>
      <w:r>
        <w:t xml:space="preserve"> </w:t>
      </w:r>
      <w:r>
        <w:t xml:space="preserve">but building a workflow that reduced iteration time on the product itself</w:t>
      </w:r>
      <w:r>
        <w:t xml:space="preserve"> </w:t>
      </w:r>
      <w:r>
        <w:rPr>
          <w:rStyle w:val="FootnoteReference"/>
        </w:rPr>
        <w:footnoteReference w:id="137"/>
      </w:r>
      <w:r>
        <w:t xml:space="preserve">.</w:t>
      </w:r>
    </w:p>
    <w:bookmarkEnd w:id="138"/>
    <w:bookmarkEnd w:id="139"/>
    <w:bookmarkStart w:id="156" w:name="career-corner"/>
    <w:p>
      <w:pPr>
        <w:pStyle w:val="Heading2"/>
      </w:pPr>
      <w:r>
        <w:t xml:space="preserve">Career Corner</w:t>
      </w:r>
    </w:p>
    <w:bookmarkStart w:id="151" w:name="X413d19fabc2ca6f9fee388381054ab0d2027c04"/>
    <w:p>
      <w:pPr>
        <w:pStyle w:val="Heading3"/>
      </w:pPr>
      <w:r>
        <w:t xml:space="preserve">1) A PM GitHub is becoming a concrete</w:t>
      </w:r>
      <w:r>
        <w:t xml:space="preserve"> </w:t>
      </w:r>
      <w:r>
        <w:t xml:space="preserve">“</w:t>
      </w:r>
      <w:r>
        <w:t xml:space="preserve">builder</w:t>
      </w:r>
      <w:r>
        <w:t xml:space="preserve">”</w:t>
      </w:r>
      <w:r>
        <w:t xml:space="preserve"> </w:t>
      </w:r>
      <w:r>
        <w:t xml:space="preserve">signal (and a differentiator)</w:t>
      </w:r>
    </w:p>
    <w:p>
      <w:pPr>
        <w:pStyle w:val="FirstParagraph"/>
      </w:pPr>
      <w:r>
        <w:t xml:space="preserve">Aakash Gupta reports that only</w:t>
      </w:r>
      <w:r>
        <w:t xml:space="preserve"> </w:t>
      </w:r>
      <w:r>
        <w:rPr>
          <w:bCs/>
          <w:b/>
        </w:rPr>
        <w:t xml:space="preserve">24%</w:t>
      </w:r>
      <w:r>
        <w:t xml:space="preserve"> </w:t>
      </w:r>
      <w:r>
        <w:t xml:space="preserve">of PM candidates have a GitHub</w:t>
      </w:r>
      <w:r>
        <w:t xml:space="preserve"> </w:t>
      </w:r>
      <w:r>
        <w:rPr>
          <w:rStyle w:val="FootnoteReference"/>
        </w:rPr>
        <w:footnoteReference w:id="140"/>
      </w:r>
      <w:r>
        <w:rPr>
          <w:rStyle w:val="FootnoteReference"/>
        </w:rPr>
        <w:footnoteReference w:id="142"/>
      </w:r>
      <w:r>
        <w:t xml:space="preserve">, while</w:t>
      </w:r>
      <w:r>
        <w:t xml:space="preserve"> </w:t>
      </w:r>
      <w:r>
        <w:t xml:space="preserve">“</w:t>
      </w:r>
      <w:r>
        <w:t xml:space="preserve">every PM</w:t>
      </w:r>
      <w:r>
        <w:t xml:space="preserve">”</w:t>
      </w:r>
      <w:r>
        <w:t xml:space="preserve"> </w:t>
      </w:r>
      <w:r>
        <w:t xml:space="preserve">he placed at OpenAI, Anthropic, and Meta AI in the last year did</w:t>
      </w:r>
      <w:r>
        <w:t xml:space="preserve"> </w:t>
      </w:r>
      <w:r>
        <w:rPr>
          <w:rStyle w:val="FootnoteReference"/>
        </w:rPr>
        <w:footnoteReference w:id="143"/>
      </w:r>
      <w:r>
        <w:t xml:space="preserve">. He also reports hiring managers said that if a GitHub is linked,</w:t>
      </w:r>
      <w:r>
        <w:t xml:space="preserve"> </w:t>
      </w:r>
      <w:r>
        <w:rPr>
          <w:bCs/>
          <w:b/>
        </w:rPr>
        <w:t xml:space="preserve">they will check it</w:t>
      </w:r>
      <w:r>
        <w:t xml:space="preserve"> </w:t>
      </w:r>
      <w:r>
        <w:rPr>
          <w:rStyle w:val="FootnoteReference"/>
        </w:rPr>
        <w:footnoteReference w:id="144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What it signals (per the post):</w:t>
      </w:r>
      <w:r>
        <w:t xml:space="preserve"> </w:t>
      </w:r>
      <w:r>
        <w:t xml:space="preserve">- You actually build things (not just talk about building)</w:t>
      </w:r>
      <w:r>
        <w:t xml:space="preserve"> </w:t>
      </w:r>
      <w:r>
        <w:rPr>
          <w:rStyle w:val="FootnoteReference"/>
        </w:rPr>
        <w:footnoteReference w:id="145"/>
      </w:r>
      <w:r>
        <w:t xml:space="preserve">.</w:t>
      </w:r>
      <w:r>
        <w:t xml:space="preserve"> </w:t>
      </w:r>
      <w:r>
        <w:t xml:space="preserve">- You understand how technical teams work</w:t>
      </w:r>
      <w:r>
        <w:t xml:space="preserve"> </w:t>
      </w:r>
      <w:r>
        <w:rPr>
          <w:rStyle w:val="FootnoteReference"/>
        </w:rPr>
        <w:footnoteReference w:id="146"/>
      </w:r>
      <w:r>
        <w:t xml:space="preserve">.</w:t>
      </w:r>
      <w:r>
        <w:t xml:space="preserve"> </w:t>
      </w:r>
      <w:r>
        <w:t xml:space="preserve">- You can navigate the tools engineers use daily</w:t>
      </w:r>
      <w:r>
        <w:t xml:space="preserve"> </w:t>
      </w:r>
      <w:r>
        <w:rPr>
          <w:rStyle w:val="FootnoteReference"/>
        </w:rPr>
        <w:footnoteReference w:id="147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Example:</w:t>
      </w:r>
      <w:r>
        <w:t xml:space="preserve"> </w:t>
      </w:r>
      <w:r>
        <w:t xml:space="preserve">Shubham Saboo’s GitHub helped him move from DevRel to Senior AI PM at Google Cloud, with the claim that inbound recruiting increases interview-to-offer rate from</w:t>
      </w:r>
      <w:r>
        <w:t xml:space="preserve"> </w:t>
      </w:r>
      <w:r>
        <w:rPr>
          <w:bCs/>
          <w:b/>
        </w:rPr>
        <w:t xml:space="preserve">22% to 37%</w:t>
      </w:r>
      <w:r>
        <w:t xml:space="preserve"> </w:t>
      </w:r>
      <w:r>
        <w:rPr>
          <w:rStyle w:val="FootnoteReference"/>
        </w:rPr>
        <w:footnoteReference w:id="148"/>
      </w:r>
      <w:r>
        <w:rPr>
          <w:rStyle w:val="FootnoteReference"/>
        </w:rPr>
        <w:footnoteReference w:id="149"/>
      </w:r>
      <w:r>
        <w:rPr>
          <w:rStyle w:val="FootnoteReference"/>
        </w:rPr>
        <w:footnoteReference w:id="15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51"/>
    <w:bookmarkStart w:id="152" w:name="X5cc4be5532de4359383b751cb6fae53c9eb0055"/>
    <w:p>
      <w:pPr>
        <w:pStyle w:val="Heading3"/>
      </w:pPr>
      <w:r>
        <w:t xml:space="preserve">2)</w:t>
      </w:r>
      <w:r>
        <w:t xml:space="preserve"> </w:t>
      </w:r>
      <w:r>
        <w:t xml:space="preserve">“</w:t>
      </w:r>
      <w:r>
        <w:t xml:space="preserve">PM</w:t>
      </w:r>
      <w:r>
        <w:t xml:space="preserve">”</w:t>
      </w:r>
      <w:r>
        <w:t xml:space="preserve"> </w:t>
      </w:r>
      <w:r>
        <w:t xml:space="preserve">titles in big banks can mean P&amp;L + operations management (and may not map cleanly to product building roles)</w:t>
      </w:r>
    </w:p>
    <w:p>
      <w:pPr>
        <w:pStyle w:val="FirstParagraph"/>
      </w:pPr>
      <w:r>
        <w:t xml:space="preserve">A thread on Canadian banks described many</w:t>
      </w:r>
      <w:r>
        <w:t xml:space="preserve"> </w:t>
      </w:r>
      <w:r>
        <w:t xml:space="preserve">“</w:t>
      </w:r>
      <w:r>
        <w:t xml:space="preserve">PM</w:t>
      </w:r>
      <w:r>
        <w:t xml:space="preserve">”</w:t>
      </w:r>
      <w:r>
        <w:t xml:space="preserve"> </w:t>
      </w:r>
      <w:r>
        <w:t xml:space="preserve">roles that are framed as product but cover responsibilities like credit card/portfolio P&amp;L, investment returns, marketing programs, customer acquisition strategy, financial advisor relationships, and call center workforce management [^18]. One commenter argued</w:t>
      </w:r>
      <w:r>
        <w:t xml:space="preserve"> </w:t>
      </w:r>
      <w:r>
        <w:t xml:space="preserve">“</w:t>
      </w:r>
      <w:r>
        <w:t xml:space="preserve">product manager</w:t>
      </w:r>
      <w:r>
        <w:t xml:space="preserve">”</w:t>
      </w:r>
      <w:r>
        <w:t xml:space="preserve"> </w:t>
      </w:r>
      <w:r>
        <w:t xml:space="preserve">can be a framework for managing the direction/strategy of a revenue-generating entity [^19], while another raised whether this would count as</w:t>
      </w:r>
      <w:r>
        <w:t xml:space="preserve"> </w:t>
      </w:r>
      <w:r>
        <w:t xml:space="preserve">“</w:t>
      </w:r>
      <w:r>
        <w:t xml:space="preserve">general PM experience</w:t>
      </w:r>
      <w:r>
        <w:t xml:space="preserve">”</w:t>
      </w:r>
      <w:r>
        <w:t xml:space="preserve"> </w:t>
      </w:r>
      <w:r>
        <w:t xml:space="preserve">when applying to roles requiring traditional frontend vs. infra/platform PM work [^20].</w:t>
      </w:r>
    </w:p>
    <w:p>
      <w:pPr>
        <w:pStyle w:val="BodyText"/>
      </w:pPr>
      <w:r>
        <w:rPr>
          <w:bCs/>
          <w:b/>
        </w:rPr>
        <w:t xml:space="preserve">How to use this:</w:t>
      </w:r>
      <w:r>
        <w:t xml:space="preserve"> </w:t>
      </w:r>
      <w:r>
        <w:t xml:space="preserve">If you’re hiring, tighten your definition of the PM capabilities you need (product discovery/delivery vs. commercial/ops ownership) and screen accordingly [^18][^20].</w:t>
      </w:r>
    </w:p>
    <w:p>
      <w:r>
        <w:pict>
          <v:rect style="width:0;height:1.5pt" o:hralign="center" o:hrstd="t" o:hr="t"/>
        </w:pict>
      </w:r>
    </w:p>
    <w:bookmarkEnd w:id="152"/>
    <w:bookmarkStart w:id="155" w:name="X6a5f3a3e7ff93a36e5b66b23761cf3be1643fd3"/>
    <w:p>
      <w:pPr>
        <w:pStyle w:val="Heading3"/>
      </w:pPr>
      <w:r>
        <w:t xml:space="preserve">3) If you’re not getting offers, shift from</w:t>
      </w:r>
      <w:r>
        <w:t xml:space="preserve"> </w:t>
      </w:r>
      <w:r>
        <w:t xml:space="preserve">“</w:t>
      </w:r>
      <w:r>
        <w:t xml:space="preserve">answering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shaping the conversation</w:t>
      </w:r>
      <w:r>
        <w:t xml:space="preserve">”</w:t>
      </w:r>
      <w:r>
        <w:t xml:space="preserve"> </w:t>
      </w:r>
      <w:r>
        <w:t xml:space="preserve">in interviews</w:t>
      </w:r>
    </w:p>
    <w:p>
      <w:pPr>
        <w:pStyle w:val="FirstParagraph"/>
      </w:pPr>
      <w:r>
        <w:t xml:space="preserve">If you tend to be a minimal</w:t>
      </w:r>
      <w:r>
        <w:t xml:space="preserve"> </w:t>
      </w:r>
      <w:r>
        <w:t xml:space="preserve">“</w:t>
      </w:r>
      <w:r>
        <w:t xml:space="preserve">Question-Answerer,</w:t>
      </w:r>
      <w:r>
        <w:t xml:space="preserve">”</w:t>
      </w:r>
      <w:r>
        <w:t xml:space="preserve"> </w:t>
      </w:r>
      <w:r>
        <w:t xml:space="preserve">the advice is to add (a) business context, (b) one key decision/trade-off, and (c) actual impact</w:t>
      </w:r>
      <w:r>
        <w:t xml:space="preserve"> </w:t>
      </w:r>
      <w:r>
        <w:rPr>
          <w:rStyle w:val="FootnoteReference"/>
        </w:rPr>
        <w:footnoteReference w:id="153"/>
      </w:r>
      <w:r>
        <w:t xml:space="preserve">. If you’re tempted to lead with frameworks, keep them as internal checklists and speak naturally about constraints and first-principles reasoning</w:t>
      </w:r>
      <w:r>
        <w:t xml:space="preserve"> </w:t>
      </w:r>
      <w:r>
        <w:rPr>
          <w:rStyle w:val="FootnoteReference"/>
        </w:rPr>
        <w:footnoteReference w:id="154"/>
      </w:r>
      <w:r>
        <w:t xml:space="preserve">.</w:t>
      </w:r>
    </w:p>
    <w:bookmarkEnd w:id="155"/>
    <w:bookmarkEnd w:id="156"/>
    <w:bookmarkStart w:id="181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Beyond the Pilot: The AI-Native Product Operating Model (Product School, YouTube)</w:t>
      </w:r>
      <w:r>
        <w:t xml:space="preserve"> </w:t>
      </w:r>
      <w:r>
        <w:t xml:space="preserve">— productivity J-curve; builders; shift toward agent-led growth; tool stack revamp</w:t>
      </w:r>
      <w:r>
        <w:t xml:space="preserve"> </w:t>
      </w:r>
      <w:r>
        <w:rPr>
          <w:rStyle w:val="FootnoteReference"/>
        </w:rPr>
        <w:footnoteReference w:id="157"/>
      </w:r>
      <w:r>
        <w:rPr>
          <w:rStyle w:val="FootnoteReference"/>
        </w:rPr>
        <w:footnoteReference w:id="158"/>
      </w:r>
      <w:r>
        <w:rPr>
          <w:rStyle w:val="FootnoteReference"/>
        </w:rPr>
        <w:footnoteReference w:id="159"/>
      </w:r>
      <w:r>
        <w:rPr>
          <w:rStyle w:val="FootnoteReference"/>
        </w:rPr>
        <w:footnoteReference w:id="160"/>
      </w:r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https://www.youtube.com/watch?v=ZuQHYTDDuTU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Architecting Human-in-the-Loop Agentic Workflows to Scale Judgment (CNN, YouTube)</w:t>
      </w:r>
      <w:r>
        <w:t xml:space="preserve"> </w:t>
      </w:r>
      <w:r>
        <w:t xml:space="preserve">— explicit/testable HITL triggers; binary vs open-ended review; feedback capture; downgrade criteria</w:t>
      </w:r>
      <w:r>
        <w:t xml:space="preserve"> </w:t>
      </w:r>
      <w:r>
        <w:rPr>
          <w:rStyle w:val="FootnoteReference"/>
        </w:rPr>
        <w:footnoteReference w:id="161"/>
      </w:r>
      <w:r>
        <w:rPr>
          <w:rStyle w:val="FootnoteReference"/>
        </w:rPr>
        <w:footnoteReference w:id="162"/>
      </w:r>
      <w:r>
        <w:rPr>
          <w:rStyle w:val="FootnoteReference"/>
        </w:rPr>
        <w:footnoteReference w:id="163"/>
      </w:r>
      <w:r>
        <w:rPr>
          <w:rStyle w:val="FootnoteReference"/>
        </w:rPr>
        <w:footnoteReference w:id="164"/>
      </w:r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https://www.youtube.com/watch?v=StMKWfYOVfE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Manifesting the Future as a PM: How to Predict &amp; Ship High-Impact Products (Wise, YouTube)</w:t>
      </w:r>
      <w:r>
        <w:t xml:space="preserve"> </w:t>
      </w:r>
      <w:r>
        <w:t xml:space="preserve">— cautionary sizing example + referral lift case study</w:t>
      </w:r>
      <w:r>
        <w:t xml:space="preserve"> </w:t>
      </w:r>
      <w:r>
        <w:rPr>
          <w:rStyle w:val="FootnoteReference"/>
        </w:rPr>
        <w:footnoteReference w:id="165"/>
      </w:r>
      <w:r>
        <w:rPr>
          <w:rStyle w:val="FootnoteReference"/>
        </w:rPr>
        <w:footnoteReference w:id="166"/>
      </w:r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https://www.youtube.com/watch?v=_e-NwH9Csw4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This Github Got a PM Hired at Google (Aakash Gupta, Substack)</w:t>
      </w:r>
      <w:r>
        <w:t xml:space="preserve"> </w:t>
      </w:r>
      <w:r>
        <w:t xml:space="preserve">— PM GitHub adoption stats + what hiring managers look for</w:t>
      </w:r>
      <w:r>
        <w:t xml:space="preserve"> </w:t>
      </w:r>
      <w:r>
        <w:rPr>
          <w:rStyle w:val="FootnoteReference"/>
        </w:rPr>
        <w:footnoteReference w:id="167"/>
      </w:r>
      <w:r>
        <w:rPr>
          <w:rStyle w:val="FootnoteReference"/>
        </w:rPr>
        <w:footnoteReference w:id="168"/>
      </w:r>
      <w:r>
        <w:rPr>
          <w:rStyle w:val="FootnoteReference"/>
        </w:rPr>
        <w:footnoteReference w:id="169"/>
      </w:r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https://www.news.aakashg.com/p/you-should-build-a-pm-github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threads worth skimming (for practitioner detail):</w:t>
      </w:r>
    </w:p>
    <w:p>
      <w:pPr>
        <w:numPr>
          <w:ilvl w:val="1"/>
          <w:numId w:val="1011"/>
        </w:numPr>
        <w:pStyle w:val="Compact"/>
      </w:pPr>
      <w:r>
        <w:t xml:space="preserve">Survey methodology ideas (PM subreddit)</w:t>
      </w:r>
      <w:r>
        <w:t xml:space="preserve"> </w:t>
      </w:r>
      <w:r>
        <w:rPr>
          <w:rStyle w:val="FootnoteReference"/>
        </w:rPr>
        <w:footnoteReference w:id="170"/>
      </w:r>
      <w:r>
        <w:rPr>
          <w:rStyle w:val="FootnoteReference"/>
        </w:rPr>
        <w:footnoteReference w:id="171"/>
      </w:r>
    </w:p>
    <w:p>
      <w:pPr>
        <w:numPr>
          <w:ilvl w:val="1"/>
          <w:numId w:val="1011"/>
        </w:numPr>
        <w:pStyle w:val="Compact"/>
      </w:pPr>
      <w:r>
        <w:t xml:space="preserve">Preventing late requirement discoveries (PM subreddit)</w:t>
      </w:r>
      <w:r>
        <w:t xml:space="preserve"> </w:t>
      </w:r>
      <w:r>
        <w:rPr>
          <w:rStyle w:val="FootnoteReference"/>
        </w:rPr>
        <w:footnoteReference w:id="172"/>
      </w:r>
      <w:r>
        <w:rPr>
          <w:rStyle w:val="FootnoteReference"/>
        </w:rPr>
        <w:footnoteReference w:id="173"/>
      </w:r>
    </w:p>
    <w:p>
      <w:pPr>
        <w:numPr>
          <w:ilvl w:val="1"/>
          <w:numId w:val="1011"/>
        </w:numPr>
        <w:pStyle w:val="Compact"/>
      </w:pPr>
      <w:r>
        <w:t xml:space="preserve">Product Hunt launch lessons (r/startups)</w:t>
      </w:r>
      <w:r>
        <w:t xml:space="preserve"> </w:t>
      </w:r>
      <w:r>
        <w:rPr>
          <w:rStyle w:val="FootnoteReference"/>
        </w:rPr>
        <w:footnoteReference w:id="174"/>
      </w:r>
      <w:r>
        <w:rPr>
          <w:rStyle w:val="FootnoteReference"/>
        </w:rPr>
        <w:footnoteReference w:id="175"/>
      </w:r>
    </w:p>
    <w:p>
      <w:pPr>
        <w:pStyle w:val="FirstParagraph"/>
      </w:pPr>
      <w:r>
        <w:t xml:space="preserve">Every PM I’ve placed at OpenAI, Anthropic, and Meta AI in the last year had one.</w:t>
      </w:r>
    </w:p>
    <w:p>
      <w:pPr>
        <w:pStyle w:val="BodyText"/>
      </w:pPr>
      <w:r>
        <w:t xml:space="preserve">They didn’t have 78K stars. They had three things: one project that solved a real problem, documentation that showed product thinking, and consistent activity.</w:t>
      </w:r>
    </w:p>
    <w:p>
      <w:pPr>
        <w:pStyle w:val="BodyText"/>
      </w:pPr>
      <w:r>
        <w:t xml:space="preserve">Shubham Saboo went from Dev Rel to Senior AI PM at Google because his GitHub marketed him. Google reached out to him. When companies come to you, the interview-to-offer rate jumps from 22% to 37%.</w:t>
      </w:r>
    </w:p>
    <w:p>
      <w:pPr>
        <w:pStyle w:val="BodyText"/>
      </w:pPr>
      <w:r>
        <w:t xml:space="preserve">But most PM GitHubs I review are anti-signals. Copy-pasted AI code with no tradeoffs section. Joke projects that prove nothing. Green square farms with 50 empty commits.</w:t>
      </w:r>
    </w:p>
    <w:p>
      <w:pPr>
        <w:pStyle w:val="BodyText"/>
      </w:pPr>
      <w:r>
        <w:t xml:space="preserve">I put together the web’s first guide on PM GitHubs:</w:t>
      </w:r>
    </w:p>
    <w:p>
      <w:pPr>
        <w:numPr>
          <w:ilvl w:val="0"/>
          <w:numId w:val="1012"/>
        </w:numPr>
        <w:pStyle w:val="Compact"/>
      </w:pPr>
      <w:r>
        <w:t xml:space="preserve">The 6 elements that made Shubham’s GitHub get him hired</w:t>
      </w:r>
    </w:p>
    <w:p>
      <w:pPr>
        <w:numPr>
          <w:ilvl w:val="0"/>
          <w:numId w:val="1012"/>
        </w:numPr>
        <w:pStyle w:val="Compact"/>
      </w:pPr>
      <w:r>
        <w:t xml:space="preserve">Step-by-step setup with Cursor and Claude Code</w:t>
      </w:r>
    </w:p>
    <w:p>
      <w:pPr>
        <w:numPr>
          <w:ilvl w:val="0"/>
          <w:numId w:val="1012"/>
        </w:numPr>
        <w:pStyle w:val="Compact"/>
      </w:pPr>
      <w:r>
        <w:t xml:space="preserve">A starter kit repo you can fork today</w:t>
      </w:r>
    </w:p>
    <w:p>
      <w:pPr>
        <w:numPr>
          <w:ilvl w:val="0"/>
          <w:numId w:val="1012"/>
        </w:numPr>
        <w:pStyle w:val="Compact"/>
      </w:pPr>
      <w:r>
        <w:t xml:space="preserve">50 project ideas mapped to PM skills</w:t>
      </w:r>
    </w:p>
    <w:p>
      <w:pPr>
        <w:numPr>
          <w:ilvl w:val="0"/>
          <w:numId w:val="1012"/>
        </w:numPr>
        <w:pStyle w:val="Compact"/>
      </w:pPr>
      <w:r>
        <w:t xml:space="preserve">The 6 mistakes I see candidates make</w:t>
      </w:r>
    </w:p>
    <w:p>
      <w:pPr>
        <w:pStyle w:val="FirstParagraph"/>
      </w:pPr>
      <w:r>
        <w:t xml:space="preserve">Full guide for paid subscribers:</w:t>
      </w:r>
      <w:r>
        <w:t xml:space="preserve"> </w:t>
      </w:r>
      <w:hyperlink r:id="rId176">
        <w:r>
          <w:rPr>
            <w:rStyle w:val="Hyperlink"/>
          </w:rPr>
          <w:t xml:space="preserve">[https://www.news.aakashg.com/p/you-should-build-a-pm-github](https://www.news.aakashg.com/p/you-should-build-a-pm-github)</w:t>
        </w:r>
      </w:hyperlink>
    </w:p>
    <w:p>
      <w:pPr>
        <w:pStyle w:val="BodyText"/>
      </w:pPr>
      <w:hyperlink r:id="rId141">
        <w:r>
          <w:rPr>
            <w:rStyle w:val="Hyperlink"/>
          </w:rPr>
          <w:t xml:space="preserve">https://www.news.aakashg.com/p/you-should-build-a-pm-github</w:t>
        </w:r>
      </w:hyperlink>
      <w:r>
        <w:t xml:space="preserve">](https://substack.com/</w:t>
      </w:r>
      <w:r>
        <w:t xml:space="preserve">@aakashgupta/note/c-220296866</w:t>
      </w:r>
      <w:r>
        <w:t xml:space="preserve">)</w:t>
      </w:r>
      <w:r>
        <w:t xml:space="preserve"> </w:t>
      </w:r>
      <w:r>
        <w:t xml:space="preserve">[^18]:</w:t>
      </w:r>
      <w:r>
        <w:t xml:space="preserve"> </w:t>
      </w:r>
      <w:hyperlink r:id="rId177">
        <w:r>
          <w:rPr>
            <w:rStyle w:val="Hyperlink"/>
          </w:rPr>
          <w:t xml:space="preserve">r/ProductManagement post by u/Forward-Criticism572</w:t>
        </w:r>
      </w:hyperlink>
      <w:r>
        <w:t xml:space="preserve"> </w:t>
      </w:r>
      <w:r>
        <w:t xml:space="preserve">[^19]:</w:t>
      </w:r>
      <w:r>
        <w:t xml:space="preserve"> </w:t>
      </w:r>
      <w:hyperlink r:id="rId178">
        <w:r>
          <w:rPr>
            <w:rStyle w:val="Hyperlink"/>
          </w:rPr>
          <w:t xml:space="preserve">r/ProductManagement comment by u/Justice4Ned</w:t>
        </w:r>
      </w:hyperlink>
      <w:r>
        <w:t xml:space="preserve"> </w:t>
      </w:r>
      <w:r>
        <w:t xml:space="preserve">[^20]:</w:t>
      </w:r>
      <w:r>
        <w:t xml:space="preserve"> </w:t>
      </w:r>
      <w:hyperlink r:id="rId179">
        <w:r>
          <w:rPr>
            <w:rStyle w:val="Hyperlink"/>
          </w:rPr>
          <w:t xml:space="preserve">r/ProductManagement comment by u/Forward-Criticism572</w:t>
        </w:r>
      </w:hyperlink>
    </w:p>
    <w:p>
      <w:r>
        <w:pict>
          <v:rect style="width:0;height:1.5pt" o:hralign="center" o:hrstd="t" o:hr="t"/>
        </w:pict>
      </w:r>
    </w:p>
    <w:bookmarkStart w:id="18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3"/>
        </w:numPr>
        <w:pStyle w:val="Compact"/>
      </w:pP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  <w:p>
      <w:pPr>
        <w:numPr>
          <w:ilvl w:val="0"/>
          <w:numId w:val="1013"/>
        </w:numPr>
        <w:pStyle w:val="Compact"/>
      </w:pP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  <w:p>
      <w:pPr>
        <w:numPr>
          <w:ilvl w:val="0"/>
          <w:numId w:val="1013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  <w:p>
      <w:pPr>
        <w:numPr>
          <w:ilvl w:val="0"/>
          <w:numId w:val="1013"/>
        </w:numPr>
        <w:pStyle w:val="Compact"/>
      </w:pPr>
      <w:hyperlink r:id="rId71">
        <w:r>
          <w:rPr>
            <w:rStyle w:val="Hyperlink"/>
          </w:rPr>
          <w:t xml:space="preserve">r/ProductManagement comment by u/Common_North_5267</w:t>
        </w:r>
      </w:hyperlink>
    </w:p>
    <w:p>
      <w:pPr>
        <w:numPr>
          <w:ilvl w:val="0"/>
          <w:numId w:val="1013"/>
        </w:numPr>
        <w:pStyle w:val="Compact"/>
      </w:pPr>
      <w:hyperlink r:id="rId73">
        <w:r>
          <w:rPr>
            <w:rStyle w:val="Hyperlink"/>
          </w:rPr>
          <w:t xml:space="preserve">r/ProductManagement comment by u/yuehan_john</w:t>
        </w:r>
      </w:hyperlink>
    </w:p>
    <w:p>
      <w:pPr>
        <w:numPr>
          <w:ilvl w:val="0"/>
          <w:numId w:val="1013"/>
        </w:numPr>
        <w:pStyle w:val="Compact"/>
      </w:pPr>
      <w:hyperlink r:id="rId83">
        <w:r>
          <w:rPr>
            <w:rStyle w:val="Hyperlink"/>
          </w:rPr>
          <w:t xml:space="preserve">r/ProductManagement post by u/Master-Discipline-38</w:t>
        </w:r>
      </w:hyperlink>
    </w:p>
    <w:p>
      <w:pPr>
        <w:numPr>
          <w:ilvl w:val="0"/>
          <w:numId w:val="1013"/>
        </w:numPr>
        <w:pStyle w:val="Compact"/>
      </w:pPr>
      <w:hyperlink r:id="rId85">
        <w:r>
          <w:rPr>
            <w:rStyle w:val="Hyperlink"/>
          </w:rPr>
          <w:t xml:space="preserve">r/ProductManagement comment by u/piathulus</w:t>
        </w:r>
      </w:hyperlink>
    </w:p>
    <w:p>
      <w:pPr>
        <w:numPr>
          <w:ilvl w:val="0"/>
          <w:numId w:val="1013"/>
        </w:numPr>
        <w:pStyle w:val="Compact"/>
      </w:pPr>
      <w:hyperlink r:id="rId89">
        <w:r>
          <w:rPr>
            <w:rStyle w:val="Hyperlink"/>
          </w:rPr>
          <w:t xml:space="preserve">r/ProductManagement comment by u/thatsoundsboring</w:t>
        </w:r>
      </w:hyperlink>
    </w:p>
    <w:p>
      <w:pPr>
        <w:numPr>
          <w:ilvl w:val="0"/>
          <w:numId w:val="1013"/>
        </w:numPr>
        <w:pStyle w:val="Compact"/>
      </w:pPr>
      <w:hyperlink r:id="rId91">
        <w:r>
          <w:rPr>
            <w:rStyle w:val="Hyperlink"/>
          </w:rPr>
          <w:t xml:space="preserve">r/ProductManagement comment by u/AdmiralTiberius</w:t>
        </w:r>
      </w:hyperlink>
    </w:p>
    <w:p>
      <w:pPr>
        <w:numPr>
          <w:ilvl w:val="0"/>
          <w:numId w:val="1013"/>
        </w:numPr>
        <w:pStyle w:val="Compact"/>
      </w:pPr>
      <w:hyperlink r:id="rId93">
        <w:r>
          <w:rPr>
            <w:rStyle w:val="Hyperlink"/>
          </w:rPr>
          <w:t xml:space="preserve">r/ProductManagement comment by u/thatsoundsboring</w:t>
        </w:r>
      </w:hyperlink>
    </w:p>
    <w:p>
      <w:pPr>
        <w:numPr>
          <w:ilvl w:val="0"/>
          <w:numId w:val="1013"/>
        </w:numPr>
        <w:pStyle w:val="Compact"/>
      </w:pPr>
      <w:hyperlink r:id="rId96">
        <w:r>
          <w:rPr>
            <w:rStyle w:val="Hyperlink"/>
          </w:rPr>
          <w:t xml:space="preserve">r/ProductManagement comment by u/londongastronaut</w:t>
        </w:r>
      </w:hyperlink>
    </w:p>
    <w:p>
      <w:pPr>
        <w:numPr>
          <w:ilvl w:val="0"/>
          <w:numId w:val="1013"/>
        </w:numPr>
        <w:pStyle w:val="Compact"/>
      </w:pPr>
      <w:hyperlink r:id="rId106">
        <w:r>
          <w:rPr>
            <w:rStyle w:val="Hyperlink"/>
          </w:rPr>
          <w:t xml:space="preserve">r/ProductManagement post by u/Recruiter_On_Reddit</w:t>
        </w:r>
      </w:hyperlink>
    </w:p>
    <w:p>
      <w:pPr>
        <w:numPr>
          <w:ilvl w:val="0"/>
          <w:numId w:val="1013"/>
        </w:numPr>
        <w:pStyle w:val="Compact"/>
      </w:pPr>
      <w:hyperlink r:id="rId115">
        <w:r>
          <w:rPr>
            <w:rStyle w:val="Hyperlink"/>
          </w:rPr>
          <w:t xml:space="preserve">CPO at Wise | Manifesting the Future as a PM: How to Predict &amp; Ship High-Impact Products</w:t>
        </w:r>
      </w:hyperlink>
    </w:p>
    <w:p>
      <w:pPr>
        <w:numPr>
          <w:ilvl w:val="0"/>
          <w:numId w:val="1013"/>
        </w:numPr>
        <w:pStyle w:val="Compact"/>
      </w:pPr>
      <w:hyperlink r:id="rId122">
        <w:r>
          <w:rPr>
            <w:rStyle w:val="Hyperlink"/>
          </w:rPr>
          <w:t xml:space="preserve">r/startups post by u/Vanilla-Green</w:t>
        </w:r>
      </w:hyperlink>
    </w:p>
    <w:p>
      <w:pPr>
        <w:numPr>
          <w:ilvl w:val="0"/>
          <w:numId w:val="1013"/>
        </w:numPr>
        <w:pStyle w:val="Compact"/>
      </w:pPr>
      <w:hyperlink r:id="rId131">
        <w:r>
          <w:rPr>
            <w:rStyle w:val="Hyperlink"/>
          </w:rPr>
          <w:t xml:space="preserve">r/startups comment by u/miejscov</w:t>
        </w:r>
      </w:hyperlink>
    </w:p>
    <w:p>
      <w:pPr>
        <w:numPr>
          <w:ilvl w:val="0"/>
          <w:numId w:val="1013"/>
        </w:numPr>
        <w:pStyle w:val="Compact"/>
      </w:pPr>
      <w:hyperlink r:id="rId141">
        <w:r>
          <w:rPr>
            <w:rStyle w:val="Hyperlink"/>
          </w:rPr>
          <w:t xml:space="preserve">This Github Got a PM Hired at Google</w:t>
        </w:r>
      </w:hyperlink>
    </w:p>
    <w:p>
      <w:pPr>
        <w:numPr>
          <w:ilvl w:val="0"/>
          <w:numId w:val="1013"/>
        </w:numPr>
        <w:pStyle w:val="Compact"/>
      </w:pPr>
      <w:r>
        <w:t xml:space="preserve">[Only 24% of PM candidates have a GitHub.</w:t>
      </w:r>
    </w:p>
    <w:p>
      <w:pPr>
        <w:pStyle w:val="FirstParagraph"/>
      </w:pPr>
      <w:r>
        <w:t xml:space="preserve">Every PM I’ve placed at OpenAI, Anthropic, and Meta AI in the last year had one.</w:t>
      </w:r>
    </w:p>
    <w:p>
      <w:pPr>
        <w:pStyle w:val="BodyText"/>
      </w:pPr>
      <w:r>
        <w:t xml:space="preserve">They didn’t have 78K stars. They had three things: one project that solved a real problem, documentation that showed product thinking, and consistent activity.</w:t>
      </w:r>
    </w:p>
    <w:p>
      <w:pPr>
        <w:pStyle w:val="BodyText"/>
      </w:pPr>
      <w:r>
        <w:t xml:space="preserve">Shubham Saboo went from Dev Rel to Senior AI PM at Google because his GitHub marketed him. Google reached out to him. When companies come to you, the interview-to-offer rate jumps from 22% to 37%.</w:t>
      </w:r>
    </w:p>
    <w:p>
      <w:pPr>
        <w:pStyle w:val="BodyText"/>
      </w:pPr>
      <w:r>
        <w:t xml:space="preserve">But most PM GitHubs I review are anti-signals. Copy-pasted AI code with no tradeoffs section. Joke projects that prove nothing. Green square farms with 50 empty commits.</w:t>
      </w:r>
    </w:p>
    <w:p>
      <w:pPr>
        <w:pStyle w:val="BodyText"/>
      </w:pPr>
      <w:r>
        <w:t xml:space="preserve">I put together the web’s first guide on PM GitHubs:</w:t>
      </w:r>
    </w:p>
    <w:p>
      <w:pPr>
        <w:numPr>
          <w:ilvl w:val="0"/>
          <w:numId w:val="1014"/>
        </w:numPr>
        <w:pStyle w:val="Compact"/>
      </w:pPr>
      <w:r>
        <w:t xml:space="preserve">The 6 elements that made Shubham’s GitHub get him hired</w:t>
      </w:r>
    </w:p>
    <w:p>
      <w:pPr>
        <w:numPr>
          <w:ilvl w:val="0"/>
          <w:numId w:val="1014"/>
        </w:numPr>
        <w:pStyle w:val="Compact"/>
      </w:pPr>
      <w:r>
        <w:t xml:space="preserve">Step-by-step setup with Cursor and Claude Code</w:t>
      </w:r>
    </w:p>
    <w:p>
      <w:pPr>
        <w:numPr>
          <w:ilvl w:val="0"/>
          <w:numId w:val="1014"/>
        </w:numPr>
        <w:pStyle w:val="Compact"/>
      </w:pPr>
      <w:r>
        <w:t xml:space="preserve">A starter kit repo you can fork today</w:t>
      </w:r>
    </w:p>
    <w:p>
      <w:pPr>
        <w:numPr>
          <w:ilvl w:val="0"/>
          <w:numId w:val="1014"/>
        </w:numPr>
        <w:pStyle w:val="Compact"/>
      </w:pPr>
      <w:r>
        <w:t xml:space="preserve">50 project ideas mapped to PM skills</w:t>
      </w:r>
    </w:p>
    <w:p>
      <w:pPr>
        <w:numPr>
          <w:ilvl w:val="0"/>
          <w:numId w:val="1014"/>
        </w:numPr>
        <w:pStyle w:val="Compact"/>
      </w:pPr>
      <w:r>
        <w:t xml:space="preserve">The 6 mistakes I see candidates make</w:t>
      </w:r>
    </w:p>
    <w:p>
      <w:pPr>
        <w:pStyle w:val="FirstParagraph"/>
      </w:pPr>
      <w:r>
        <w:t xml:space="preserve">Full guide for paid subscribers:</w:t>
      </w:r>
      <w:r>
        <w:t xml:space="preserve"> </w:t>
      </w:r>
      <w:hyperlink r:id="rId176">
        <w:r>
          <w:rPr>
            <w:rStyle w:val="Hyperlink"/>
          </w:rPr>
          <w:t xml:space="preserve">[https://www.news.aakashg.com/p/you-should-build-a-pm-github](https://www.news.aakashg.com/p/you-should-build-a-pm-github)</w:t>
        </w:r>
      </w:hyperlink>
    </w:p>
    <w:p>
      <w:pPr>
        <w:pStyle w:val="BodyText"/>
      </w:pPr>
      <w:hyperlink r:id="rId141">
        <w:r>
          <w:rPr>
            <w:rStyle w:val="Hyperlink"/>
          </w:rPr>
          <w:t xml:space="preserve">https://www.news.aakashg.com/p/you-should-build-a-pm-github</w:t>
        </w:r>
      </w:hyperlink>
      <w:r>
        <w:t xml:space="preserve">](https://substack.com/</w:t>
      </w:r>
      <w:r>
        <w:t xml:space="preserve">@aakashgupta/note/c-220296866</w:t>
      </w:r>
      <w:r>
        <w:t xml:space="preserve">)</w:t>
      </w:r>
      <w:r>
        <w:t xml:space="preserve"> </w:t>
      </w:r>
      <w:r>
        <w:t xml:space="preserve">18.</w:t>
      </w:r>
      <w:r>
        <w:t xml:space="preserve"> </w:t>
      </w:r>
      <w:hyperlink r:id="rId177">
        <w:r>
          <w:rPr>
            <w:rStyle w:val="Hyperlink"/>
          </w:rPr>
          <w:t xml:space="preserve">r/ProductManagement post by u/Forward-Criticism572</w:t>
        </w:r>
      </w:hyperlink>
      <w:r>
        <w:t xml:space="preserve"> </w:t>
      </w:r>
      <w:r>
        <w:t xml:space="preserve">19.</w:t>
      </w:r>
      <w:r>
        <w:t xml:space="preserve"> </w:t>
      </w:r>
      <w:hyperlink r:id="rId178">
        <w:r>
          <w:rPr>
            <w:rStyle w:val="Hyperlink"/>
          </w:rPr>
          <w:t xml:space="preserve">r/ProductManagement comment by u/Justice4Ned</w:t>
        </w:r>
      </w:hyperlink>
      <w:r>
        <w:t xml:space="preserve"> </w:t>
      </w:r>
      <w:r>
        <w:t xml:space="preserve">20.</w:t>
      </w:r>
      <w:r>
        <w:t xml:space="preserve"> </w:t>
      </w:r>
      <w:hyperlink r:id="rId179">
        <w:r>
          <w:rPr>
            <w:rStyle w:val="Hyperlink"/>
          </w:rPr>
          <w:t xml:space="preserve">r/ProductManagement comment by u/Forward-Criticism572</w:t>
        </w:r>
      </w:hyperlink>
    </w:p>
    <w:bookmarkEnd w:id="180"/>
    <w:bookmarkEnd w:id="181"/>
    <w:bookmarkEnd w:id="18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r/ProductManagement comment by u/Common_North_5267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r/ProductManagement comment by u/yuehan_john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r/ProductManagement comment by u/yuehan_john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r/ProductManagement comment by u/yuehan_john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r/ProductManagement comment by u/yuehan_john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r/ProductManagement comment by u/yuehan_john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r/ProductManagement comment by u/yuehan_john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r/ProductManagement comment by u/yuehan_john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r/ProductManagement comment by u/yuehan_john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r/ProductManagement post by u/Master-Discipline-38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r/ProductManagement comment by u/piathulus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r/ProductManagement comment by u/piathulus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r/ProductManagement comment by u/piathulus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r/ProductManagement comment by u/thatsoundsboring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1">
        <w:r>
          <w:rPr>
            <w:rStyle w:val="Hyperlink"/>
          </w:rPr>
          <w:t xml:space="preserve">r/ProductManagement comment by u/AdmiralTiberius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r/ProductManagement comment by u/thatsoundsboring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r/ProductManagement comment by u/thatsoundsboring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r/ProductManagement comment by u/londongastronaut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r/ProductManagement comment by u/piathulus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r/ProductManagement post by u/Recruiter_On_Reddit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r/ProductManagement post by u/Recruiter_On_Reddit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r/ProductManagement post by u/Recruiter_On_Reddit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r/ProductManagement post by u/Recruiter_On_Reddit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r/ProductManagement post by u/Recruiter_On_Reddit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r/ProductManagement post by u/Recruiter_On_Reddit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CPO at Wise | Manifesting the Future as a PM: How to Predict &amp; Ship High-Impact Products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CPO at Wise | Manifesting the Future as a PM: How to Predict &amp; Ship High-Impact Products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CPO at Wise | Manifesting the Future as a PM: How to Predict &amp; Ship High-Impact Products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CPO at Wise | Manifesting the Future as a PM: How to Predict &amp; Ship High-Impact Products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r/startups post by u/Vanilla-Green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r/startups post by u/Vanilla-Green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r/startups post by u/Vanilla-Green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r/startups post by u/Vanilla-Green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r/startups post by u/Vanilla-Green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r/startups post by u/Vanilla-Green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r/startups post by u/Vanilla-Green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r/startups post by u/Vanilla-Green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r/startups comment by u/miejscov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r/startups comment by u/miejscov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r/startups post by u/Vanilla-Green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This Github Got a PM Hired at Google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[Only 24% of PM candidates have a GitHub.</w:t>
      </w:r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[Only 24% of PM candidates have a GitHub.</w:t>
      </w:r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This Github Got a PM Hired at Google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This Github Got a PM Hired at Google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This Github Got a PM Hired at Google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This Github Got a PM Hired at Google</w:t>
        </w:r>
      </w:hyperlink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This Github Got a PM Hired at Google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This Github Got a PM Hired at Google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[Only 24% of PM candidates have a GitHub.</w:t>
      </w:r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r/ProductManagement post by u/Recruiter_On_Reddit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r/ProductManagement post by u/Recruiter_On_Reddit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CEO at Product School | Beyond the Pilot: The AI-Native Product Operating Model</w:t>
        </w:r>
      </w:hyperlink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SVP of Product at CNN | Architecting Human-in-the-Loop Agentic Workflows to Scale Judgment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CPO at Wise | Manifesting the Future as a PM: How to Predict &amp; Ship High-Impact Products</w:t>
        </w:r>
      </w:hyperlink>
    </w:p>
  </w:footnote>
  <w:footnote w:id="1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CPO at Wise | Manifesting the Future as a PM: How to Predict &amp; Ship High-Impact Products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This Github Got a PM Hired at Google</w:t>
        </w:r>
      </w:hyperlink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This Github Got a PM Hired at Google</w:t>
        </w:r>
      </w:hyperlink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[Only 24% of PM candidates have a GitHub.</w:t>
      </w:r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r/ProductManagement comment by u/yuehan_john</w:t>
        </w:r>
      </w:hyperlink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r/ProductManagement comment by u/yuehan_john</w:t>
        </w:r>
      </w:hyperlink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r/ProductManagement post by u/Master-Discipline-38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r/ProductManagement comment by u/thatsoundsboring</w:t>
        </w:r>
      </w:hyperlink>
    </w:p>
  </w:footnote>
  <w:footnote w:id="1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r/startups post by u/Vanilla-Green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r/startups comment by u/miejscov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7" Target="media/rId47.jpg" /><Relationship Type="http://schemas.openxmlformats.org/officeDocument/2006/relationships/image" Id="rId24" Target="media/rId24.jpg" /><Relationship Type="http://schemas.openxmlformats.org/officeDocument/2006/relationships/hyperlink" Id="rId176" Target="%5Bhttps://www.news.aakashg.com/p/you-should-build-a-pm-github%5D(https://www.news.aakashg.com/p/you-should-build-a-pm-github)" TargetMode="External" /><Relationship Type="http://schemas.openxmlformats.org/officeDocument/2006/relationships/hyperlink" Id="rId141" Target="https://www.news.aakashg.com/p/you-should-build-a-pm-github" TargetMode="External" /><Relationship Type="http://schemas.openxmlformats.org/officeDocument/2006/relationships/hyperlink" Id="rId71" Target="https://www.reddit.com/r/ProductManagement/comments/1rfdz9j/comment/o7j92hm/" TargetMode="External" /><Relationship Type="http://schemas.openxmlformats.org/officeDocument/2006/relationships/hyperlink" Id="rId73" Target="https://www.reddit.com/r/ProductManagement/comments/1rfdz9j/comment/o7jpsow/" TargetMode="External" /><Relationship Type="http://schemas.openxmlformats.org/officeDocument/2006/relationships/hyperlink" Id="rId106" Target="https://www.reddit.com/r/ProductManagement/comments/1rfli22/" TargetMode="External" /><Relationship Type="http://schemas.openxmlformats.org/officeDocument/2006/relationships/hyperlink" Id="rId177" Target="https://www.reddit.com/r/ProductManagement/comments/1rfndxz/" TargetMode="External" /><Relationship Type="http://schemas.openxmlformats.org/officeDocument/2006/relationships/hyperlink" Id="rId178" Target="https://www.reddit.com/r/ProductManagement/comments/1rfndxz/comment/o7ldkhr/" TargetMode="External" /><Relationship Type="http://schemas.openxmlformats.org/officeDocument/2006/relationships/hyperlink" Id="rId179" Target="https://www.reddit.com/r/ProductManagement/comments/1rfndxz/comment/o7lekpk/" TargetMode="External" /><Relationship Type="http://schemas.openxmlformats.org/officeDocument/2006/relationships/hyperlink" Id="rId83" Target="https://www.reddit.com/r/ProductManagement/comments/1rfqkog/" TargetMode="External" /><Relationship Type="http://schemas.openxmlformats.org/officeDocument/2006/relationships/hyperlink" Id="rId85" Target="https://www.reddit.com/r/ProductManagement/comments/1rfqkog/comment/o7lyzzu/" TargetMode="External" /><Relationship Type="http://schemas.openxmlformats.org/officeDocument/2006/relationships/hyperlink" Id="rId96" Target="https://www.reddit.com/r/ProductManagement/comments/1rfqkog/comment/o7lzdpx/" TargetMode="External" /><Relationship Type="http://schemas.openxmlformats.org/officeDocument/2006/relationships/hyperlink" Id="rId89" Target="https://www.reddit.com/r/ProductManagement/comments/1rfqkog/comment/o7m1arg/" TargetMode="External" /><Relationship Type="http://schemas.openxmlformats.org/officeDocument/2006/relationships/hyperlink" Id="rId91" Target="https://www.reddit.com/r/ProductManagement/comments/1rfqkog/comment/o7m2zcf/" TargetMode="External" /><Relationship Type="http://schemas.openxmlformats.org/officeDocument/2006/relationships/hyperlink" Id="rId93" Target="https://www.reddit.com/r/ProductManagement/comments/1rfqkog/comment/o7m3mnu/" TargetMode="External" /><Relationship Type="http://schemas.openxmlformats.org/officeDocument/2006/relationships/hyperlink" Id="rId122" Target="https://www.reddit.com/r/startups/comments/1rfb51q/" TargetMode="External" /><Relationship Type="http://schemas.openxmlformats.org/officeDocument/2006/relationships/hyperlink" Id="rId131" Target="https://www.reddit.com/r/startups/comments/1rfb51q/comment/o7ir8sg/" TargetMode="External" /><Relationship Type="http://schemas.openxmlformats.org/officeDocument/2006/relationships/hyperlink" Id="rId37" Target="https://www.youtube.com/watch?v=StMKWfYOVfE" TargetMode="External" /><Relationship Type="http://schemas.openxmlformats.org/officeDocument/2006/relationships/hyperlink" Id="rId21" Target="https://www.youtube.com/watch?v=ZuQHYTDDuTU" TargetMode="External" /><Relationship Type="http://schemas.openxmlformats.org/officeDocument/2006/relationships/hyperlink" Id="rId115" Target="https://www.youtube.com/watch?v=_e-NwH9Csw4" TargetMode="External" /><Relationship Type="http://schemas.openxmlformats.org/officeDocument/2006/relationships/hyperlink" Id="rId59" Target="https://x.com/hnshah/status/2027080235368485316" TargetMode="External" /><Relationship Type="http://schemas.openxmlformats.org/officeDocument/2006/relationships/hyperlink" Id="rId50" Target="https://youtube.com/watch?v=StMKWfYOVfE&amp;t=497" TargetMode="External" /><Relationship Type="http://schemas.openxmlformats.org/officeDocument/2006/relationships/hyperlink" Id="rId27" Target="https://youtube.com/watch?v=ZuQHYTDDuTU&amp;t=13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6" Target="%5Bhttps://www.news.aakashg.com/p/you-should-build-a-pm-github%5D(https://www.news.aakashg.com/p/you-should-build-a-pm-github)" TargetMode="External" /><Relationship Type="http://schemas.openxmlformats.org/officeDocument/2006/relationships/hyperlink" Id="rId141" Target="https://www.news.aakashg.com/p/you-should-build-a-pm-github" TargetMode="External" /><Relationship Type="http://schemas.openxmlformats.org/officeDocument/2006/relationships/hyperlink" Id="rId71" Target="https://www.reddit.com/r/ProductManagement/comments/1rfdz9j/comment/o7j92hm/" TargetMode="External" /><Relationship Type="http://schemas.openxmlformats.org/officeDocument/2006/relationships/hyperlink" Id="rId73" Target="https://www.reddit.com/r/ProductManagement/comments/1rfdz9j/comment/o7jpsow/" TargetMode="External" /><Relationship Type="http://schemas.openxmlformats.org/officeDocument/2006/relationships/hyperlink" Id="rId106" Target="https://www.reddit.com/r/ProductManagement/comments/1rfli22/" TargetMode="External" /><Relationship Type="http://schemas.openxmlformats.org/officeDocument/2006/relationships/hyperlink" Id="rId177" Target="https://www.reddit.com/r/ProductManagement/comments/1rfndxz/" TargetMode="External" /><Relationship Type="http://schemas.openxmlformats.org/officeDocument/2006/relationships/hyperlink" Id="rId178" Target="https://www.reddit.com/r/ProductManagement/comments/1rfndxz/comment/o7ldkhr/" TargetMode="External" /><Relationship Type="http://schemas.openxmlformats.org/officeDocument/2006/relationships/hyperlink" Id="rId179" Target="https://www.reddit.com/r/ProductManagement/comments/1rfndxz/comment/o7lekpk/" TargetMode="External" /><Relationship Type="http://schemas.openxmlformats.org/officeDocument/2006/relationships/hyperlink" Id="rId83" Target="https://www.reddit.com/r/ProductManagement/comments/1rfqkog/" TargetMode="External" /><Relationship Type="http://schemas.openxmlformats.org/officeDocument/2006/relationships/hyperlink" Id="rId85" Target="https://www.reddit.com/r/ProductManagement/comments/1rfqkog/comment/o7lyzzu/" TargetMode="External" /><Relationship Type="http://schemas.openxmlformats.org/officeDocument/2006/relationships/hyperlink" Id="rId96" Target="https://www.reddit.com/r/ProductManagement/comments/1rfqkog/comment/o7lzdpx/" TargetMode="External" /><Relationship Type="http://schemas.openxmlformats.org/officeDocument/2006/relationships/hyperlink" Id="rId89" Target="https://www.reddit.com/r/ProductManagement/comments/1rfqkog/comment/o7m1arg/" TargetMode="External" /><Relationship Type="http://schemas.openxmlformats.org/officeDocument/2006/relationships/hyperlink" Id="rId91" Target="https://www.reddit.com/r/ProductManagement/comments/1rfqkog/comment/o7m2zcf/" TargetMode="External" /><Relationship Type="http://schemas.openxmlformats.org/officeDocument/2006/relationships/hyperlink" Id="rId93" Target="https://www.reddit.com/r/ProductManagement/comments/1rfqkog/comment/o7m3mnu/" TargetMode="External" /><Relationship Type="http://schemas.openxmlformats.org/officeDocument/2006/relationships/hyperlink" Id="rId122" Target="https://www.reddit.com/r/startups/comments/1rfb51q/" TargetMode="External" /><Relationship Type="http://schemas.openxmlformats.org/officeDocument/2006/relationships/hyperlink" Id="rId131" Target="https://www.reddit.com/r/startups/comments/1rfb51q/comment/o7ir8sg/" TargetMode="External" /><Relationship Type="http://schemas.openxmlformats.org/officeDocument/2006/relationships/hyperlink" Id="rId37" Target="https://www.youtube.com/watch?v=StMKWfYOVfE" TargetMode="External" /><Relationship Type="http://schemas.openxmlformats.org/officeDocument/2006/relationships/hyperlink" Id="rId21" Target="https://www.youtube.com/watch?v=ZuQHYTDDuTU" TargetMode="External" /><Relationship Type="http://schemas.openxmlformats.org/officeDocument/2006/relationships/hyperlink" Id="rId115" Target="https://www.youtube.com/watch?v=_e-NwH9Csw4" TargetMode="External" /><Relationship Type="http://schemas.openxmlformats.org/officeDocument/2006/relationships/hyperlink" Id="rId59" Target="https://x.com/hnshah/status/2027080235368485316" TargetMode="External" /><Relationship Type="http://schemas.openxmlformats.org/officeDocument/2006/relationships/hyperlink" Id="rId50" Target="https://youtube.com/watch?v=StMKWfYOVfE&amp;t=497" TargetMode="External" /><Relationship Type="http://schemas.openxmlformats.org/officeDocument/2006/relationships/hyperlink" Id="rId27" Target="https://youtube.com/watch?v=ZuQHYTDDuTU&amp;t=13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 agentic workflow design, AI-native operating models, and practical PM playbooks</dc:title>
  <dc:creator>PM Daily Digest</dc:creator>
  <cp:keywords/>
  <dcterms:created xsi:type="dcterms:W3CDTF">2026-02-27T22:03:28Z</dcterms:created>
  <dcterms:modified xsi:type="dcterms:W3CDTF">2026-02-27T22:03:28Z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2026-02-27</vt:lpwstr>
  </property>
</Properties>
</file>