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 Models Gain Ground as Apple Simplifies Code Training and Harnesses Reshape Access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2026-04-05</w:t>
      </w:r>
    </w:p>
    <w:bookmarkStart w:id="109" w:name="Xd1147439c3bcda86f8dfc8e9dda37327e7a2961"/>
    <w:p>
      <w:pPr>
        <w:pStyle w:val="Heading1"/>
      </w:pPr>
      <w:r>
        <w:t xml:space="preserve">Open Models Gain Ground as Apple Simplifies Code Training and Harnesses Reshape Access</w:t>
      </w:r>
    </w:p>
    <w:p>
      <w:pPr>
        <w:pStyle w:val="FirstParagraph"/>
      </w:pPr>
      <w:r>
        <w:rPr>
          <w:iCs/>
          <w:i/>
        </w:rPr>
        <w:t xml:space="preserve">By AI High Signal Digest • April 5, 2026</w:t>
      </w:r>
    </w:p>
    <w:p>
      <w:pPr>
        <w:pStyle w:val="BodyText"/>
      </w:pPr>
      <w:r>
        <w:t xml:space="preserve">Open-model economics improved again, Apple unveiled a notably simple post-training method for coding models, and the fight over agent access moved up the stack to subscriptions, harnesses, and deployment plumbing. This brief also covers real-world startup evidence on AI adoption, infrastructure bottlenecks, and notable new product releases.</w:t>
      </w:r>
    </w:p>
    <w:bookmarkStart w:id="24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cycle’s clearest signals were about cost curves, post-training efficiency, the growing leverage of agent harnesses, and evidence that AI adoption itself is becoming a competitive skill.</w:t>
      </w:r>
    </w:p>
    <w:bookmarkStart w:id="20" w:name="X7ecdf33122b6b027ca13d35b9659107dd1bdb10"/>
    <w:p>
      <w:pPr>
        <w:pStyle w:val="Heading3"/>
      </w:pPr>
      <w:r>
        <w:t xml:space="preserve">Open models are moving from</w:t>
      </w:r>
      <w:r>
        <w:t xml:space="preserve"> </w:t>
      </w:r>
      <w:r>
        <w:t xml:space="preserve">“</w:t>
      </w:r>
      <w:r>
        <w:t xml:space="preserve">almost there</w:t>
      </w:r>
      <w:r>
        <w:t xml:space="preserve">”</w:t>
      </w:r>
      <w:r>
        <w:t xml:space="preserve"> </w:t>
      </w:r>
      <w:r>
        <w:t xml:space="preserve">to economically compelling</w:t>
      </w:r>
    </w:p>
    <w:p>
      <w:pPr>
        <w:pStyle w:val="FirstParagraph"/>
      </w:pPr>
      <w:r>
        <w:t xml:space="preserve">MiniMax said independent evals from LangChain show</w:t>
      </w:r>
      <w:r>
        <w:t xml:space="preserve"> </w:t>
      </w:r>
      <w:r>
        <w:rPr>
          <w:bCs/>
          <w:b/>
        </w:rPr>
        <w:t xml:space="preserve">MiniMax M2.7</w:t>
      </w:r>
      <w:r>
        <w:t xml:space="preserve"> </w:t>
      </w:r>
      <w:r>
        <w:t xml:space="preserve">matching closed frontier models on core agent tasks at roughly</w:t>
      </w:r>
      <w:r>
        <w:t xml:space="preserve"> </w:t>
      </w:r>
      <w:r>
        <w:rPr>
          <w:bCs/>
          <w:b/>
        </w:rPr>
        <w:t xml:space="preserve">20× lower cost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2–4× higher speed</w:t>
      </w:r>
      <w:r>
        <w:t xml:space="preserve"> </w:t>
      </w:r>
      <w:r>
        <w:t xml:space="preserve">[1]. In parallel,</w:t>
      </w:r>
      <w:r>
        <w:t xml:space="preserve"> </w:t>
      </w:r>
      <w:r>
        <w:rPr>
          <w:bCs/>
          <w:b/>
        </w:rPr>
        <w:t xml:space="preserve">Gemma 4 E2B</w:t>
      </w:r>
      <w:r>
        <w:t xml:space="preserve"> </w:t>
      </w:r>
      <w:r>
        <w:t xml:space="preserve">was shown running on-device on an</w:t>
      </w:r>
      <w:r>
        <w:t xml:space="preserve"> </w:t>
      </w:r>
      <w:r>
        <w:rPr>
          <w:bCs/>
          <w:b/>
        </w:rPr>
        <w:t xml:space="preserve">iPhone 17 Pro</w:t>
      </w:r>
      <w:r>
        <w:t xml:space="preserve"> </w:t>
      </w:r>
      <w:r>
        <w:t xml:space="preserve">at about</w:t>
      </w:r>
      <w:r>
        <w:t xml:space="preserve"> </w:t>
      </w:r>
      <w:r>
        <w:rPr>
          <w:bCs/>
          <w:b/>
        </w:rPr>
        <w:t xml:space="preserve">40 tokens/s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image understanding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reasoning</w:t>
      </w:r>
      <w:r>
        <w:t xml:space="preserve"> </w:t>
      </w:r>
      <w:r>
        <w:t xml:space="preserve">[2], and</w:t>
      </w:r>
      <w:r>
        <w:t xml:space="preserve"> </w:t>
      </w:r>
      <w:r>
        <w:rPr>
          <w:bCs/>
          <w:b/>
        </w:rPr>
        <w:t xml:space="preserve">llama.cpp</w:t>
      </w:r>
      <w:r>
        <w:t xml:space="preserve"> </w:t>
      </w:r>
      <w:r>
        <w:t xml:space="preserve">demonstrated</w:t>
      </w:r>
      <w:r>
        <w:t xml:space="preserve"> </w:t>
      </w:r>
      <w:r>
        <w:rPr>
          <w:bCs/>
          <w:b/>
        </w:rPr>
        <w:t xml:space="preserve">300 tokens/s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Gemma 4 26B A4B Q8_0</w:t>
      </w:r>
      <w:r>
        <w:t xml:space="preserve"> </w:t>
      </w:r>
      <w:r>
        <w:t xml:space="preserve">on a</w:t>
      </w:r>
      <w:r>
        <w:t xml:space="preserve"> </w:t>
      </w:r>
      <w:r>
        <w:rPr>
          <w:bCs/>
          <w:b/>
        </w:rPr>
        <w:t xml:space="preserve">Mac Studio M2 Ultra</w:t>
      </w:r>
      <w:r>
        <w:t xml:space="preserve"> </w:t>
      </w:r>
      <w:r>
        <w:t xml:space="preserve">[3].</w:t>
      </w:r>
    </w:p>
    <w:p>
      <w:pPr>
        <w:pStyle w:val="BlockText"/>
      </w:pPr>
      <w:r>
        <w:t xml:space="preserve">“</w:t>
      </w:r>
      <w:r>
        <w:t xml:space="preserve">Open models aren’t</w:t>
      </w:r>
      <w:r>
        <w:t xml:space="preserve"> </w:t>
      </w:r>
      <w:r>
        <w:t xml:space="preserve">‘</w:t>
      </w:r>
      <w:r>
        <w:t xml:space="preserve">almost there</w:t>
      </w:r>
      <w:r>
        <w:t xml:space="preserve">’</w:t>
      </w:r>
      <w:r>
        <w:t xml:space="preserve"> </w:t>
      </w:r>
      <w:r>
        <w:t xml:space="preserve">anymore.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rPr>
          <w:bCs/>
          <w:b/>
        </w:rPr>
        <w:t xml:space="preserve">Impact:</w:t>
      </w:r>
      <w:r>
        <w:t xml:space="preserve"> </w:t>
      </w:r>
      <w:r>
        <w:t xml:space="preserve">Capability is starting to pair with local deployability and better economics, which matters directly for agent products and on-device use.</w:t>
      </w:r>
    </w:p>
    <w:bookmarkEnd w:id="20"/>
    <w:bookmarkStart w:id="21" w:name="X750ba994bfe2507c86d2d04c7b37448f133d3bf"/>
    <w:p>
      <w:pPr>
        <w:pStyle w:val="Heading3"/>
      </w:pPr>
      <w:r>
        <w:t xml:space="preserve">Apple published a very simple way to make coding models stronger</w:t>
      </w:r>
    </w:p>
    <w:p>
      <w:pPr>
        <w:pStyle w:val="FirstParagraph"/>
      </w:pPr>
      <w:r>
        <w:t xml:space="preserve">Apple Research’s</w:t>
      </w:r>
      <w:r>
        <w:t xml:space="preserve"> </w:t>
      </w:r>
      <w:r>
        <w:rPr>
          <w:bCs/>
          <w:b/>
        </w:rPr>
        <w:t xml:space="preserve">Simple Self-Distillation (SSD)</w:t>
      </w:r>
      <w:r>
        <w:t xml:space="preserve"> </w:t>
      </w:r>
      <w:r>
        <w:t xml:space="preserve">fine-tunes a coding model on its own unfiltered sampled outputs—without a teacher model, verifier, RL, execution environment, reward model, or labels [4]. On</w:t>
      </w:r>
      <w:r>
        <w:t xml:space="preserve"> </w:t>
      </w:r>
      <w:r>
        <w:rPr>
          <w:bCs/>
          <w:b/>
        </w:rPr>
        <w:t xml:space="preserve">Qwen3-30B-Instruct</w:t>
      </w:r>
      <w:r>
        <w:t xml:space="preserve">, the method improved</w:t>
      </w:r>
      <w:r>
        <w:t xml:space="preserve"> </w:t>
      </w:r>
      <w:r>
        <w:rPr>
          <w:bCs/>
          <w:b/>
        </w:rPr>
        <w:t xml:space="preserve">LiveCodeBench pass@1</w:t>
      </w:r>
      <w:r>
        <w:t xml:space="preserve"> </w:t>
      </w:r>
      <w:r>
        <w:t xml:space="preserve">from</w:t>
      </w:r>
      <w:r>
        <w:t xml:space="preserve"> </w:t>
      </w:r>
      <w:r>
        <w:rPr>
          <w:bCs/>
          <w:b/>
        </w:rPr>
        <w:t xml:space="preserve">42.4% to 55.3%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hard-problem pass@5</w:t>
      </w:r>
      <w:r>
        <w:t xml:space="preserve"> </w:t>
      </w:r>
      <w:r>
        <w:t xml:space="preserve">from</w:t>
      </w:r>
      <w:r>
        <w:t xml:space="preserve"> </w:t>
      </w:r>
      <w:r>
        <w:rPr>
          <w:bCs/>
          <w:b/>
        </w:rPr>
        <w:t xml:space="preserve">31.1% to 54.1%</w:t>
      </w:r>
      <w:r>
        <w:t xml:space="preserve"> </w:t>
      </w:r>
      <w:r>
        <w:t xml:space="preserve">[4]. One analysis of the paper noted that gains were larger at</w:t>
      </w:r>
      <w:r>
        <w:t xml:space="preserve"> </w:t>
      </w:r>
      <w:r>
        <w:rPr>
          <w:bCs/>
          <w:b/>
        </w:rPr>
        <w:t xml:space="preserve">pass@5</w:t>
      </w:r>
      <w:r>
        <w:t xml:space="preserve"> </w:t>
      </w:r>
      <w:r>
        <w:t xml:space="preserve">than</w:t>
      </w:r>
      <w:r>
        <w:t xml:space="preserve"> </w:t>
      </w:r>
      <w:r>
        <w:rPr>
          <w:bCs/>
          <w:b/>
        </w:rPr>
        <w:t xml:space="preserve">pass@1</w:t>
      </w:r>
      <w:r>
        <w:t xml:space="preserve">, which argues against a simple collapse in output diversity [5].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If reproducible, SSD lowers the cost and complexity of post-training for code models.</w:t>
      </w:r>
    </w:p>
    <w:bookmarkEnd w:id="21"/>
    <w:bookmarkStart w:id="22" w:name="Xc53ed2e7b62efa683f50edfa8ce9b95d8579c25"/>
    <w:p>
      <w:pPr>
        <w:pStyle w:val="Heading3"/>
      </w:pPr>
      <w:r>
        <w:t xml:space="preserve">The harness layer is now a strategic control point</w:t>
      </w:r>
    </w:p>
    <w:p>
      <w:pPr>
        <w:pStyle w:val="FirstParagraph"/>
      </w:pPr>
      <w:r>
        <w:t xml:space="preserve">Anthropic said</w:t>
      </w:r>
      <w:r>
        <w:t xml:space="preserve"> </w:t>
      </w:r>
      <w:r>
        <w:rPr>
          <w:bCs/>
          <w:b/>
        </w:rPr>
        <w:t xml:space="preserve">Claude subscriptions</w:t>
      </w:r>
      <w:r>
        <w:t xml:space="preserve"> </w:t>
      </w:r>
      <w:r>
        <w:t xml:space="preserve">will no longer cover usage on third-party tools like</w:t>
      </w:r>
      <w:r>
        <w:t xml:space="preserve"> </w:t>
      </w:r>
      <w:r>
        <w:rPr>
          <w:bCs/>
          <w:b/>
        </w:rPr>
        <w:t xml:space="preserve">OpenClaw</w:t>
      </w:r>
      <w:r>
        <w:t xml:space="preserve">, though users can still access those tools through discounted extra-usage bundles or an API key [6]. Developers then highlighted unresolved edge cases around</w:t>
      </w:r>
      <w:r>
        <w:t xml:space="preserve"> </w:t>
      </w:r>
      <w:r>
        <w:rPr>
          <w:bCs/>
          <w:b/>
        </w:rPr>
        <w:t xml:space="preserve">Agent SDK</w:t>
      </w:r>
      <w:r>
        <w:t xml:space="preserve">,</w:t>
      </w:r>
      <w:r>
        <w:t xml:space="preserve"> </w:t>
      </w:r>
      <w:r>
        <w:rPr>
          <w:bCs/>
          <w:b/>
        </w:rPr>
        <w:t xml:space="preserve">CI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claude -p</w:t>
      </w:r>
      <w:r>
        <w:t xml:space="preserve"> </w:t>
      </w:r>
      <w:r>
        <w:t xml:space="preserve">usage in personal, commercial, and open-source workflows [7, 8]. At the same time, alternative ecosystems positioned themselves as more open: one post said</w:t>
      </w:r>
      <w:r>
        <w:t xml:space="preserve"> </w:t>
      </w:r>
      <w:r>
        <w:rPr>
          <w:bCs/>
          <w:b/>
        </w:rPr>
        <w:t xml:space="preserve">ChatGPT subscriptions</w:t>
      </w:r>
      <w:r>
        <w:t xml:space="preserve"> </w:t>
      </w:r>
      <w:r>
        <w:t xml:space="preserve">work with</w:t>
      </w:r>
      <w:r>
        <w:t xml:space="preserve"> </w:t>
      </w:r>
      <w:r>
        <w:rPr>
          <w:bCs/>
          <w:b/>
        </w:rPr>
        <w:t xml:space="preserve">OpenClaw, OpenCode, Pi, and Cline</w:t>
      </w:r>
      <w:r>
        <w:t xml:space="preserve"> </w:t>
      </w:r>
      <w:r>
        <w:t xml:space="preserve">and pointed to the open-source</w:t>
      </w:r>
      <w:r>
        <w:t xml:space="preserve"> </w:t>
      </w:r>
      <w:r>
        <w:rPr>
          <w:bCs/>
          <w:b/>
        </w:rPr>
        <w:t xml:space="preserve">Codex App Server</w:t>
      </w:r>
      <w:r>
        <w:t xml:space="preserve"> </w:t>
      </w:r>
      <w:r>
        <w:t xml:space="preserve">for custom interfaces [9], while</w:t>
      </w:r>
      <w:r>
        <w:t xml:space="preserve"> </w:t>
      </w:r>
      <w:r>
        <w:rPr>
          <w:bCs/>
          <w:b/>
        </w:rPr>
        <w:t xml:space="preserve">Ollama</w:t>
      </w:r>
      <w:r>
        <w:t xml:space="preserve"> </w:t>
      </w:r>
      <w:r>
        <w:t xml:space="preserve">refreshed usage limits to support heavier third-party tool demand and said existing tools will continue to work with Ollama Cloud [10, 11].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Access policy, prompt caching, and developer UX are increasingly shaping who can build on top of frontier models.</w:t>
      </w:r>
    </w:p>
    <w:bookmarkEnd w:id="22"/>
    <w:bookmarkStart w:id="23" w:name="X6594a961b33255f1f1c55ef78c967bf81702af3"/>
    <w:p>
      <w:pPr>
        <w:pStyle w:val="Heading3"/>
      </w:pPr>
      <w:r>
        <w:t xml:space="preserve">A startup experiment suggests AI advantage depends on know-how, not just access</w:t>
      </w:r>
    </w:p>
    <w:p>
      <w:pPr>
        <w:pStyle w:val="FirstParagraph"/>
      </w:pPr>
      <w:r>
        <w:t xml:space="preserve">A field experiment on</w:t>
      </w:r>
      <w:r>
        <w:t xml:space="preserve"> </w:t>
      </w:r>
      <w:r>
        <w:rPr>
          <w:bCs/>
          <w:b/>
        </w:rPr>
        <w:t xml:space="preserve">515 startups</w:t>
      </w:r>
      <w:r>
        <w:t xml:space="preserve"> </w:t>
      </w:r>
      <w:r>
        <w:t xml:space="preserve">found that firms shown case studies of successful AI use went on to use</w:t>
      </w:r>
      <w:r>
        <w:t xml:space="preserve"> </w:t>
      </w:r>
      <w:r>
        <w:rPr>
          <w:bCs/>
          <w:b/>
        </w:rPr>
        <w:t xml:space="preserve">AI 44% more</w:t>
      </w:r>
      <w:r>
        <w:t xml:space="preserve">, achieve</w:t>
      </w:r>
      <w:r>
        <w:t xml:space="preserve"> </w:t>
      </w:r>
      <w:r>
        <w:rPr>
          <w:bCs/>
          <w:b/>
        </w:rPr>
        <w:t xml:space="preserve">1.9× higher revenue</w:t>
      </w:r>
      <w:r>
        <w:t xml:space="preserve">, and need</w:t>
      </w:r>
      <w:r>
        <w:t xml:space="preserve"> </w:t>
      </w:r>
      <w:r>
        <w:rPr>
          <w:bCs/>
          <w:b/>
        </w:rPr>
        <w:t xml:space="preserve">39% less capital</w:t>
      </w:r>
      <w:r>
        <w:t xml:space="preserve"> </w:t>
      </w:r>
      <w:r>
        <w:t xml:space="preserve">[12].</w:t>
      </w:r>
    </w:p>
    <w:p>
      <w:pPr>
        <w:pStyle w:val="BlockText"/>
      </w:pPr>
      <w:r>
        <w:t xml:space="preserve">“</w:t>
      </w:r>
      <w:r>
        <w:t xml:space="preserve">AI use is an emerging skill which improves businesses and unlocks entrepreneurship</w:t>
      </w:r>
      <w:r>
        <w:t xml:space="preserve">”</w:t>
      </w:r>
      <w:r>
        <w:t xml:space="preserve"> </w:t>
      </w:r>
      <w:r>
        <w:t xml:space="preserve">[13]</w:t>
      </w:r>
    </w:p>
    <w:p>
      <w:pPr>
        <w:pStyle w:val="FirstParagraph"/>
      </w:pPr>
      <w:r>
        <w:rPr>
          <w:bCs/>
          <w:b/>
        </w:rPr>
        <w:t xml:space="preserve">Impact:</w:t>
      </w:r>
      <w:r>
        <w:t xml:space="preserve"> </w:t>
      </w:r>
      <w:r>
        <w:t xml:space="preserve">The near-term differentiator may be operational learning—how teams actually integrate AI into work—not simply whether they have model access.</w:t>
      </w:r>
    </w:p>
    <w:bookmarkEnd w:id="23"/>
    <w:bookmarkEnd w:id="24"/>
    <w:bookmarkStart w:id="3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most useful technical work this cycle focused on better training signals, more efficient inference, and clearer explanations of why small or open models are getting more practical.</w:t>
      </w:r>
    </w:p>
    <w:bookmarkStart w:id="27" w:name="Xbcdd565b43482cdc8bbd4436f5966c2a069a89f"/>
    <w:p>
      <w:pPr>
        <w:pStyle w:val="Heading3"/>
      </w:pPr>
      <w:r>
        <w:t xml:space="preserve">SSD’s core idea is distribution shaping, not teacher replacement</w:t>
      </w:r>
    </w:p>
    <w:p>
      <w:pPr>
        <w:pStyle w:val="FirstParagraph"/>
      </w:pPr>
      <w:r>
        <w:t xml:space="preserve">Commentary on Apple’s paper framed code generation as a mix of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fork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tokens</w:t>
      </w:r>
      <w:r>
        <w:t xml:space="preserve">, where exploration helps, and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lock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tokens</w:t>
      </w:r>
      <w:r>
        <w:t xml:space="preserve">, where the model should strongly prefer one next token [14]. Apple argues SSD works by</w:t>
      </w:r>
      <w:r>
        <w:t xml:space="preserve"> </w:t>
      </w:r>
      <w:r>
        <w:rPr>
          <w:bCs/>
          <w:b/>
        </w:rPr>
        <w:t xml:space="preserve">reshaping distributions context-dependently</w:t>
      </w:r>
      <w:r>
        <w:t xml:space="preserve">—suppressing distractors at locks while preserving diversity at forks—so the model can recover capacity that fixed greedy decoding misses [4]. Additional commentary said the method remained robust across sampling settings, especially on hard problems and</w:t>
      </w:r>
      <w:r>
        <w:t xml:space="preserve"> </w:t>
      </w:r>
      <w:r>
        <w:rPr>
          <w:bCs/>
          <w:b/>
        </w:rPr>
        <w:t xml:space="preserve">pass@5</w:t>
      </w:r>
      <w:r>
        <w:t xml:space="preserve">, and showed no clear degradation on other benchmarks [15, 16]. One reader note also highlighted an appendix experiment where even high-temperature</w:t>
      </w:r>
      <w:r>
        <w:t xml:space="preserve"> </w:t>
      </w:r>
      <w:r>
        <w:t xml:space="preserve">“</w:t>
      </w:r>
      <w:r>
        <w:t xml:space="preserve">gibberish</w:t>
      </w:r>
      <w:r>
        <w:t xml:space="preserve">”</w:t>
      </w:r>
      <w:r>
        <w:t xml:space="preserve"> </w:t>
      </w:r>
      <w:r>
        <w:t xml:space="preserve">training data still helped under the right evaluation temperature, suggesting the reshaped distribution may matter more than the literal content of the samples [17]. One critic questioned whether training on poor self-outputs can generalize beyond a narrow set of models, datasets, or hyperparameters [18].</w:t>
      </w:r>
      <w:r>
        <w:t xml:space="preserve"> </w:t>
      </w:r>
      <w:hyperlink r:id="rId25">
        <w:r>
          <w:rPr>
            <w:rStyle w:val="Hyperlink"/>
          </w:rPr>
          <w:t xml:space="preserve">Paper</w:t>
        </w:r>
      </w:hyperlink>
      <w:r>
        <w:t xml:space="preserve"> </w:t>
      </w:r>
      <w:r>
        <w:t xml:space="preserve">[4]</w:t>
      </w:r>
      <w:r>
        <w:t xml:space="preserve"> </w:t>
      </w:r>
      <w:hyperlink r:id="rId26">
        <w:r>
          <w:rPr>
            <w:rStyle w:val="Hyperlink"/>
          </w:rPr>
          <w:t xml:space="preserve">Code</w:t>
        </w:r>
      </w:hyperlink>
      <w:r>
        <w:t xml:space="preserve"> </w:t>
      </w:r>
      <w:r>
        <w:t xml:space="preserve">[4]</w:t>
      </w:r>
    </w:p>
    <w:bookmarkEnd w:id="27"/>
    <w:bookmarkStart w:id="29" w:name="Xe089029eb7ee57dab7e4de24c5207d601795b4e"/>
    <w:p>
      <w:pPr>
        <w:pStyle w:val="Heading3"/>
      </w:pPr>
      <w:r>
        <w:t xml:space="preserve">Alibaba Qwen’s FIPO targets better credit assignment in reasoning</w:t>
      </w:r>
    </w:p>
    <w:p>
      <w:pPr>
        <w:pStyle w:val="FirstParagraph"/>
      </w:pPr>
      <w:r>
        <w:rPr>
          <w:bCs/>
          <w:b/>
        </w:rPr>
        <w:t xml:space="preserve">Future-KL Influenced Policy Optimization (FIPO)</w:t>
      </w:r>
      <w:r>
        <w:t xml:space="preserve"> </w:t>
      </w:r>
      <w:r>
        <w:t xml:space="preserve">gives more credit to tokens that make good future reasoning steps more likely, and less credit to tokens that make them less likely [19, 20, 21]. The reported effect was longer reasoning traces—</w:t>
      </w:r>
      <w:r>
        <w:rPr>
          <w:bCs/>
          <w:b/>
        </w:rPr>
        <w:t xml:space="preserve">4K to 10K+ tokens</w:t>
      </w:r>
      <w:r>
        <w:t xml:space="preserve">—and higher</w:t>
      </w:r>
      <w:r>
        <w:t xml:space="preserve"> </w:t>
      </w:r>
      <w:r>
        <w:rPr>
          <w:bCs/>
          <w:b/>
        </w:rPr>
        <w:t xml:space="preserve">AIME</w:t>
      </w:r>
      <w:r>
        <w:t xml:space="preserve"> </w:t>
      </w:r>
      <w:r>
        <w:t xml:space="preserve">accuracy, from</w:t>
      </w:r>
      <w:r>
        <w:t xml:space="preserve"> </w:t>
      </w:r>
      <w:r>
        <w:rPr>
          <w:bCs/>
          <w:b/>
        </w:rPr>
        <w:t xml:space="preserve">50%</w:t>
      </w:r>
      <w:r>
        <w:t xml:space="preserve"> </w:t>
      </w:r>
      <w:r>
        <w:t xml:space="preserve">to about</w:t>
      </w:r>
      <w:r>
        <w:t xml:space="preserve"> </w:t>
      </w:r>
      <w:r>
        <w:rPr>
          <w:bCs/>
          <w:b/>
        </w:rPr>
        <w:t xml:space="preserve">56–58%</w:t>
      </w:r>
      <w:r>
        <w:t xml:space="preserve">, outperforming the cited results for</w:t>
      </w:r>
      <w:r>
        <w:t xml:space="preserve"> </w:t>
      </w:r>
      <w:r>
        <w:rPr>
          <w:bCs/>
          <w:b/>
        </w:rPr>
        <w:t xml:space="preserve">DeepSeekR1-Zero-Math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o1-mini</w:t>
      </w:r>
      <w:r>
        <w:t xml:space="preserve"> </w:t>
      </w:r>
      <w:r>
        <w:t xml:space="preserve">[19]. The method also weights nearer-future tokens more heavily and clips or filters outliers for stability [22, 23].</w:t>
      </w:r>
      <w:r>
        <w:t xml:space="preserve"> </w:t>
      </w:r>
      <w:hyperlink r:id="rId28">
        <w:r>
          <w:rPr>
            <w:rStyle w:val="Hyperlink"/>
          </w:rPr>
          <w:t xml:space="preserve">Paper</w:t>
        </w:r>
      </w:hyperlink>
      <w:r>
        <w:t xml:space="preserve"> </w:t>
      </w:r>
      <w:r>
        <w:t xml:space="preserve">[24]</w:t>
      </w:r>
    </w:p>
    <w:bookmarkEnd w:id="29"/>
    <w:bookmarkStart w:id="30" w:name="X648e28510a093243ca7a7afd9ca36e7469eebb7"/>
    <w:p>
      <w:pPr>
        <w:pStyle w:val="Heading3"/>
      </w:pPr>
      <w:r>
        <w:t xml:space="preserve">Gemma 4’s efficiency story is starting to get clearer</w:t>
      </w:r>
    </w:p>
    <w:p>
      <w:pPr>
        <w:pStyle w:val="FirstParagraph"/>
      </w:pPr>
      <w:r>
        <w:t xml:space="preserve">Follow-on analysis of</w:t>
      </w:r>
      <w:r>
        <w:t xml:space="preserve"> </w:t>
      </w:r>
      <w:r>
        <w:rPr>
          <w:bCs/>
          <w:b/>
        </w:rPr>
        <w:t xml:space="preserve">Gemma 4</w:t>
      </w:r>
      <w:r>
        <w:t xml:space="preserve"> </w:t>
      </w:r>
      <w:r>
        <w:t xml:space="preserve">highlighted two design choices.</w:t>
      </w:r>
      <w:r>
        <w:t xml:space="preserve"> </w:t>
      </w:r>
      <w:r>
        <w:rPr>
          <w:bCs/>
          <w:b/>
        </w:rPr>
        <w:t xml:space="preserve">Shared KV cache</w:t>
      </w:r>
      <w:r>
        <w:t xml:space="preserve"> </w:t>
      </w:r>
      <w:r>
        <w:t xml:space="preserve">lets later layers reuse key/value projections from earlier layers, which reduces memory and compute pressure and can help with longer sequences [25].</w:t>
      </w:r>
      <w:r>
        <w:t xml:space="preserve"> </w:t>
      </w:r>
      <w:r>
        <w:rPr>
          <w:bCs/>
          <w:b/>
        </w:rPr>
        <w:t xml:space="preserve">Per-layer Embeddings (PLE)</w:t>
      </w:r>
      <w:r>
        <w:t xml:space="preserve"> </w:t>
      </w:r>
      <w:r>
        <w:t xml:space="preserve">add a small extra token representation at each layer—combining token identity and context-aware information—with a gate deciding when to inject that information into the residual stream [25]. The note adds that</w:t>
      </w:r>
      <w:r>
        <w:t xml:space="preserve"> </w:t>
      </w:r>
      <w:r>
        <w:rPr>
          <w:bCs/>
          <w:b/>
        </w:rPr>
        <w:t xml:space="preserve">PLE is only used in smaller Gemma 4 variants</w:t>
      </w:r>
      <w:r>
        <w:t xml:space="preserve">, not the</w:t>
      </w:r>
      <w:r>
        <w:t xml:space="preserve"> </w:t>
      </w:r>
      <w:r>
        <w:rPr>
          <w:bCs/>
          <w:b/>
        </w:rPr>
        <w:t xml:space="preserve">31B dense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26B MoE</w:t>
      </w:r>
      <w:r>
        <w:t xml:space="preserve"> </w:t>
      </w:r>
      <w:r>
        <w:t xml:space="preserve">models [25].</w:t>
      </w:r>
    </w:p>
    <w:bookmarkEnd w:id="30"/>
    <w:bookmarkEnd w:id="31"/>
    <w:bookmarkStart w:id="36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Shipping velocity stayed high, especially around agent interfaces, deployment plumbing, and open agent ecosystems.</w:t>
      </w:r>
    </w:p>
    <w:bookmarkStart w:id="32" w:name="Xc4527482503819f2dd221ddd88c00129312e9c1"/>
    <w:p>
      <w:pPr>
        <w:pStyle w:val="Heading3"/>
      </w:pPr>
      <w:r>
        <w:t xml:space="preserve">Codex is expanding from coding help into deployment and custom app infrastructure</w:t>
      </w:r>
    </w:p>
    <w:p>
      <w:pPr>
        <w:pStyle w:val="FirstParagraph"/>
      </w:pPr>
      <w:r>
        <w:t xml:space="preserve">OpenAI developers announced a</w:t>
      </w:r>
      <w:r>
        <w:t xml:space="preserve"> </w:t>
      </w:r>
      <w:r>
        <w:rPr>
          <w:bCs/>
          <w:b/>
        </w:rPr>
        <w:t xml:space="preserve">Vercel plugin</w:t>
      </w:r>
      <w:r>
        <w:t xml:space="preserve"> </w:t>
      </w:r>
      <w:r>
        <w:t xml:space="preserve">in the</w:t>
      </w:r>
      <w:r>
        <w:t xml:space="preserve"> </w:t>
      </w:r>
      <w:r>
        <w:rPr>
          <w:bCs/>
          <w:b/>
        </w:rPr>
        <w:t xml:space="preserve">Codex app</w:t>
      </w:r>
      <w:r>
        <w:t xml:space="preserve"> </w:t>
      </w:r>
      <w:r>
        <w:t xml:space="preserve">so users can go from project setup to deployment inside the same workflow [26]. Separate posts highlighted the</w:t>
      </w:r>
      <w:r>
        <w:t xml:space="preserve"> </w:t>
      </w:r>
      <w:r>
        <w:rPr>
          <w:bCs/>
          <w:b/>
        </w:rPr>
        <w:t xml:space="preserve">Codex App Server</w:t>
      </w:r>
      <w:r>
        <w:t xml:space="preserve"> </w:t>
      </w:r>
      <w:r>
        <w:t xml:space="preserve">as a way to build custom agentic apps on top of a ChatGPT account, with synced</w:t>
      </w:r>
      <w:r>
        <w:t xml:space="preserve"> </w:t>
      </w:r>
      <w:r>
        <w:rPr>
          <w:bCs/>
          <w:b/>
        </w:rPr>
        <w:t xml:space="preserve">sessions, chats, skills, agents, folders, and prompts</w:t>
      </w:r>
      <w:r>
        <w:t xml:space="preserve"> </w:t>
      </w:r>
      <w:r>
        <w:t xml:space="preserve">across devices [27, 28].</w:t>
      </w:r>
    </w:p>
    <w:bookmarkEnd w:id="32"/>
    <w:bookmarkStart w:id="33" w:name="Xd15d5050df9b2ab7a278ad96de314f58323de87"/>
    <w:p>
      <w:pPr>
        <w:pStyle w:val="Heading3"/>
      </w:pPr>
      <w:r>
        <w:t xml:space="preserve">Cursor 3 keeps pulling agent actions into the UI</w:t>
      </w:r>
    </w:p>
    <w:p>
      <w:pPr>
        <w:pStyle w:val="FirstParagraph"/>
      </w:pPr>
      <w:r>
        <w:t xml:space="preserve">Users highlighted</w:t>
      </w:r>
      <w:r>
        <w:t xml:space="preserve"> </w:t>
      </w:r>
      <w:r>
        <w:rPr>
          <w:bCs/>
          <w:b/>
        </w:rPr>
        <w:t xml:space="preserve">smart pills</w:t>
      </w:r>
      <w:r>
        <w:t xml:space="preserve"> </w:t>
      </w:r>
      <w:r>
        <w:t xml:space="preserve">at the bottom of the agent window that suggest context-aware actions like</w:t>
      </w:r>
      <w:r>
        <w:t xml:space="preserve"> </w:t>
      </w:r>
      <w:r>
        <w:rPr>
          <w:bCs/>
          <w:b/>
        </w:rPr>
        <w:t xml:space="preserve">checking out the right branch</w:t>
      </w:r>
      <w:r>
        <w:t xml:space="preserve">, including follow-up options for handling local changes [29]. Another user said Cursor was</w:t>
      </w:r>
      <w:r>
        <w:t xml:space="preserve"> </w:t>
      </w:r>
      <w:r>
        <w:rPr>
          <w:bCs/>
          <w:b/>
        </w:rPr>
        <w:t xml:space="preserve">watching a pull request and checking CI status</w:t>
      </w:r>
      <w:r>
        <w:t xml:space="preserve"> </w:t>
      </w:r>
      <w:r>
        <w:t xml:space="preserve">while they were away from the keyboard [30].</w:t>
      </w:r>
    </w:p>
    <w:bookmarkEnd w:id="33"/>
    <w:bookmarkStart w:id="34" w:name="X92442fcd29c35a5962a9c2f69b5236aa2e70475"/>
    <w:p>
      <w:pPr>
        <w:pStyle w:val="Heading3"/>
      </w:pPr>
      <w:r>
        <w:t xml:space="preserve">The Hermes ecosystem shipped data, models, and security layers</w:t>
      </w:r>
    </w:p>
    <w:p>
      <w:pPr>
        <w:numPr>
          <w:ilvl w:val="0"/>
          <w:numId w:val="1001"/>
        </w:numPr>
        <w:pStyle w:val="Compact"/>
      </w:pPr>
      <w:r>
        <w:t xml:space="preserve">A quality-filtered</w:t>
      </w:r>
      <w:r>
        <w:t xml:space="preserve"> </w:t>
      </w:r>
      <w:r>
        <w:rPr>
          <w:bCs/>
          <w:b/>
        </w:rPr>
        <w:t xml:space="preserve">Hermes Agent Reasoning Traces</w:t>
      </w:r>
      <w:r>
        <w:t xml:space="preserve"> </w:t>
      </w:r>
      <w:r>
        <w:t xml:space="preserve">dataset cut</w:t>
      </w:r>
      <w:r>
        <w:t xml:space="preserve"> </w:t>
      </w:r>
      <w:r>
        <w:rPr>
          <w:bCs/>
          <w:b/>
        </w:rPr>
        <w:t xml:space="preserve">7,646</w:t>
      </w:r>
      <w:r>
        <w:t xml:space="preserve"> </w:t>
      </w:r>
      <w:r>
        <w:t xml:space="preserve">rows to</w:t>
      </w:r>
      <w:r>
        <w:t xml:space="preserve"> </w:t>
      </w:r>
      <w:r>
        <w:rPr>
          <w:bCs/>
          <w:b/>
        </w:rPr>
        <w:t xml:space="preserve">3,679</w:t>
      </w:r>
      <w:r>
        <w:t xml:space="preserve">, leaving</w:t>
      </w:r>
      <w:r>
        <w:t xml:space="preserve"> </w:t>
      </w:r>
      <w:r>
        <w:rPr>
          <w:bCs/>
          <w:b/>
        </w:rPr>
        <w:t xml:space="preserve">100% valid JSON tool calls</w:t>
      </w:r>
      <w:r>
        <w:t xml:space="preserve">,</w:t>
      </w:r>
      <w:r>
        <w:t xml:space="preserve"> </w:t>
      </w:r>
      <w:r>
        <w:rPr>
          <w:bCs/>
          <w:b/>
        </w:rPr>
        <w:t xml:space="preserve">63% self-correction</w:t>
      </w:r>
      <w:r>
        <w:t xml:space="preserve">, and</w:t>
      </w:r>
      <w:r>
        <w:t xml:space="preserve"> </w:t>
      </w:r>
      <w:r>
        <w:rPr>
          <w:bCs/>
          <w:b/>
        </w:rPr>
        <w:t xml:space="preserve">96% verification coverage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Stage 2</w:t>
      </w:r>
      <w:r>
        <w:t xml:space="preserve"> </w:t>
      </w:r>
      <w:r>
        <w:t xml:space="preserve">fine-tuning [31].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Harmonic-Hermes-9B</w:t>
      </w:r>
      <w:r>
        <w:t xml:space="preserve"> </w:t>
      </w:r>
      <w:r>
        <w:t xml:space="preserve">launched as a dedicated</w:t>
      </w:r>
      <w:r>
        <w:t xml:space="preserve"> </w:t>
      </w:r>
      <w:r>
        <w:rPr>
          <w:bCs/>
          <w:b/>
        </w:rPr>
        <w:t xml:space="preserve">Stage 2 agentic</w:t>
      </w:r>
      <w:r>
        <w:t xml:space="preserve"> </w:t>
      </w:r>
      <w:r>
        <w:t xml:space="preserve">model for tool calling and multi-turn workflows [32].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Carnice-9b</w:t>
      </w:r>
      <w:r>
        <w:t xml:space="preserve">, a fine-tuned</w:t>
      </w:r>
      <w:r>
        <w:t xml:space="preserve"> </w:t>
      </w:r>
      <w:r>
        <w:rPr>
          <w:bCs/>
          <w:b/>
        </w:rPr>
        <w:t xml:space="preserve">Qwen3.5-9b</w:t>
      </w:r>
      <w:r>
        <w:t xml:space="preserve">, was released for strong performance in the</w:t>
      </w:r>
      <w:r>
        <w:t xml:space="preserve"> </w:t>
      </w:r>
      <w:r>
        <w:rPr>
          <w:bCs/>
          <w:b/>
        </w:rPr>
        <w:t xml:space="preserve">Hermes-Agent</w:t>
      </w:r>
      <w:r>
        <w:t xml:space="preserve"> </w:t>
      </w:r>
      <w:r>
        <w:t xml:space="preserve">harness and can run on consumer GPUs down to</w:t>
      </w:r>
      <w:r>
        <w:t xml:space="preserve"> </w:t>
      </w:r>
      <w:r>
        <w:rPr>
          <w:bCs/>
          <w:b/>
        </w:rPr>
        <w:t xml:space="preserve">6GB</w:t>
      </w:r>
      <w:r>
        <w:t xml:space="preserve"> </w:t>
      </w:r>
      <w:r>
        <w:t xml:space="preserve">in Q4_K_M [33].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Hermes Katana</w:t>
      </w:r>
      <w:r>
        <w:t xml:space="preserve"> </w:t>
      </w:r>
      <w:r>
        <w:t xml:space="preserve">introduced a security layer with</w:t>
      </w:r>
      <w:r>
        <w:t xml:space="preserve"> </w:t>
      </w:r>
      <w:r>
        <w:rPr>
          <w:bCs/>
          <w:b/>
        </w:rPr>
        <w:t xml:space="preserve">character-level CaMeL taint tracking</w:t>
      </w:r>
      <w:r>
        <w:t xml:space="preserve">, an</w:t>
      </w:r>
      <w:r>
        <w:t xml:space="preserve"> </w:t>
      </w:r>
      <w:r>
        <w:rPr>
          <w:bCs/>
          <w:b/>
        </w:rPr>
        <w:t xml:space="preserve">encrypted vault</w:t>
      </w:r>
      <w:r>
        <w:t xml:space="preserve">, and a</w:t>
      </w:r>
      <w:r>
        <w:t xml:space="preserve"> </w:t>
      </w:r>
      <w:r>
        <w:rPr>
          <w:bCs/>
          <w:b/>
        </w:rPr>
        <w:t xml:space="preserve">hash-chained audit log</w:t>
      </w:r>
      <w:r>
        <w:t xml:space="preserve">, with the post claiming it caught</w:t>
      </w:r>
      <w:r>
        <w:t xml:space="preserve"> </w:t>
      </w:r>
      <w:r>
        <w:rPr>
          <w:bCs/>
          <w:b/>
        </w:rPr>
        <w:t xml:space="preserve">159/159 adversarial cases</w:t>
      </w:r>
      <w:r>
        <w:t xml:space="preserve"> </w:t>
      </w:r>
      <w:r>
        <w:t xml:space="preserve">[34].</w:t>
      </w:r>
    </w:p>
    <w:bookmarkEnd w:id="34"/>
    <w:bookmarkStart w:id="35" w:name="Xf39c172bbaf4f0d06b911bc751846979bd65f19"/>
    <w:p>
      <w:pPr>
        <w:pStyle w:val="Heading3"/>
      </w:pPr>
      <w:r>
        <w:t xml:space="preserve">Sakana AI pushed a public consumer product in Japan</w:t>
      </w:r>
    </w:p>
    <w:p>
      <w:pPr>
        <w:pStyle w:val="FirstParagraph"/>
      </w:pPr>
      <w:r>
        <w:rPr>
          <w:bCs/>
          <w:b/>
        </w:rPr>
        <w:t xml:space="preserve">Sakana Chat</w:t>
      </w:r>
      <w:r>
        <w:t xml:space="preserve"> </w:t>
      </w:r>
      <w:r>
        <w:t xml:space="preserve">is now available for anyone in Japan as a free AI chat product with</w:t>
      </w:r>
      <w:r>
        <w:t xml:space="preserve"> </w:t>
      </w:r>
      <w:r>
        <w:rPr>
          <w:bCs/>
          <w:b/>
        </w:rPr>
        <w:t xml:space="preserve">web search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fast responses</w:t>
      </w:r>
      <w:r>
        <w:t xml:space="preserve"> </w:t>
      </w:r>
      <w:r>
        <w:t xml:space="preserve">[35]. It is powered by Sakana’s new</w:t>
      </w:r>
      <w:r>
        <w:t xml:space="preserve"> </w:t>
      </w:r>
      <w:r>
        <w:rPr>
          <w:bCs/>
          <w:b/>
        </w:rPr>
        <w:t xml:space="preserve">Namazu</w:t>
      </w:r>
      <w:r>
        <w:t xml:space="preserve"> </w:t>
      </w:r>
      <w:r>
        <w:t xml:space="preserve">alpha model family, which the company says aims to retain open-model performance while reducing bias and adapting behavior for Japanese use [36]. Recent examples showed users applying it to everyday search, programming help, and creative generation such as an abstract fish SVG [37, 38].</w:t>
      </w:r>
    </w:p>
    <w:bookmarkEnd w:id="35"/>
    <w:bookmarkEnd w:id="36"/>
    <w:bookmarkStart w:id="41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business story is increasingly about infrastructure, domestic supply chains, and where labs think value will sit in the stack.</w:t>
      </w:r>
    </w:p>
    <w:bookmarkStart w:id="38" w:name="Xe075a295ef7d7ba8a06bae24f67013838d4c74c"/>
    <w:p>
      <w:pPr>
        <w:pStyle w:val="Heading3"/>
      </w:pPr>
      <w:r>
        <w:t xml:space="preserve">Power infrastructure—not just chips—is constraining U.S. AI build-outs</w:t>
      </w:r>
    </w:p>
    <w:p>
      <w:pPr>
        <w:pStyle w:val="FirstParagraph"/>
      </w:pPr>
      <w:r>
        <w:t xml:space="preserve">A post summarizing a</w:t>
      </w:r>
      <w:r>
        <w:t xml:space="preserve"> </w:t>
      </w:r>
      <w:hyperlink r:id="rId37">
        <w:r>
          <w:rPr>
            <w:rStyle w:val="Hyperlink"/>
          </w:rPr>
          <w:t xml:space="preserve">Tom’s Hardware report</w:t>
        </w:r>
      </w:hyperlink>
      <w:r>
        <w:t xml:space="preserve"> </w:t>
      </w:r>
      <w:r>
        <w:t xml:space="preserve">said</w:t>
      </w:r>
      <w:r>
        <w:t xml:space="preserve"> </w:t>
      </w:r>
      <w:r>
        <w:rPr>
          <w:bCs/>
          <w:b/>
        </w:rPr>
        <w:t xml:space="preserve">half of planned U.S. data-center builds in 2026</w:t>
      </w:r>
      <w:r>
        <w:t xml:space="preserve"> </w:t>
      </w:r>
      <w:r>
        <w:t xml:space="preserve">are projected to be delayed or canceled because of shortages in electrical infrastructure and parts tied to China [39, 40]. The same summary said China supplies over</w:t>
      </w:r>
      <w:r>
        <w:t xml:space="preserve"> </w:t>
      </w:r>
      <w:r>
        <w:rPr>
          <w:bCs/>
          <w:b/>
        </w:rPr>
        <w:t xml:space="preserve">40%</w:t>
      </w:r>
      <w:r>
        <w:t xml:space="preserve"> </w:t>
      </w:r>
      <w:r>
        <w:t xml:space="preserve">of U.S. battery imports and roughly</w:t>
      </w:r>
      <w:r>
        <w:t xml:space="preserve"> </w:t>
      </w:r>
      <w:r>
        <w:rPr>
          <w:bCs/>
          <w:b/>
        </w:rPr>
        <w:t xml:space="preserve">30%</w:t>
      </w:r>
      <w:r>
        <w:t xml:space="preserve"> </w:t>
      </w:r>
      <w:r>
        <w:t xml:space="preserve">of key transformer and switchgear categories, while U.S. transformer lead times have stretched from</w:t>
      </w:r>
      <w:r>
        <w:t xml:space="preserve"> </w:t>
      </w:r>
      <w:r>
        <w:rPr>
          <w:bCs/>
          <w:b/>
        </w:rPr>
        <w:t xml:space="preserve">24 months</w:t>
      </w:r>
      <w:r>
        <w:t xml:space="preserve"> </w:t>
      </w:r>
      <w:r>
        <w:t xml:space="preserve">pre-2020 to as much as</w:t>
      </w:r>
      <w:r>
        <w:t xml:space="preserve"> </w:t>
      </w:r>
      <w:r>
        <w:rPr>
          <w:bCs/>
          <w:b/>
        </w:rPr>
        <w:t xml:space="preserve">five years</w:t>
      </w:r>
      <w:r>
        <w:t xml:space="preserve"> </w:t>
      </w:r>
      <w:r>
        <w:t xml:space="preserve">[39]. Big Tech spending from</w:t>
      </w:r>
      <w:r>
        <w:t xml:space="preserve"> </w:t>
      </w:r>
      <w:r>
        <w:rPr>
          <w:bCs/>
          <w:b/>
        </w:rPr>
        <w:t xml:space="preserve">Alphabet, Amazon, Meta, and Microsoft</w:t>
      </w:r>
      <w:r>
        <w:t xml:space="preserve"> </w:t>
      </w:r>
      <w:r>
        <w:t xml:space="preserve">was cited as</w:t>
      </w:r>
      <w:r>
        <w:t xml:space="preserve"> </w:t>
      </w:r>
      <w:r>
        <w:rPr>
          <w:bCs/>
          <w:b/>
        </w:rPr>
        <w:t xml:space="preserve">over $650 billion</w:t>
      </w:r>
      <w:r>
        <w:t xml:space="preserve">, but still insufficient to close the gap [39].</w:t>
      </w:r>
    </w:p>
    <w:bookmarkEnd w:id="38"/>
    <w:bookmarkStart w:id="39" w:name="Xcb75aa45a269ab07c05a7fecf32a3068357ae46"/>
    <w:p>
      <w:pPr>
        <w:pStyle w:val="Heading3"/>
      </w:pPr>
      <w:r>
        <w:t xml:space="preserve">China keeps tightening the model-to-silicon loop</w:t>
      </w:r>
    </w:p>
    <w:p>
      <w:pPr>
        <w:pStyle w:val="FirstParagraph"/>
      </w:pPr>
      <w:r>
        <w:t xml:space="preserve">Posts this cycle said</w:t>
      </w:r>
      <w:r>
        <w:t xml:space="preserve"> </w:t>
      </w:r>
      <w:r>
        <w:rPr>
          <w:bCs/>
          <w:b/>
        </w:rPr>
        <w:t xml:space="preserve">DeepSeek V4</w:t>
      </w:r>
      <w:r>
        <w:t xml:space="preserve"> </w:t>
      </w:r>
      <w:r>
        <w:t xml:space="preserve">will run natively on</w:t>
      </w:r>
      <w:r>
        <w:t xml:space="preserve"> </w:t>
      </w:r>
      <w:r>
        <w:rPr>
          <w:bCs/>
          <w:b/>
        </w:rPr>
        <w:t xml:space="preserve">Huawei Ascend 950PR</w:t>
      </w:r>
      <w:r>
        <w:t xml:space="preserve"> </w:t>
      </w:r>
      <w:r>
        <w:t xml:space="preserve">chips, with</w:t>
      </w:r>
      <w:r>
        <w:t xml:space="preserve"> </w:t>
      </w:r>
      <w:r>
        <w:rPr>
          <w:bCs/>
          <w:b/>
        </w:rPr>
        <w:t xml:space="preserve">Alibaba, ByteDance, and Tencent</w:t>
      </w:r>
      <w:r>
        <w:t xml:space="preserve"> </w:t>
      </w:r>
      <w:r>
        <w:t xml:space="preserve">placing bulk orders for hundreds of thousands of those chips and prices rising</w:t>
      </w:r>
      <w:r>
        <w:t xml:space="preserve"> </w:t>
      </w:r>
      <w:r>
        <w:rPr>
          <w:bCs/>
          <w:b/>
        </w:rPr>
        <w:t xml:space="preserve">20%</w:t>
      </w:r>
      <w:r>
        <w:t xml:space="preserve"> </w:t>
      </w:r>
      <w:r>
        <w:t xml:space="preserve">[41]. One analysis argued the deeper significance is strategic: Huawei’s chip line is increasingly compatible with NVIDIA-style instructions, lowering switching costs, while China moves closer to running frontier models at commercial scale on domestic silicon despite export controls [41]. The same note also cautioned that</w:t>
      </w:r>
      <w:r>
        <w:t xml:space="preserve"> </w:t>
      </w:r>
      <w:r>
        <w:rPr>
          <w:bCs/>
          <w:b/>
        </w:rPr>
        <w:t xml:space="preserve">Ascend 950PR</w:t>
      </w:r>
      <w:r>
        <w:t xml:space="preserve"> </w:t>
      </w:r>
      <w:r>
        <w:t xml:space="preserve">still trails the</w:t>
      </w:r>
      <w:r>
        <w:t xml:space="preserve"> </w:t>
      </w:r>
      <w:r>
        <w:rPr>
          <w:bCs/>
          <w:b/>
        </w:rPr>
        <w:t xml:space="preserve">H200</w:t>
      </w:r>
      <w:r>
        <w:t xml:space="preserve"> </w:t>
      </w:r>
      <w:r>
        <w:t xml:space="preserve">and remains production constrained [41].</w:t>
      </w:r>
    </w:p>
    <w:bookmarkEnd w:id="39"/>
    <w:bookmarkStart w:id="40" w:name="X4d4bfcf91509407107f4cca194d09c8117a1786"/>
    <w:p>
      <w:pPr>
        <w:pStyle w:val="Heading3"/>
      </w:pPr>
      <w:r>
        <w:t xml:space="preserve">Sakana AI is leaning harder into vertical deployment</w:t>
      </w:r>
    </w:p>
    <w:p>
      <w:pPr>
        <w:pStyle w:val="FirstParagraph"/>
      </w:pPr>
      <w:r>
        <w:t xml:space="preserve">Sakana said it is pursuing an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AI × each industry</w:t>
      </w:r>
      <w:r>
        <w:rPr>
          <w:bCs/>
          <w:b/>
        </w:rPr>
        <w:t xml:space="preserve">”</w:t>
      </w:r>
      <w:r>
        <w:t xml:space="preserve"> </w:t>
      </w:r>
      <w:r>
        <w:t xml:space="preserve">strategy, with specific emphasis on sectors such as</w:t>
      </w:r>
      <w:r>
        <w:t xml:space="preserve"> </w:t>
      </w:r>
      <w:r>
        <w:rPr>
          <w:bCs/>
          <w:b/>
        </w:rPr>
        <w:t xml:space="preserve">finance</w:t>
      </w:r>
      <w:r>
        <w:t xml:space="preserve"> </w:t>
      </w:r>
      <w:r>
        <w:t xml:space="preserve">in Japan [42]. In parallel, the company is recruiting</w:t>
      </w:r>
      <w:r>
        <w:t xml:space="preserve"> </w:t>
      </w:r>
      <w:r>
        <w:rPr>
          <w:bCs/>
          <w:b/>
        </w:rPr>
        <w:t xml:space="preserve">Forward Deployed Engineers</w:t>
      </w:r>
      <w:r>
        <w:t xml:space="preserve"> </w:t>
      </w:r>
      <w:r>
        <w:t xml:space="preserve">to work directly with customers and implement applications using generative AI, RAG, and autonomous agents to solve operational problems [43, 44]. Leadership framed this as part of a broader attempt to make Japanese AI globally competitive by attracting international researchers and engineers to Japan [42].</w:t>
      </w:r>
    </w:p>
    <w:bookmarkEnd w:id="40"/>
    <w:bookmarkEnd w:id="41"/>
    <w:bookmarkStart w:id="45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strongest governance signals were not new laws, but access controls, compliance ambiguity, and broader questions about public-sector capacity and accountability.</w:t>
      </w:r>
    </w:p>
    <w:bookmarkStart w:id="42" w:name="X4bb940655c6bdb5336c96a6997798899fd68dce"/>
    <w:p>
      <w:pPr>
        <w:pStyle w:val="Heading3"/>
      </w:pPr>
      <w:r>
        <w:t xml:space="preserve">Anthropic’s third-party subscription change now has compliance implications</w:t>
      </w:r>
    </w:p>
    <w:p>
      <w:pPr>
        <w:pStyle w:val="FirstParagraph"/>
      </w:pPr>
      <w:r>
        <w:t xml:space="preserve">Anthropic’s policy change means</w:t>
      </w:r>
      <w:r>
        <w:t xml:space="preserve"> </w:t>
      </w:r>
      <w:r>
        <w:rPr>
          <w:bCs/>
          <w:b/>
        </w:rPr>
        <w:t xml:space="preserve">Claude subscriptions</w:t>
      </w:r>
      <w:r>
        <w:t xml:space="preserve"> </w:t>
      </w:r>
      <w:r>
        <w:t xml:space="preserve">no longer cover usage in tools like</w:t>
      </w:r>
      <w:r>
        <w:t xml:space="preserve"> </w:t>
      </w:r>
      <w:r>
        <w:rPr>
          <w:bCs/>
          <w:b/>
        </w:rPr>
        <w:t xml:space="preserve">OpenClaw</w:t>
      </w:r>
      <w:r>
        <w:t xml:space="preserve">, though users can still access such tools with discounted extra-usage bundles or a Claude API key [6]. Developers then surfaced unresolved questions about whether the</w:t>
      </w:r>
      <w:r>
        <w:t xml:space="preserve"> </w:t>
      </w:r>
      <w:r>
        <w:rPr>
          <w:bCs/>
          <w:b/>
        </w:rPr>
        <w:t xml:space="preserve">Agent SDK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claude -p</w:t>
      </w:r>
      <w:r>
        <w:t xml:space="preserve"> </w:t>
      </w:r>
      <w:r>
        <w:t xml:space="preserve">is allowed in</w:t>
      </w:r>
      <w:r>
        <w:t xml:space="preserve"> </w:t>
      </w:r>
      <w:r>
        <w:rPr>
          <w:bCs/>
          <w:b/>
        </w:rPr>
        <w:t xml:space="preserve">CI</w:t>
      </w:r>
      <w:r>
        <w:t xml:space="preserve">, in</w:t>
      </w:r>
      <w:r>
        <w:t xml:space="preserve"> </w:t>
      </w:r>
      <w:r>
        <w:rPr>
          <w:bCs/>
          <w:b/>
        </w:rPr>
        <w:t xml:space="preserve">commercial software</w:t>
      </w:r>
      <w:r>
        <w:t xml:space="preserve">, or in open-source tools distributed to others [7]. Anthropic acknowledged it is working on making the rules more explicit [8].</w:t>
      </w:r>
    </w:p>
    <w:bookmarkEnd w:id="42"/>
    <w:bookmarkStart w:id="43" w:name="X4dbcc080281c0ecc0fde2ad94c65bf5b9bd2131"/>
    <w:p>
      <w:pPr>
        <w:pStyle w:val="Heading3"/>
      </w:pPr>
      <w:r>
        <w:t xml:space="preserve">Proposed U.S. science cuts would hit core research institutions</w:t>
      </w:r>
    </w:p>
    <w:p>
      <w:pPr>
        <w:pStyle w:val="FirstParagraph"/>
      </w:pPr>
      <w:r>
        <w:t xml:space="preserve">A summary linking to Nature said the Trump administration has again proposed</w:t>
      </w:r>
      <w:r>
        <w:t xml:space="preserve"> </w:t>
      </w:r>
      <w:r>
        <w:rPr>
          <w:bCs/>
          <w:b/>
        </w:rPr>
        <w:t xml:space="preserve">massive cuts</w:t>
      </w:r>
      <w:r>
        <w:t xml:space="preserve"> </w:t>
      </w:r>
      <w:r>
        <w:t xml:space="preserve">across U.S. science, affecting agencies from</w:t>
      </w:r>
      <w:r>
        <w:t xml:space="preserve"> </w:t>
      </w:r>
      <w:r>
        <w:rPr>
          <w:bCs/>
          <w:b/>
        </w:rPr>
        <w:t xml:space="preserve">NASA</w:t>
      </w:r>
      <w:r>
        <w:t xml:space="preserve"> </w:t>
      </w:r>
      <w:r>
        <w:t xml:space="preserve">to the</w:t>
      </w:r>
      <w:r>
        <w:t xml:space="preserve"> </w:t>
      </w:r>
      <w:r>
        <w:rPr>
          <w:bCs/>
          <w:b/>
        </w:rPr>
        <w:t xml:space="preserve">NIH</w:t>
      </w:r>
      <w:r>
        <w:t xml:space="preserve">, and eliminating the</w:t>
      </w:r>
      <w:r>
        <w:t xml:space="preserve"> </w:t>
      </w:r>
      <w:r>
        <w:rPr>
          <w:bCs/>
          <w:b/>
        </w:rPr>
        <w:t xml:space="preserve">NSF</w:t>
      </w:r>
      <w:r>
        <w:t xml:space="preserve">’s</w:t>
      </w:r>
      <w:r>
        <w:t xml:space="preserve"> </w:t>
      </w:r>
      <w:r>
        <w:rPr>
          <w:bCs/>
          <w:b/>
        </w:rPr>
        <w:t xml:space="preserve">social, economic, and behavioral sciences directorate</w:t>
      </w:r>
      <w:r>
        <w:t xml:space="preserve"> </w:t>
      </w:r>
      <w:r>
        <w:t xml:space="preserve">[45]. A separate comment argued that, if AI timelines extend, cuts like these could leave too few early-career researchers in the U.S. pipeline [46].</w:t>
      </w:r>
    </w:p>
    <w:bookmarkEnd w:id="43"/>
    <w:bookmarkStart w:id="44" w:name="X9ed2d45d7bfbacc95bc69f01a773ba9b5d860b1"/>
    <w:p>
      <w:pPr>
        <w:pStyle w:val="Heading3"/>
      </w:pPr>
      <w:r>
        <w:t xml:space="preserve">AI is becoming a tool for civic legibility</w:t>
      </w:r>
    </w:p>
    <w:p>
      <w:pPr>
        <w:pStyle w:val="FirstParagraph"/>
      </w:pPr>
      <w:r>
        <w:t xml:space="preserve">Karpathy argued that AI can help citizens analyze public material that is technically public but practically unreadable at scale—such as</w:t>
      </w:r>
      <w:r>
        <w:t xml:space="preserve"> </w:t>
      </w:r>
      <w:r>
        <w:rPr>
          <w:bCs/>
          <w:b/>
        </w:rPr>
        <w:t xml:space="preserve">4,000-page omnibus bills</w:t>
      </w:r>
      <w:r>
        <w:t xml:space="preserve">,</w:t>
      </w:r>
      <w:r>
        <w:t xml:space="preserve"> </w:t>
      </w:r>
      <w:r>
        <w:rPr>
          <w:bCs/>
          <w:b/>
        </w:rPr>
        <w:t xml:space="preserve">budgets</w:t>
      </w:r>
      <w:r>
        <w:t xml:space="preserve">,</w:t>
      </w:r>
      <w:r>
        <w:t xml:space="preserve"> </w:t>
      </w:r>
      <w:r>
        <w:rPr>
          <w:bCs/>
          <w:b/>
        </w:rPr>
        <w:t xml:space="preserve">FOIA responses</w:t>
      </w:r>
      <w:r>
        <w:t xml:space="preserve">, and</w:t>
      </w:r>
      <w:r>
        <w:t xml:space="preserve"> </w:t>
      </w:r>
      <w:r>
        <w:rPr>
          <w:bCs/>
          <w:b/>
        </w:rPr>
        <w:t xml:space="preserve">lobbying disclosures</w:t>
      </w:r>
      <w:r>
        <w:t xml:space="preserve"> </w:t>
      </w:r>
      <w:r>
        <w:t xml:space="preserve">[47]. He listed use cases including</w:t>
      </w:r>
      <w:r>
        <w:t xml:space="preserve"> </w:t>
      </w:r>
      <w:r>
        <w:rPr>
          <w:bCs/>
          <w:b/>
        </w:rPr>
        <w:t xml:space="preserve">spending analysis</w:t>
      </w:r>
      <w:r>
        <w:t xml:space="preserve">,</w:t>
      </w:r>
      <w:r>
        <w:t xml:space="preserve"> </w:t>
      </w:r>
      <w:r>
        <w:rPr>
          <w:bCs/>
          <w:b/>
        </w:rPr>
        <w:t xml:space="preserve">legislation diffs</w:t>
      </w:r>
      <w:r>
        <w:t xml:space="preserve">,</w:t>
      </w:r>
      <w:r>
        <w:t xml:space="preserve"> </w:t>
      </w:r>
      <w:r>
        <w:rPr>
          <w:bCs/>
          <w:b/>
        </w:rPr>
        <w:t xml:space="preserve">voting patterns</w:t>
      </w:r>
      <w:r>
        <w:t xml:space="preserve">,</w:t>
      </w:r>
      <w:r>
        <w:t xml:space="preserve"> </w:t>
      </w:r>
      <w:r>
        <w:rPr>
          <w:bCs/>
          <w:b/>
        </w:rPr>
        <w:t xml:space="preserve">lobbying and influence graphs</w:t>
      </w:r>
      <w:r>
        <w:t xml:space="preserve">,</w:t>
      </w:r>
      <w:r>
        <w:t xml:space="preserve"> </w:t>
      </w:r>
      <w:r>
        <w:rPr>
          <w:bCs/>
          <w:b/>
        </w:rPr>
        <w:t xml:space="preserve">procurement</w:t>
      </w:r>
      <w:r>
        <w:t xml:space="preserve">,</w:t>
      </w:r>
      <w:r>
        <w:t xml:space="preserve"> </w:t>
      </w:r>
      <w:r>
        <w:rPr>
          <w:bCs/>
          <w:b/>
        </w:rPr>
        <w:t xml:space="preserve">campaign finance</w:t>
      </w:r>
      <w:r>
        <w:t xml:space="preserve">, and local-government records like</w:t>
      </w:r>
      <w:r>
        <w:t xml:space="preserve"> </w:t>
      </w:r>
      <w:r>
        <w:rPr>
          <w:bCs/>
          <w:b/>
        </w:rPr>
        <w:t xml:space="preserve">zoning</w:t>
      </w:r>
      <w:r>
        <w:t xml:space="preserve">,</w:t>
      </w:r>
      <w:r>
        <w:t xml:space="preserve"> </w:t>
      </w:r>
      <w:r>
        <w:rPr>
          <w:bCs/>
          <w:b/>
        </w:rPr>
        <w:t xml:space="preserve">policing</w:t>
      </w:r>
      <w:r>
        <w:t xml:space="preserve">, and</w:t>
      </w:r>
      <w:r>
        <w:t xml:space="preserve"> </w:t>
      </w:r>
      <w:r>
        <w:rPr>
          <w:bCs/>
          <w:b/>
        </w:rPr>
        <w:t xml:space="preserve">schools</w:t>
      </w:r>
      <w:r>
        <w:t xml:space="preserve"> </w:t>
      </w:r>
      <w:r>
        <w:t xml:space="preserve">[47]. He acknowledged dual-use risks but said he is broadly optimistic that more participation and transparency can improve democratic accountability [47].</w:t>
      </w:r>
    </w:p>
    <w:bookmarkEnd w:id="44"/>
    <w:bookmarkEnd w:id="45"/>
    <w:bookmarkStart w:id="108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smaller items point to where capability, tooling, and user behavior are moving next.*</w:t>
      </w:r>
    </w:p>
    <w:p>
      <w:pPr>
        <w:numPr>
          <w:ilvl w:val="0"/>
          <w:numId w:val="1002"/>
        </w:numPr>
        <w:pStyle w:val="Compact"/>
      </w:pPr>
      <w:r>
        <w:t xml:space="preserve">Multiple posts claimed</w:t>
      </w:r>
      <w:r>
        <w:t xml:space="preserve"> </w:t>
      </w:r>
      <w:r>
        <w:rPr>
          <w:bCs/>
          <w:b/>
        </w:rPr>
        <w:t xml:space="preserve">OpenAI’s GPT-Image-2</w:t>
      </w:r>
      <w:r>
        <w:t xml:space="preserve"> </w:t>
      </w:r>
      <w:r>
        <w:t xml:space="preserve">/</w:t>
      </w:r>
      <w:r>
        <w:t xml:space="preserve"> </w:t>
      </w:r>
      <w:r>
        <w:rPr>
          <w:bCs/>
          <w:b/>
        </w:rPr>
        <w:t xml:space="preserve">image gen v2</w:t>
      </w:r>
      <w:r>
        <w:t xml:space="preserve"> </w:t>
      </w:r>
      <w:r>
        <w:t xml:space="preserve">has leaked or is close to release, pointing to stronger</w:t>
      </w:r>
      <w:r>
        <w:t xml:space="preserve"> </w:t>
      </w:r>
      <w:r>
        <w:rPr>
          <w:bCs/>
          <w:b/>
        </w:rPr>
        <w:t xml:space="preserve">world knowledge</w:t>
      </w:r>
      <w:r>
        <w:t xml:space="preserve">,</w:t>
      </w:r>
      <w:r>
        <w:t xml:space="preserve"> </w:t>
      </w:r>
      <w:r>
        <w:rPr>
          <w:bCs/>
          <w:b/>
        </w:rPr>
        <w:t xml:space="preserve">text rendering</w:t>
      </w:r>
      <w:r>
        <w:t xml:space="preserve">, Arena code names such as</w:t>
      </w:r>
      <w:r>
        <w:t xml:space="preserve"> </w:t>
      </w:r>
      <w:r>
        <w:rPr>
          <w:bCs/>
          <w:b/>
        </w:rPr>
        <w:t xml:space="preserve">maskingtape-alpha</w:t>
      </w:r>
      <w:r>
        <w:t xml:space="preserve">,</w:t>
      </w:r>
      <w:r>
        <w:t xml:space="preserve"> </w:t>
      </w:r>
      <w:r>
        <w:rPr>
          <w:bCs/>
          <w:b/>
        </w:rPr>
        <w:t xml:space="preserve">gaffertape-alpha</w:t>
      </w:r>
      <w:r>
        <w:t xml:space="preserve">, and</w:t>
      </w:r>
      <w:r>
        <w:t xml:space="preserve"> </w:t>
      </w:r>
      <w:r>
        <w:rPr>
          <w:bCs/>
          <w:b/>
        </w:rPr>
        <w:t xml:space="preserve">packingtape-alpha</w:t>
      </w:r>
      <w:r>
        <w:t xml:space="preserve">, and claims that the model is coming soon [48, 49, 50].</w:t>
      </w:r>
    </w:p>
    <w:p>
      <w:pPr>
        <w:numPr>
          <w:ilvl w:val="0"/>
          <w:numId w:val="1002"/>
        </w:numPr>
        <w:pStyle w:val="Compact"/>
      </w:pPr>
      <w:r>
        <w:t xml:space="preserve">Early Gemma 4 commentary called out</w:t>
      </w:r>
      <w:r>
        <w:t xml:space="preserve"> </w:t>
      </w:r>
      <w:r>
        <w:rPr>
          <w:bCs/>
          <w:b/>
        </w:rPr>
        <w:t xml:space="preserve">84% GPQA</w:t>
      </w:r>
      <w:r>
        <w:t xml:space="preserve"> </w:t>
      </w:r>
      <w:r>
        <w:t xml:space="preserve">and strong</w:t>
      </w:r>
      <w:r>
        <w:t xml:space="preserve"> </w:t>
      </w:r>
      <w:r>
        <w:rPr>
          <w:bCs/>
          <w:b/>
        </w:rPr>
        <w:t xml:space="preserve">Codeforces ELO</w:t>
      </w:r>
      <w:r>
        <w:t xml:space="preserve"> </w:t>
      </w:r>
      <w:r>
        <w:t xml:space="preserve">/</w:t>
      </w:r>
      <w:r>
        <w:t xml:space="preserve"> </w:t>
      </w:r>
      <w:r>
        <w:rPr>
          <w:bCs/>
          <w:b/>
        </w:rPr>
        <w:t xml:space="preserve">HLE 20%</w:t>
      </w:r>
      <w:r>
        <w:t xml:space="preserve">, but also warned that</w:t>
      </w:r>
      <w:r>
        <w:t xml:space="preserve"> </w:t>
      </w:r>
      <w:r>
        <w:rPr>
          <w:bCs/>
          <w:b/>
        </w:rPr>
        <w:t xml:space="preserve">LM Arena ELO</w:t>
      </w:r>
      <w:r>
        <w:t xml:space="preserve"> </w:t>
      </w:r>
      <w:r>
        <w:t xml:space="preserve">can be gamed by markdown and response length, making it a weak standalone eval [51, 52, 53].</w:t>
      </w:r>
    </w:p>
    <w:p>
      <w:pPr>
        <w:numPr>
          <w:ilvl w:val="0"/>
          <w:numId w:val="1002"/>
        </w:numPr>
        <w:pStyle w:val="Compact"/>
      </w:pPr>
      <w:r>
        <w:t xml:space="preserve">A third-party deep dive said</w:t>
      </w:r>
      <w:r>
        <w:t xml:space="preserve"> </w:t>
      </w:r>
      <w:r>
        <w:rPr>
          <w:bCs/>
          <w:b/>
        </w:rPr>
        <w:t xml:space="preserve">Qwen3.6-Plus</w:t>
      </w:r>
      <w:r>
        <w:t xml:space="preserve"> </w:t>
      </w:r>
      <w:r>
        <w:t xml:space="preserve">made a major jump in programming, outperforming</w:t>
      </w:r>
      <w:r>
        <w:t xml:space="preserve"> </w:t>
      </w:r>
      <w:r>
        <w:rPr>
          <w:bCs/>
          <w:b/>
        </w:rPr>
        <w:t xml:space="preserve">Sonnet 4.5</w:t>
      </w:r>
      <w:r>
        <w:t xml:space="preserve">,</w:t>
      </w:r>
      <w:r>
        <w:t xml:space="preserve"> </w:t>
      </w:r>
      <w:r>
        <w:rPr>
          <w:bCs/>
          <w:b/>
        </w:rPr>
        <w:t xml:space="preserve">GLM-5.0</w:t>
      </w:r>
      <w:r>
        <w:t xml:space="preserve">, and</w:t>
      </w:r>
      <w:r>
        <w:t xml:space="preserve"> </w:t>
      </w:r>
      <w:r>
        <w:rPr>
          <w:bCs/>
          <w:b/>
        </w:rPr>
        <w:t xml:space="preserve">MiniMax M2.5</w:t>
      </w:r>
      <w:r>
        <w:t xml:space="preserve"> </w:t>
      </w:r>
      <w:r>
        <w:t xml:space="preserve">in general frontend, backend, and web work, while still lagging in niche domains [54].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Farzapedia</w:t>
      </w:r>
      <w:r>
        <w:t xml:space="preserve"> </w:t>
      </w:r>
      <w:r>
        <w:t xml:space="preserve">showed a concrete personal-wiki implementation: an LLM turned</w:t>
      </w:r>
      <w:r>
        <w:t xml:space="preserve"> </w:t>
      </w:r>
      <w:r>
        <w:rPr>
          <w:bCs/>
          <w:b/>
        </w:rPr>
        <w:t xml:space="preserve">2,500</w:t>
      </w:r>
      <w:r>
        <w:t xml:space="preserve"> </w:t>
      </w:r>
      <w:r>
        <w:t xml:space="preserve">diary entries, Apple Notes, and iMessages into</w:t>
      </w:r>
      <w:r>
        <w:t xml:space="preserve"> </w:t>
      </w:r>
      <w:r>
        <w:rPr>
          <w:bCs/>
          <w:b/>
        </w:rPr>
        <w:t xml:space="preserve">400</w:t>
      </w:r>
      <w:r>
        <w:t xml:space="preserve"> </w:t>
      </w:r>
      <w:r>
        <w:t xml:space="preserve">linked articles that an agent can crawl from</w:t>
      </w:r>
      <w:r>
        <w:t xml:space="preserve"> </w:t>
      </w:r>
      <w:r>
        <w:rPr>
          <w:rStyle w:val="VerbatimChar"/>
        </w:rPr>
        <w:t xml:space="preserve">index.md</w:t>
      </w:r>
      <w:r>
        <w:t xml:space="preserve"> </w:t>
      </w:r>
      <w:r>
        <w:t xml:space="preserve">for design, writing, and product tasks [55]. Karpathy highlighted the approach as</w:t>
      </w:r>
      <w:r>
        <w:t xml:space="preserve"> </w:t>
      </w:r>
      <w:r>
        <w:rPr>
          <w:bCs/>
          <w:b/>
        </w:rPr>
        <w:t xml:space="preserve">explicit</w:t>
      </w:r>
      <w:r>
        <w:t xml:space="preserve">,</w:t>
      </w:r>
      <w:r>
        <w:t xml:space="preserve"> </w:t>
      </w:r>
      <w:r>
        <w:rPr>
          <w:bCs/>
          <w:b/>
        </w:rPr>
        <w:t xml:space="preserve">local</w:t>
      </w:r>
      <w:r>
        <w:t xml:space="preserve">,</w:t>
      </w:r>
      <w:r>
        <w:t xml:space="preserve"> </w:t>
      </w:r>
      <w:r>
        <w:rPr>
          <w:bCs/>
          <w:b/>
        </w:rPr>
        <w:t xml:space="preserve">file-based</w:t>
      </w:r>
      <w:r>
        <w:t xml:space="preserve">, and</w:t>
      </w:r>
      <w:r>
        <w:t xml:space="preserve"> </w:t>
      </w:r>
      <w:r>
        <w:rPr>
          <w:bCs/>
          <w:b/>
        </w:rPr>
        <w:t xml:space="preserve">BYOAI</w:t>
      </w:r>
      <w:r>
        <w:t xml:space="preserve"> </w:t>
      </w:r>
      <w:r>
        <w:t xml:space="preserve">[56].</w:t>
      </w:r>
    </w:p>
    <w:p>
      <w:pPr>
        <w:numPr>
          <w:ilvl w:val="0"/>
          <w:numId w:val="1002"/>
        </w:numPr>
        <w:pStyle w:val="Compact"/>
      </w:pPr>
      <w:r>
        <w:t xml:space="preserve">A user described</w:t>
      </w:r>
      <w:r>
        <w:t xml:space="preserve"> </w:t>
      </w:r>
      <w:r>
        <w:rPr>
          <w:bCs/>
          <w:b/>
        </w:rPr>
        <w:t xml:space="preserve">ChatGPT shared projects with live document syncing</w:t>
      </w:r>
      <w:r>
        <w:t xml:space="preserve"> </w:t>
      </w:r>
      <w:r>
        <w:t xml:space="preserve">as essential for organizing a family health issue across doctors’ messages, documents, and scans, while</w:t>
      </w:r>
      <w:r>
        <w:t xml:space="preserve"> </w:t>
      </w:r>
      <w:r>
        <w:rPr>
          <w:bCs/>
          <w:b/>
        </w:rPr>
        <w:t xml:space="preserve">Claude</w:t>
      </w:r>
      <w:r>
        <w:t xml:space="preserve"> </w:t>
      </w:r>
      <w:r>
        <w:t xml:space="preserve">handled iMessage ingestion and text extraction from HEIC scans [57].</w:t>
      </w:r>
    </w:p>
    <w:p>
      <w:pPr>
        <w:numPr>
          <w:ilvl w:val="0"/>
          <w:numId w:val="1002"/>
        </w:numPr>
        <w:pStyle w:val="Compact"/>
      </w:pPr>
      <w:r>
        <w:t xml:space="preserve">One post pointed to a</w:t>
      </w:r>
      <w:r>
        <w:t xml:space="preserve"> </w:t>
      </w:r>
      <w:r>
        <w:rPr>
          <w:bCs/>
          <w:b/>
        </w:rPr>
        <w:t xml:space="preserve">1-bit LLM</w:t>
      </w:r>
      <w:r>
        <w:t xml:space="preserve"> </w:t>
      </w:r>
      <w:r>
        <w:t xml:space="preserve">that reportedly fits in</w:t>
      </w:r>
      <w:r>
        <w:t xml:space="preserve"> </w:t>
      </w:r>
      <w:r>
        <w:rPr>
          <w:bCs/>
          <w:b/>
        </w:rPr>
        <w:t xml:space="preserve">1.15GB</w:t>
      </w:r>
      <w:r>
        <w:t xml:space="preserve"> </w:t>
      </w:r>
      <w:r>
        <w:t xml:space="preserve">of memory [58].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UnslothAI</w:t>
      </w:r>
      <w:r>
        <w:t xml:space="preserve"> </w:t>
      </w:r>
      <w:r>
        <w:t xml:space="preserve">said it has started uploading preliminary experimental</w:t>
      </w:r>
      <w:r>
        <w:t xml:space="preserve"> </w:t>
      </w:r>
      <w:r>
        <w:rPr>
          <w:bCs/>
          <w:b/>
        </w:rPr>
        <w:t xml:space="preserve">dynamic MLX quants</w:t>
      </w:r>
      <w:r>
        <w:t xml:space="preserve"> </w:t>
      </w:r>
      <w:r>
        <w:t xml:space="preserve">for models including</w:t>
      </w:r>
      <w:r>
        <w:t xml:space="preserve"> </w:t>
      </w:r>
      <w:r>
        <w:rPr>
          <w:bCs/>
          <w:b/>
        </w:rPr>
        <w:t xml:space="preserve">Gemma-4</w:t>
      </w:r>
      <w:r>
        <w:t xml:space="preserve">, using methods similar to its GGUF work [59, 60].</w:t>
      </w:r>
    </w:p>
    <w:p>
      <w:pPr>
        <w:pStyle w:val="BlockText"/>
      </w:pPr>
      <w:r>
        <w:t xml:space="preserve">“</w:t>
      </w:r>
      <w:r>
        <w:t xml:space="preserve">The most underrated AI metric isn’t benchmark score. It’s:</w:t>
      </w:r>
      <w:r>
        <w:t xml:space="preserve"> </w:t>
      </w:r>
      <w:r>
        <w:t xml:space="preserve">‘</w:t>
      </w:r>
      <w:r>
        <w:t xml:space="preserve">did the job actually get done?</w:t>
      </w:r>
      <w:r>
        <w:t xml:space="preserve">’</w:t>
      </w:r>
      <w:r>
        <w:t xml:space="preserve">”</w:t>
      </w:r>
      <w:r>
        <w:t xml:space="preserve"> </w:t>
      </w:r>
      <w:r>
        <w:t xml:space="preserve">[61]</w:t>
      </w:r>
    </w:p>
    <w:p>
      <w:r>
        <w:pict>
          <v:rect style="width:0;height:1.5pt" o:hralign="center" o:hrstd="t" o:hr="t"/>
        </w:pict>
      </w:r>
    </w:p>
    <w:bookmarkStart w:id="10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@MiniMax_AI</w:t>
        </w:r>
      </w:hyperlink>
    </w:p>
    <w:p>
      <w:pPr>
        <w:numPr>
          <w:ilvl w:val="0"/>
          <w:numId w:val="1003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@adrgrondin</w:t>
        </w:r>
      </w:hyperlink>
    </w:p>
    <w:p>
      <w:pPr>
        <w:numPr>
          <w:ilvl w:val="0"/>
          <w:numId w:val="1003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@ggerganov</w:t>
        </w:r>
      </w:hyperlink>
    </w:p>
    <w:p>
      <w:pPr>
        <w:numPr>
          <w:ilvl w:val="0"/>
          <w:numId w:val="1003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@BoWang87</w:t>
        </w:r>
      </w:hyperlink>
    </w:p>
    <w:p>
      <w:pPr>
        <w:numPr>
          <w:ilvl w:val="0"/>
          <w:numId w:val="1003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@nrehiew_</w:t>
        </w:r>
      </w:hyperlink>
    </w:p>
    <w:p>
      <w:pPr>
        <w:numPr>
          <w:ilvl w:val="0"/>
          <w:numId w:val="1003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03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@mattpocockuk</w:t>
        </w:r>
      </w:hyperlink>
    </w:p>
    <w:p>
      <w:pPr>
        <w:numPr>
          <w:ilvl w:val="0"/>
          <w:numId w:val="1003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03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3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03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03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@emollick</w:t>
        </w:r>
      </w:hyperlink>
    </w:p>
    <w:p>
      <w:pPr>
        <w:numPr>
          <w:ilvl w:val="0"/>
          <w:numId w:val="1003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3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@nrehiew_</w:t>
        </w:r>
      </w:hyperlink>
    </w:p>
    <w:p>
      <w:pPr>
        <w:numPr>
          <w:ilvl w:val="0"/>
          <w:numId w:val="1003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@nrehiew_</w:t>
        </w:r>
      </w:hyperlink>
    </w:p>
    <w:p>
      <w:pPr>
        <w:numPr>
          <w:ilvl w:val="0"/>
          <w:numId w:val="1003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@nrehiew_</w:t>
        </w:r>
      </w:hyperlink>
    </w:p>
    <w:p>
      <w:pPr>
        <w:numPr>
          <w:ilvl w:val="0"/>
          <w:numId w:val="1003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@nrehiew_</w:t>
        </w:r>
      </w:hyperlink>
    </w:p>
    <w:p>
      <w:pPr>
        <w:numPr>
          <w:ilvl w:val="0"/>
          <w:numId w:val="1003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@gabriberton</w:t>
        </w:r>
      </w:hyperlink>
    </w:p>
    <w:p>
      <w:pPr>
        <w:numPr>
          <w:ilvl w:val="0"/>
          <w:numId w:val="1003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3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3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3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3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3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3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@cwolferesearch</w:t>
        </w:r>
      </w:hyperlink>
    </w:p>
    <w:p>
      <w:pPr>
        <w:numPr>
          <w:ilvl w:val="0"/>
          <w:numId w:val="1003"/>
        </w:numPr>
        <w:pStyle w:val="Compact"/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3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@LLMJunky</w:t>
        </w:r>
      </w:hyperlink>
    </w:p>
    <w:p>
      <w:pPr>
        <w:numPr>
          <w:ilvl w:val="0"/>
          <w:numId w:val="1003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3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@sjwhitmore</w:t>
        </w:r>
      </w:hyperlink>
    </w:p>
    <w:p>
      <w:pPr>
        <w:numPr>
          <w:ilvl w:val="0"/>
          <w:numId w:val="1003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@sjwhitmore</w:t>
        </w:r>
      </w:hyperlink>
    </w:p>
    <w:p>
      <w:pPr>
        <w:numPr>
          <w:ilvl w:val="0"/>
          <w:numId w:val="1003"/>
        </w:numPr>
        <w:pStyle w:val="Compact"/>
      </w:pP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@DJLougen</w:t>
        </w:r>
      </w:hyperlink>
    </w:p>
    <w:p>
      <w:pPr>
        <w:numPr>
          <w:ilvl w:val="0"/>
          <w:numId w:val="1003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@DJLougen</w:t>
        </w:r>
      </w:hyperlink>
    </w:p>
    <w:p>
      <w:pPr>
        <w:numPr>
          <w:ilvl w:val="0"/>
          <w:numId w:val="1003"/>
        </w:numPr>
        <w:pStyle w:val="Compact"/>
      </w:pP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@kaiostephens</w:t>
        </w:r>
      </w:hyperlink>
    </w:p>
    <w:p>
      <w:pPr>
        <w:numPr>
          <w:ilvl w:val="0"/>
          <w:numId w:val="1003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@Notcarlosian</w:t>
        </w:r>
      </w:hyperlink>
    </w:p>
    <w:p>
      <w:pPr>
        <w:numPr>
          <w:ilvl w:val="0"/>
          <w:numId w:val="1003"/>
        </w:numPr>
        <w:pStyle w:val="Compact"/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3"/>
        </w:numPr>
        <w:pStyle w:val="Compact"/>
      </w:pP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3"/>
        </w:numPr>
        <w:pStyle w:val="Compact"/>
      </w:pP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3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@hardmaru</w:t>
        </w:r>
      </w:hyperlink>
    </w:p>
    <w:p>
      <w:pPr>
        <w:numPr>
          <w:ilvl w:val="0"/>
          <w:numId w:val="1003"/>
        </w:numPr>
        <w:pStyle w:val="Compact"/>
      </w:pP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3"/>
        </w:numPr>
        <w:pStyle w:val="Compact"/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3"/>
        </w:numPr>
        <w:pStyle w:val="Compact"/>
      </w:pP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3"/>
        </w:numPr>
        <w:pStyle w:val="Compact"/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3"/>
        </w:numPr>
        <w:pStyle w:val="Compact"/>
      </w:pP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3"/>
        </w:numPr>
        <w:pStyle w:val="Compact"/>
      </w:pP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3"/>
        </w:numPr>
        <w:pStyle w:val="Compact"/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@jayvanbavel</w:t>
        </w:r>
      </w:hyperlink>
    </w:p>
    <w:p>
      <w:pPr>
        <w:numPr>
          <w:ilvl w:val="0"/>
          <w:numId w:val="1003"/>
        </w:numPr>
        <w:pStyle w:val="Compact"/>
      </w:pPr>
      <w:hyperlink r:id="rId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@BlackHC</w:t>
        </w:r>
      </w:hyperlink>
    </w:p>
    <w:p>
      <w:pPr>
        <w:numPr>
          <w:ilvl w:val="0"/>
          <w:numId w:val="1003"/>
        </w:numPr>
        <w:pStyle w:val="Compact"/>
      </w:pP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3"/>
        </w:numPr>
        <w:pStyle w:val="Compact"/>
      </w:pP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@levelsio</w:t>
        </w:r>
      </w:hyperlink>
    </w:p>
    <w:p>
      <w:pPr>
        <w:numPr>
          <w:ilvl w:val="0"/>
          <w:numId w:val="1003"/>
        </w:numPr>
        <w:pStyle w:val="Compact"/>
      </w:pP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@marmaduke091</w:t>
        </w:r>
      </w:hyperlink>
    </w:p>
    <w:p>
      <w:pPr>
        <w:numPr>
          <w:ilvl w:val="0"/>
          <w:numId w:val="1003"/>
        </w:numPr>
        <w:pStyle w:val="Compact"/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3"/>
        </w:numPr>
        <w:pStyle w:val="Compact"/>
      </w:pPr>
      <w:hyperlink r:id="rId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@willdepue</w:t>
        </w:r>
      </w:hyperlink>
    </w:p>
    <w:p>
      <w:pPr>
        <w:numPr>
          <w:ilvl w:val="0"/>
          <w:numId w:val="1003"/>
        </w:numPr>
        <w:pStyle w:val="Compact"/>
      </w:pP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@willdepue</w:t>
        </w:r>
      </w:hyperlink>
    </w:p>
    <w:p>
      <w:pPr>
        <w:numPr>
          <w:ilvl w:val="0"/>
          <w:numId w:val="1003"/>
        </w:numPr>
        <w:pStyle w:val="Compact"/>
      </w:pPr>
      <w:hyperlink r:id="rId9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@willdepue</w:t>
        </w:r>
      </w:hyperlink>
    </w:p>
    <w:p>
      <w:pPr>
        <w:numPr>
          <w:ilvl w:val="0"/>
          <w:numId w:val="1003"/>
        </w:numPr>
        <w:pStyle w:val="Compact"/>
      </w:pPr>
      <w:hyperlink r:id="rId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  <w:p>
      <w:pPr>
        <w:numPr>
          <w:ilvl w:val="0"/>
          <w:numId w:val="1003"/>
        </w:numPr>
        <w:pStyle w:val="Compact"/>
      </w:pP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@FarzaTV</w:t>
        </w:r>
      </w:hyperlink>
    </w:p>
    <w:p>
      <w:pPr>
        <w:numPr>
          <w:ilvl w:val="0"/>
          <w:numId w:val="1003"/>
        </w:numPr>
        <w:pStyle w:val="Compact"/>
      </w:pPr>
      <w:hyperlink r:id="rId1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3"/>
        </w:numPr>
        <w:pStyle w:val="Compact"/>
      </w:pP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@_simonsmith</w:t>
        </w:r>
      </w:hyperlink>
    </w:p>
    <w:p>
      <w:pPr>
        <w:numPr>
          <w:ilvl w:val="0"/>
          <w:numId w:val="1003"/>
        </w:numPr>
        <w:pStyle w:val="Compact"/>
      </w:pPr>
      <w:hyperlink r:id="rId1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@NerdyRodent</w:t>
        </w:r>
      </w:hyperlink>
    </w:p>
    <w:p>
      <w:pPr>
        <w:numPr>
          <w:ilvl w:val="0"/>
          <w:numId w:val="1003"/>
        </w:numPr>
        <w:pStyle w:val="Compact"/>
      </w:pP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@danielhanchen</w:t>
        </w:r>
      </w:hyperlink>
    </w:p>
    <w:p>
      <w:pPr>
        <w:numPr>
          <w:ilvl w:val="0"/>
          <w:numId w:val="1003"/>
        </w:numPr>
        <w:pStyle w:val="Compact"/>
      </w:pP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@ivanfioravanti</w:t>
        </w:r>
      </w:hyperlink>
    </w:p>
    <w:p>
      <w:pPr>
        <w:numPr>
          <w:ilvl w:val="0"/>
          <w:numId w:val="1003"/>
        </w:numPr>
        <w:pStyle w:val="Compact"/>
      </w:pPr>
      <w:hyperlink r:id="rId1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@glennko</w:t>
        </w:r>
      </w:hyperlink>
    </w:p>
    <w:bookmarkEnd w:id="107"/>
    <w:bookmarkEnd w:id="108"/>
    <w:bookmarkEnd w:id="10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arxiv.org/abs/2603.19835" TargetMode="External" /><Relationship Type="http://schemas.openxmlformats.org/officeDocument/2006/relationships/hyperlink" Id="rId25" Target="https://arxiv.org/abs/2604.01193" TargetMode="External" /><Relationship Type="http://schemas.openxmlformats.org/officeDocument/2006/relationships/hyperlink" Id="rId26" Target="https://github.com/apple/ml-ssd" TargetMode="External" /><Relationship Type="http://schemas.openxmlformats.org/officeDocument/2006/relationships/hyperlink" Id="rId37" Target="https://www.tomshardware.com/tech-industry/artificial-intelligence/half-of-planned-us-data-center-builds-have-been-delayed-or-canceled-growth-limited-by-shortages-of-power-infrastructure-and-parts-from-china-the-ai-build-out-flips-the-breakers" TargetMode="External" /><Relationship Type="http://schemas.openxmlformats.org/officeDocument/2006/relationships/hyperlink" Id="rId91" Target="https://x.com/BlackHC/status/2040580421734244470" TargetMode="External" /><Relationship Type="http://schemas.openxmlformats.org/officeDocument/2006/relationships/hyperlink" Id="rId49" Target="https://x.com/BoWang87/status/2039943931543331237" TargetMode="External" /><Relationship Type="http://schemas.openxmlformats.org/officeDocument/2006/relationships/hyperlink" Id="rId76" Target="https://x.com/DJLougen/status/2040451120561095097" TargetMode="External" /><Relationship Type="http://schemas.openxmlformats.org/officeDocument/2006/relationships/hyperlink" Id="rId77" Target="https://x.com/DJLougen/status/2040551072889283019" TargetMode="External" /><Relationship Type="http://schemas.openxmlformats.org/officeDocument/2006/relationships/hyperlink" Id="rId100" Target="https://x.com/FarzaTV/status/2040563939797504467" TargetMode="External" /><Relationship Type="http://schemas.openxmlformats.org/officeDocument/2006/relationships/hyperlink" Id="rId72" Target="https://x.com/LLMJunky/status/2040506388292546761" TargetMode="External" /><Relationship Type="http://schemas.openxmlformats.org/officeDocument/2006/relationships/hyperlink" Id="rId46" Target="https://x.com/MiniMax_AI/status/2040485778808332515" TargetMode="External" /><Relationship Type="http://schemas.openxmlformats.org/officeDocument/2006/relationships/hyperlink" Id="rId103" Target="https://x.com/NerdyRodent/status/2040409105974608312" TargetMode="External" /><Relationship Type="http://schemas.openxmlformats.org/officeDocument/2006/relationships/hyperlink" Id="rId79" Target="https://x.com/Notcarlosian/status/2040636432461529413" TargetMode="External" /><Relationship Type="http://schemas.openxmlformats.org/officeDocument/2006/relationships/hyperlink" Id="rId71" Target="https://x.com/OpenAIDevs/status/2040443885374304639" TargetMode="External" /><Relationship Type="http://schemas.openxmlformats.org/officeDocument/2006/relationships/hyperlink" Id="rId89" Target="https://x.com/SakanaAILabs/status/2033770187187753298" TargetMode="External" /><Relationship Type="http://schemas.openxmlformats.org/officeDocument/2006/relationships/hyperlink" Id="rId80" Target="https://x.com/SakanaAILabs/status/2036246622141849724" TargetMode="External" /><Relationship Type="http://schemas.openxmlformats.org/officeDocument/2006/relationships/hyperlink" Id="rId81" Target="https://x.com/SakanaAILabs/status/2036247684139589688" TargetMode="External" /><Relationship Type="http://schemas.openxmlformats.org/officeDocument/2006/relationships/hyperlink" Id="rId88" Target="https://x.com/SakanaAILabs/status/2040375083366338587" TargetMode="External" /><Relationship Type="http://schemas.openxmlformats.org/officeDocument/2006/relationships/hyperlink" Id="rId87" Target="https://x.com/SakanaAILabs/status/2040583310473412971" TargetMode="External" /><Relationship Type="http://schemas.openxmlformats.org/officeDocument/2006/relationships/hyperlink" Id="rId82" Target="https://x.com/SakanaAILabs/status/2040616206324174877" TargetMode="External" /><Relationship Type="http://schemas.openxmlformats.org/officeDocument/2006/relationships/hyperlink" Id="rId64" Target="https://x.com/TheTuringPost/status/2040389184234651815" TargetMode="External" /><Relationship Type="http://schemas.openxmlformats.org/officeDocument/2006/relationships/hyperlink" Id="rId65" Target="https://x.com/TheTuringPost/status/2040389196595290565" TargetMode="External" /><Relationship Type="http://schemas.openxmlformats.org/officeDocument/2006/relationships/hyperlink" Id="rId66" Target="https://x.com/TheTuringPost/status/2040389212680421461" TargetMode="External" /><Relationship Type="http://schemas.openxmlformats.org/officeDocument/2006/relationships/hyperlink" Id="rId67" Target="https://x.com/TheTuringPost/status/2040389224902574542" TargetMode="External" /><Relationship Type="http://schemas.openxmlformats.org/officeDocument/2006/relationships/hyperlink" Id="rId68" Target="https://x.com/TheTuringPost/status/2040389241684033578" TargetMode="External" /><Relationship Type="http://schemas.openxmlformats.org/officeDocument/2006/relationships/hyperlink" Id="rId69" Target="https://x.com/TheTuringPost/status/2040389253713268928" TargetMode="External" /><Relationship Type="http://schemas.openxmlformats.org/officeDocument/2006/relationships/hyperlink" Id="rId99" Target="https://x.com/ZhihuFrontier/status/2040432028207005699" TargetMode="External" /><Relationship Type="http://schemas.openxmlformats.org/officeDocument/2006/relationships/hyperlink" Id="rId102" Target="https://x.com/_simonsmith/status/2040539824034115676" TargetMode="External" /><Relationship Type="http://schemas.openxmlformats.org/officeDocument/2006/relationships/hyperlink" Id="rId47" Target="https://x.com/adrgrondin/status/2040512861953270226" TargetMode="External" /><Relationship Type="http://schemas.openxmlformats.org/officeDocument/2006/relationships/hyperlink" Id="rId51" Target="https://x.com/bcherny/status/2040206440556826908" TargetMode="External" /><Relationship Type="http://schemas.openxmlformats.org/officeDocument/2006/relationships/hyperlink" Id="rId53" Target="https://x.com/bcherny/status/2040207998807908432" TargetMode="External" /><Relationship Type="http://schemas.openxmlformats.org/officeDocument/2006/relationships/hyperlink" Id="rId70" Target="https://x.com/cwolferesearch/status/2040487873854542324" TargetMode="External" /><Relationship Type="http://schemas.openxmlformats.org/officeDocument/2006/relationships/hyperlink" Id="rId104" Target="https://x.com/danielhanchen/status/2040610922390294793" TargetMode="External" /><Relationship Type="http://schemas.openxmlformats.org/officeDocument/2006/relationships/hyperlink" Id="rId57" Target="https://x.com/emollick/status/2040436307176898897" TargetMode="External" /><Relationship Type="http://schemas.openxmlformats.org/officeDocument/2006/relationships/hyperlink" Id="rId63" Target="https://x.com/gabriberton/status/2040462983881785815" TargetMode="External" /><Relationship Type="http://schemas.openxmlformats.org/officeDocument/2006/relationships/hyperlink" Id="rId58" Target="https://x.com/gdb/status/2040466572158869832" TargetMode="External" /><Relationship Type="http://schemas.openxmlformats.org/officeDocument/2006/relationships/hyperlink" Id="rId73" Target="https://x.com/gdb/status/2040630239823339992" TargetMode="External" /><Relationship Type="http://schemas.openxmlformats.org/officeDocument/2006/relationships/hyperlink" Id="rId48" Target="https://x.com/ggerganov/status/2039752638384709661" TargetMode="External" /><Relationship Type="http://schemas.openxmlformats.org/officeDocument/2006/relationships/hyperlink" Id="rId106" Target="https://x.com/glennko/status/2040592316700709198" TargetMode="External" /><Relationship Type="http://schemas.openxmlformats.org/officeDocument/2006/relationships/hyperlink" Id="rId83" Target="https://x.com/hardmaru/status/2040588278760702331" TargetMode="External" /><Relationship Type="http://schemas.openxmlformats.org/officeDocument/2006/relationships/hyperlink" Id="rId105" Target="https://x.com/ivanfioravanti/status/2040516848802836778" TargetMode="External" /><Relationship Type="http://schemas.openxmlformats.org/officeDocument/2006/relationships/hyperlink" Id="rId90" Target="https://x.com/jayvanbavel/status/2040421878402093178" TargetMode="External" /><Relationship Type="http://schemas.openxmlformats.org/officeDocument/2006/relationships/hyperlink" Id="rId78" Target="https://x.com/kaiostephens/status/2040396678176362540" TargetMode="External" /><Relationship Type="http://schemas.openxmlformats.org/officeDocument/2006/relationships/hyperlink" Id="rId92" Target="https://x.com/karpathy/status/2040549459193704852" TargetMode="External" /><Relationship Type="http://schemas.openxmlformats.org/officeDocument/2006/relationships/hyperlink" Id="rId101" Target="https://x.com/karpathy/status/2040572272944324650" TargetMode="External" /><Relationship Type="http://schemas.openxmlformats.org/officeDocument/2006/relationships/hyperlink" Id="rId86" Target="https://x.com/kimmonismus/status/2040402541352284407" TargetMode="External" /><Relationship Type="http://schemas.openxmlformats.org/officeDocument/2006/relationships/hyperlink" Id="rId84" Target="https://x.com/kimmonismus/status/2040462917171290289" TargetMode="External" /><Relationship Type="http://schemas.openxmlformats.org/officeDocument/2006/relationships/hyperlink" Id="rId85" Target="https://x.com/kimmonismus/status/2040462929422860552" TargetMode="External" /><Relationship Type="http://schemas.openxmlformats.org/officeDocument/2006/relationships/hyperlink" Id="rId95" Target="https://x.com/kimmonismus/status/2040504019664191488" TargetMode="External" /><Relationship Type="http://schemas.openxmlformats.org/officeDocument/2006/relationships/hyperlink" Id="rId93" Target="https://x.com/levelsio/status/2040333489476681758" TargetMode="External" /><Relationship Type="http://schemas.openxmlformats.org/officeDocument/2006/relationships/hyperlink" Id="rId94" Target="https://x.com/marmaduke091/status/2040338311873515597" TargetMode="External" /><Relationship Type="http://schemas.openxmlformats.org/officeDocument/2006/relationships/hyperlink" Id="rId52" Target="https://x.com/mattpocockuk/status/2040536403289764275" TargetMode="External" /><Relationship Type="http://schemas.openxmlformats.org/officeDocument/2006/relationships/hyperlink" Id="rId50" Target="https://x.com/nrehiew_/status/2040469739756261652" TargetMode="External" /><Relationship Type="http://schemas.openxmlformats.org/officeDocument/2006/relationships/hyperlink" Id="rId61" Target="https://x.com/nrehiew_/status/2040469743342440708" TargetMode="External" /><Relationship Type="http://schemas.openxmlformats.org/officeDocument/2006/relationships/hyperlink" Id="rId60" Target="https://x.com/nrehiew_/status/2040470209245712818" TargetMode="External" /><Relationship Type="http://schemas.openxmlformats.org/officeDocument/2006/relationships/hyperlink" Id="rId59" Target="https://x.com/nrehiew_/status/2040470316095549951" TargetMode="External" /><Relationship Type="http://schemas.openxmlformats.org/officeDocument/2006/relationships/hyperlink" Id="rId62" Target="https://x.com/nrehiew_/status/2040470503736086728" TargetMode="External" /><Relationship Type="http://schemas.openxmlformats.org/officeDocument/2006/relationships/hyperlink" Id="rId55" Target="https://x.com/ollama/status/2040321358853537920" TargetMode="External" /><Relationship Type="http://schemas.openxmlformats.org/officeDocument/2006/relationships/hyperlink" Id="rId56" Target="https://x.com/ollama/status/2040321360246067597" TargetMode="External" /><Relationship Type="http://schemas.openxmlformats.org/officeDocument/2006/relationships/hyperlink" Id="rId54" Target="https://x.com/reach_vb/status/2040314906180735259" TargetMode="External" /><Relationship Type="http://schemas.openxmlformats.org/officeDocument/2006/relationships/hyperlink" Id="rId74" Target="https://x.com/sjwhitmore/status/2040565480524775458" TargetMode="External" /><Relationship Type="http://schemas.openxmlformats.org/officeDocument/2006/relationships/hyperlink" Id="rId75" Target="https://x.com/sjwhitmore/status/2040568908860776802" TargetMode="External" /><Relationship Type="http://schemas.openxmlformats.org/officeDocument/2006/relationships/hyperlink" Id="rId98" Target="https://x.com/willdepue/status/2040625171824857495" TargetMode="External" /><Relationship Type="http://schemas.openxmlformats.org/officeDocument/2006/relationships/hyperlink" Id="rId96" Target="https://x.com/willdepue/status/2040637623224414482" TargetMode="External" /><Relationship Type="http://schemas.openxmlformats.org/officeDocument/2006/relationships/hyperlink" Id="rId97" Target="https://x.com/willdepue/status/204063862859067392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arxiv.org/abs/2603.19835" TargetMode="External" /><Relationship Type="http://schemas.openxmlformats.org/officeDocument/2006/relationships/hyperlink" Id="rId25" Target="https://arxiv.org/abs/2604.01193" TargetMode="External" /><Relationship Type="http://schemas.openxmlformats.org/officeDocument/2006/relationships/hyperlink" Id="rId26" Target="https://github.com/apple/ml-ssd" TargetMode="External" /><Relationship Type="http://schemas.openxmlformats.org/officeDocument/2006/relationships/hyperlink" Id="rId37" Target="https://www.tomshardware.com/tech-industry/artificial-intelligence/half-of-planned-us-data-center-builds-have-been-delayed-or-canceled-growth-limited-by-shortages-of-power-infrastructure-and-parts-from-china-the-ai-build-out-flips-the-breakers" TargetMode="External" /><Relationship Type="http://schemas.openxmlformats.org/officeDocument/2006/relationships/hyperlink" Id="rId91" Target="https://x.com/BlackHC/status/2040580421734244470" TargetMode="External" /><Relationship Type="http://schemas.openxmlformats.org/officeDocument/2006/relationships/hyperlink" Id="rId49" Target="https://x.com/BoWang87/status/2039943931543331237" TargetMode="External" /><Relationship Type="http://schemas.openxmlformats.org/officeDocument/2006/relationships/hyperlink" Id="rId76" Target="https://x.com/DJLougen/status/2040451120561095097" TargetMode="External" /><Relationship Type="http://schemas.openxmlformats.org/officeDocument/2006/relationships/hyperlink" Id="rId77" Target="https://x.com/DJLougen/status/2040551072889283019" TargetMode="External" /><Relationship Type="http://schemas.openxmlformats.org/officeDocument/2006/relationships/hyperlink" Id="rId100" Target="https://x.com/FarzaTV/status/2040563939797504467" TargetMode="External" /><Relationship Type="http://schemas.openxmlformats.org/officeDocument/2006/relationships/hyperlink" Id="rId72" Target="https://x.com/LLMJunky/status/2040506388292546761" TargetMode="External" /><Relationship Type="http://schemas.openxmlformats.org/officeDocument/2006/relationships/hyperlink" Id="rId46" Target="https://x.com/MiniMax_AI/status/2040485778808332515" TargetMode="External" /><Relationship Type="http://schemas.openxmlformats.org/officeDocument/2006/relationships/hyperlink" Id="rId103" Target="https://x.com/NerdyRodent/status/2040409105974608312" TargetMode="External" /><Relationship Type="http://schemas.openxmlformats.org/officeDocument/2006/relationships/hyperlink" Id="rId79" Target="https://x.com/Notcarlosian/status/2040636432461529413" TargetMode="External" /><Relationship Type="http://schemas.openxmlformats.org/officeDocument/2006/relationships/hyperlink" Id="rId71" Target="https://x.com/OpenAIDevs/status/2040443885374304639" TargetMode="External" /><Relationship Type="http://schemas.openxmlformats.org/officeDocument/2006/relationships/hyperlink" Id="rId89" Target="https://x.com/SakanaAILabs/status/2033770187187753298" TargetMode="External" /><Relationship Type="http://schemas.openxmlformats.org/officeDocument/2006/relationships/hyperlink" Id="rId80" Target="https://x.com/SakanaAILabs/status/2036246622141849724" TargetMode="External" /><Relationship Type="http://schemas.openxmlformats.org/officeDocument/2006/relationships/hyperlink" Id="rId81" Target="https://x.com/SakanaAILabs/status/2036247684139589688" TargetMode="External" /><Relationship Type="http://schemas.openxmlformats.org/officeDocument/2006/relationships/hyperlink" Id="rId88" Target="https://x.com/SakanaAILabs/status/2040375083366338587" TargetMode="External" /><Relationship Type="http://schemas.openxmlformats.org/officeDocument/2006/relationships/hyperlink" Id="rId87" Target="https://x.com/SakanaAILabs/status/2040583310473412971" TargetMode="External" /><Relationship Type="http://schemas.openxmlformats.org/officeDocument/2006/relationships/hyperlink" Id="rId82" Target="https://x.com/SakanaAILabs/status/2040616206324174877" TargetMode="External" /><Relationship Type="http://schemas.openxmlformats.org/officeDocument/2006/relationships/hyperlink" Id="rId64" Target="https://x.com/TheTuringPost/status/2040389184234651815" TargetMode="External" /><Relationship Type="http://schemas.openxmlformats.org/officeDocument/2006/relationships/hyperlink" Id="rId65" Target="https://x.com/TheTuringPost/status/2040389196595290565" TargetMode="External" /><Relationship Type="http://schemas.openxmlformats.org/officeDocument/2006/relationships/hyperlink" Id="rId66" Target="https://x.com/TheTuringPost/status/2040389212680421461" TargetMode="External" /><Relationship Type="http://schemas.openxmlformats.org/officeDocument/2006/relationships/hyperlink" Id="rId67" Target="https://x.com/TheTuringPost/status/2040389224902574542" TargetMode="External" /><Relationship Type="http://schemas.openxmlformats.org/officeDocument/2006/relationships/hyperlink" Id="rId68" Target="https://x.com/TheTuringPost/status/2040389241684033578" TargetMode="External" /><Relationship Type="http://schemas.openxmlformats.org/officeDocument/2006/relationships/hyperlink" Id="rId69" Target="https://x.com/TheTuringPost/status/2040389253713268928" TargetMode="External" /><Relationship Type="http://schemas.openxmlformats.org/officeDocument/2006/relationships/hyperlink" Id="rId99" Target="https://x.com/ZhihuFrontier/status/2040432028207005699" TargetMode="External" /><Relationship Type="http://schemas.openxmlformats.org/officeDocument/2006/relationships/hyperlink" Id="rId102" Target="https://x.com/_simonsmith/status/2040539824034115676" TargetMode="External" /><Relationship Type="http://schemas.openxmlformats.org/officeDocument/2006/relationships/hyperlink" Id="rId47" Target="https://x.com/adrgrondin/status/2040512861953270226" TargetMode="External" /><Relationship Type="http://schemas.openxmlformats.org/officeDocument/2006/relationships/hyperlink" Id="rId51" Target="https://x.com/bcherny/status/2040206440556826908" TargetMode="External" /><Relationship Type="http://schemas.openxmlformats.org/officeDocument/2006/relationships/hyperlink" Id="rId53" Target="https://x.com/bcherny/status/2040207998807908432" TargetMode="External" /><Relationship Type="http://schemas.openxmlformats.org/officeDocument/2006/relationships/hyperlink" Id="rId70" Target="https://x.com/cwolferesearch/status/2040487873854542324" TargetMode="External" /><Relationship Type="http://schemas.openxmlformats.org/officeDocument/2006/relationships/hyperlink" Id="rId104" Target="https://x.com/danielhanchen/status/2040610922390294793" TargetMode="External" /><Relationship Type="http://schemas.openxmlformats.org/officeDocument/2006/relationships/hyperlink" Id="rId57" Target="https://x.com/emollick/status/2040436307176898897" TargetMode="External" /><Relationship Type="http://schemas.openxmlformats.org/officeDocument/2006/relationships/hyperlink" Id="rId63" Target="https://x.com/gabriberton/status/2040462983881785815" TargetMode="External" /><Relationship Type="http://schemas.openxmlformats.org/officeDocument/2006/relationships/hyperlink" Id="rId58" Target="https://x.com/gdb/status/2040466572158869832" TargetMode="External" /><Relationship Type="http://schemas.openxmlformats.org/officeDocument/2006/relationships/hyperlink" Id="rId73" Target="https://x.com/gdb/status/2040630239823339992" TargetMode="External" /><Relationship Type="http://schemas.openxmlformats.org/officeDocument/2006/relationships/hyperlink" Id="rId48" Target="https://x.com/ggerganov/status/2039752638384709661" TargetMode="External" /><Relationship Type="http://schemas.openxmlformats.org/officeDocument/2006/relationships/hyperlink" Id="rId106" Target="https://x.com/glennko/status/2040592316700709198" TargetMode="External" /><Relationship Type="http://schemas.openxmlformats.org/officeDocument/2006/relationships/hyperlink" Id="rId83" Target="https://x.com/hardmaru/status/2040588278760702331" TargetMode="External" /><Relationship Type="http://schemas.openxmlformats.org/officeDocument/2006/relationships/hyperlink" Id="rId105" Target="https://x.com/ivanfioravanti/status/2040516848802836778" TargetMode="External" /><Relationship Type="http://schemas.openxmlformats.org/officeDocument/2006/relationships/hyperlink" Id="rId90" Target="https://x.com/jayvanbavel/status/2040421878402093178" TargetMode="External" /><Relationship Type="http://schemas.openxmlformats.org/officeDocument/2006/relationships/hyperlink" Id="rId78" Target="https://x.com/kaiostephens/status/2040396678176362540" TargetMode="External" /><Relationship Type="http://schemas.openxmlformats.org/officeDocument/2006/relationships/hyperlink" Id="rId92" Target="https://x.com/karpathy/status/2040549459193704852" TargetMode="External" /><Relationship Type="http://schemas.openxmlformats.org/officeDocument/2006/relationships/hyperlink" Id="rId101" Target="https://x.com/karpathy/status/2040572272944324650" TargetMode="External" /><Relationship Type="http://schemas.openxmlformats.org/officeDocument/2006/relationships/hyperlink" Id="rId86" Target="https://x.com/kimmonismus/status/2040402541352284407" TargetMode="External" /><Relationship Type="http://schemas.openxmlformats.org/officeDocument/2006/relationships/hyperlink" Id="rId84" Target="https://x.com/kimmonismus/status/2040462917171290289" TargetMode="External" /><Relationship Type="http://schemas.openxmlformats.org/officeDocument/2006/relationships/hyperlink" Id="rId85" Target="https://x.com/kimmonismus/status/2040462929422860552" TargetMode="External" /><Relationship Type="http://schemas.openxmlformats.org/officeDocument/2006/relationships/hyperlink" Id="rId95" Target="https://x.com/kimmonismus/status/2040504019664191488" TargetMode="External" /><Relationship Type="http://schemas.openxmlformats.org/officeDocument/2006/relationships/hyperlink" Id="rId93" Target="https://x.com/levelsio/status/2040333489476681758" TargetMode="External" /><Relationship Type="http://schemas.openxmlformats.org/officeDocument/2006/relationships/hyperlink" Id="rId94" Target="https://x.com/marmaduke091/status/2040338311873515597" TargetMode="External" /><Relationship Type="http://schemas.openxmlformats.org/officeDocument/2006/relationships/hyperlink" Id="rId52" Target="https://x.com/mattpocockuk/status/2040536403289764275" TargetMode="External" /><Relationship Type="http://schemas.openxmlformats.org/officeDocument/2006/relationships/hyperlink" Id="rId50" Target="https://x.com/nrehiew_/status/2040469739756261652" TargetMode="External" /><Relationship Type="http://schemas.openxmlformats.org/officeDocument/2006/relationships/hyperlink" Id="rId61" Target="https://x.com/nrehiew_/status/2040469743342440708" TargetMode="External" /><Relationship Type="http://schemas.openxmlformats.org/officeDocument/2006/relationships/hyperlink" Id="rId60" Target="https://x.com/nrehiew_/status/2040470209245712818" TargetMode="External" /><Relationship Type="http://schemas.openxmlformats.org/officeDocument/2006/relationships/hyperlink" Id="rId59" Target="https://x.com/nrehiew_/status/2040470316095549951" TargetMode="External" /><Relationship Type="http://schemas.openxmlformats.org/officeDocument/2006/relationships/hyperlink" Id="rId62" Target="https://x.com/nrehiew_/status/2040470503736086728" TargetMode="External" /><Relationship Type="http://schemas.openxmlformats.org/officeDocument/2006/relationships/hyperlink" Id="rId55" Target="https://x.com/ollama/status/2040321358853537920" TargetMode="External" /><Relationship Type="http://schemas.openxmlformats.org/officeDocument/2006/relationships/hyperlink" Id="rId56" Target="https://x.com/ollama/status/2040321360246067597" TargetMode="External" /><Relationship Type="http://schemas.openxmlformats.org/officeDocument/2006/relationships/hyperlink" Id="rId54" Target="https://x.com/reach_vb/status/2040314906180735259" TargetMode="External" /><Relationship Type="http://schemas.openxmlformats.org/officeDocument/2006/relationships/hyperlink" Id="rId74" Target="https://x.com/sjwhitmore/status/2040565480524775458" TargetMode="External" /><Relationship Type="http://schemas.openxmlformats.org/officeDocument/2006/relationships/hyperlink" Id="rId75" Target="https://x.com/sjwhitmore/status/2040568908860776802" TargetMode="External" /><Relationship Type="http://schemas.openxmlformats.org/officeDocument/2006/relationships/hyperlink" Id="rId98" Target="https://x.com/willdepue/status/2040625171824857495" TargetMode="External" /><Relationship Type="http://schemas.openxmlformats.org/officeDocument/2006/relationships/hyperlink" Id="rId96" Target="https://x.com/willdepue/status/2040637623224414482" TargetMode="External" /><Relationship Type="http://schemas.openxmlformats.org/officeDocument/2006/relationships/hyperlink" Id="rId97" Target="https://x.com/willdepue/status/204063862859067392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Models Gain Ground as Apple Simplifies Code Training and Harnesses Reshape Access</dc:title>
  <dc:creator>AI High Signal Digest</dc:creator>
  <cp:keywords/>
  <dcterms:created xsi:type="dcterms:W3CDTF">2026-04-05T16:52:32Z</dcterms:created>
  <dcterms:modified xsi:type="dcterms:W3CDTF">2026-04-05T16:52:32Z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2026-04-05</vt:lpwstr>
  </property>
</Properties>
</file>