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OpenAI’s ChatGPT Health push, Perplexity’s 19-model “Computer,” and agent tooling accelerates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2026-02-26</w:t>
      </w:r>
    </w:p>
    <w:bookmarkStart w:id="161" w:name="X8d65013f67ac82678c0cf9f6bd8cdc5dadd9ed7"/>
    <w:p>
      <w:pPr>
        <w:pStyle w:val="Heading1"/>
      </w:pPr>
      <w:r>
        <w:t xml:space="preserve">OpenAI’s ChatGPT Health push, Perplexity’s 19-model</w:t>
      </w:r>
      <w:r>
        <w:t xml:space="preserve"> </w:t>
      </w:r>
      <w:r>
        <w:t xml:space="preserve">“</w:t>
      </w:r>
      <w:r>
        <w:t xml:space="preserve">Computer,</w:t>
      </w:r>
      <w:r>
        <w:t xml:space="preserve">”</w:t>
      </w:r>
      <w:r>
        <w:t xml:space="preserve"> </w:t>
      </w:r>
      <w:r>
        <w:t xml:space="preserve">and agent tooling accelerates</w:t>
      </w:r>
    </w:p>
    <w:p>
      <w:pPr>
        <w:pStyle w:val="FirstParagraph"/>
      </w:pPr>
      <w:r>
        <w:rPr>
          <w:iCs/>
          <w:i/>
        </w:rPr>
        <w:t xml:space="preserve">By AI News Digest • February 26, 2026</w:t>
      </w:r>
    </w:p>
    <w:p>
      <w:pPr>
        <w:pStyle w:val="BodyText"/>
      </w:pPr>
      <w:r>
        <w:t xml:space="preserve">OpenAI and Perplexity both outlined big bets on agentic systems—OpenAI via a data-connected ChatGPT Health push, and Perplexity via a 19-model</w:t>
      </w:r>
      <w:r>
        <w:t xml:space="preserve"> </w:t>
      </w:r>
      <w:r>
        <w:t xml:space="preserve">“</w:t>
      </w:r>
      <w:r>
        <w:t xml:space="preserve">Computer</w:t>
      </w:r>
      <w:r>
        <w:t xml:space="preserve">”</w:t>
      </w:r>
      <w:r>
        <w:t xml:space="preserve"> </w:t>
      </w:r>
      <w:r>
        <w:t xml:space="preserve">orchestrator. Meanwhile Anthropic made moves in computer use (Vercept acquisition) and model lifecycle experiments (Opus 3), while coding agents, humanoid robotics scaling, and safety concerns continued to accelerate.</w:t>
      </w:r>
    </w:p>
    <w:bookmarkStart w:id="49" w:name="lead-stories"/>
    <w:p>
      <w:pPr>
        <w:pStyle w:val="Heading2"/>
      </w:pPr>
      <w:r>
        <w:t xml:space="preserve">Lead stories</w:t>
      </w:r>
    </w:p>
    <w:bookmarkStart w:id="30" w:name="X021eb368bbfcddc5d47a7e73d853f830019c816"/>
    <w:p>
      <w:pPr>
        <w:pStyle w:val="Heading3"/>
      </w:pPr>
      <w:r>
        <w:t xml:space="preserve">OpenAI outlines a major push into health: ChatGPT Health (consumer) + ChatGPT for Healthcare (clinician)</w:t>
      </w:r>
    </w:p>
    <w:p>
      <w:pPr>
        <w:pStyle w:val="FirstParagraph"/>
      </w:pPr>
      <w:r>
        <w:t xml:space="preserve">OpenAI’s Karan Singhal (Head of Health AI) described an upcoming</w:t>
      </w:r>
      <w:r>
        <w:t xml:space="preserve"> </w:t>
      </w:r>
      <w:r>
        <w:rPr>
          <w:bCs/>
          <w:b/>
        </w:rPr>
        <w:t xml:space="preserve">ChatGPT Health</w:t>
      </w:r>
      <w:r>
        <w:t xml:space="preserve"> </w:t>
      </w:r>
      <w:r>
        <w:t xml:space="preserve">experience that lets users connect health information from</w:t>
      </w:r>
      <w:r>
        <w:t xml:space="preserve"> </w:t>
      </w:r>
      <w:r>
        <w:rPr>
          <w:bCs/>
          <w:b/>
        </w:rPr>
        <w:t xml:space="preserve">medical records, wearables, and Apple Health</w:t>
      </w:r>
      <w:r>
        <w:t xml:space="preserve">, with additional privacy protections designed specifically for health data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 He also said OpenAI is preparing a major product push, including a</w:t>
      </w:r>
      <w:r>
        <w:t xml:space="preserve"> </w:t>
      </w:r>
      <w:r>
        <w:rPr>
          <w:bCs/>
          <w:b/>
        </w:rPr>
        <w:t xml:space="preserve">physician-facing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ChatGPT for Healthcare</w:t>
      </w:r>
      <w:r>
        <w:rPr>
          <w:bCs/>
          <w:b/>
        </w:rPr>
        <w:t xml:space="preserve">”</w:t>
      </w:r>
      <w:r>
        <w:t xml:space="preserve">—with both offerings described as</w:t>
      </w:r>
      <w:r>
        <w:t xml:space="preserve"> </w:t>
      </w:r>
      <w:r>
        <w:rPr>
          <w:bCs/>
          <w:b/>
        </w:rPr>
        <w:t xml:space="preserve">launching in early 2026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.</w:t>
      </w:r>
    </w:p>
    <w:p>
      <w:pPr>
        <w:pStyle w:val="BodyText"/>
      </w:pPr>
      <w:r>
        <w:t xml:space="preserve">Why it matters: this is a clear signal that frontier labs are moving from</w:t>
      </w:r>
      <w:r>
        <w:t xml:space="preserve"> </w:t>
      </w:r>
      <w:r>
        <w:t xml:space="preserve">“</w:t>
      </w:r>
      <w:r>
        <w:t xml:space="preserve">health Q&amp;A</w:t>
      </w:r>
      <w:r>
        <w:t xml:space="preserve">”</w:t>
      </w:r>
      <w:r>
        <w:t xml:space="preserve"> </w:t>
      </w:r>
      <w:r>
        <w:t xml:space="preserve">toward</w:t>
      </w:r>
      <w:r>
        <w:t xml:space="preserve"> </w:t>
      </w:r>
      <w:r>
        <w:rPr>
          <w:bCs/>
          <w:b/>
        </w:rPr>
        <w:t xml:space="preserve">data-connected, workflow-integrated</w:t>
      </w:r>
      <w:r>
        <w:t xml:space="preserve"> </w:t>
      </w:r>
      <w:r>
        <w:t xml:space="preserve">health products—while emphasizing privacy boundaries (e.g., health data separation and encryption) as core product features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.</w:t>
      </w:r>
    </w:p>
    <w:p>
      <w:pPr>
        <w:pStyle w:val="BodyText"/>
      </w:pPr>
      <w:r>
        <w:t xml:space="preserve">Key details (as described in the episode):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Privacy &amp; separation</w:t>
      </w:r>
      <w:r>
        <w:t xml:space="preserve">: OpenAI says</w:t>
      </w:r>
      <w:r>
        <w:t xml:space="preserve"> </w:t>
      </w:r>
      <w:r>
        <w:rPr>
          <w:bCs/>
          <w:b/>
        </w:rPr>
        <w:t xml:space="preserve">connected health data is not used to train foundation models</w:t>
      </w:r>
      <w:r>
        <w:t xml:space="preserve">, and ChatGPT Health adds purpose-built encryption plus isolation of health data from other ChatGPT context (e.g., memories and other conversations)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Access &amp; monetization stance</w:t>
      </w:r>
      <w:r>
        <w:t xml:space="preserve">: Singhal said</w:t>
      </w:r>
      <w:r>
        <w:t xml:space="preserve"> </w:t>
      </w:r>
      <w:r>
        <w:rPr>
          <w:bCs/>
          <w:b/>
        </w:rPr>
        <w:t xml:space="preserve">ads aren’t coming to ChatGPT Health</w:t>
      </w:r>
      <w:r>
        <w:t xml:space="preserve"> </w:t>
      </w:r>
      <w:r>
        <w:t xml:space="preserve">and that it’s being made</w:t>
      </w:r>
      <w:r>
        <w:t xml:space="preserve"> </w:t>
      </w:r>
      <w:r>
        <w:rPr>
          <w:bCs/>
          <w:b/>
        </w:rPr>
        <w:t xml:space="preserve">free</w:t>
      </w:r>
      <w:r>
        <w:t xml:space="preserve">, including providing a reasoning model</w:t>
      </w:r>
      <w:r>
        <w:t xml:space="preserve"> </w:t>
      </w:r>
      <w:r>
        <w:t xml:space="preserve">“</w:t>
      </w:r>
      <w:r>
        <w:t xml:space="preserve">for free without rate limits to all users</w:t>
      </w:r>
      <w:r>
        <w:t xml:space="preserve">”</w:t>
      </w:r>
      <w:r>
        <w:t xml:space="preserve"> </w:t>
      </w:r>
      <w:r>
        <w:t xml:space="preserve">(with caveats about eventual limits)</w:t>
      </w:r>
      <w:r>
        <w:t xml:space="preserve"> </w:t>
      </w:r>
      <w:r>
        <w:rPr>
          <w:rStyle w:val="FootnoteReference"/>
        </w:rPr>
        <w:footnoteReference w:id="25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Clinician workflows</w:t>
      </w:r>
      <w:r>
        <w:t xml:space="preserve">:</w:t>
      </w:r>
      <w:r>
        <w:t xml:space="preserve"> </w:t>
      </w:r>
      <w:r>
        <w:t xml:space="preserve">“</w:t>
      </w:r>
      <w:r>
        <w:t xml:space="preserve">ChatGPT for Healthcare</w:t>
      </w:r>
      <w:r>
        <w:t xml:space="preserve">”</w:t>
      </w:r>
      <w:r>
        <w:t xml:space="preserve"> </w:t>
      </w:r>
      <w:r>
        <w:t xml:space="preserve">is described as a clinician-focused version with</w:t>
      </w:r>
      <w:r>
        <w:t xml:space="preserve"> </w:t>
      </w:r>
      <w:r>
        <w:rPr>
          <w:bCs/>
          <w:b/>
        </w:rPr>
        <w:t xml:space="preserve">HIPAA compliance</w:t>
      </w:r>
      <w:r>
        <w:t xml:space="preserve">, evidence retrieval for medical guidelines, and enterprise workflows; OpenAI launched it with</w:t>
      </w:r>
      <w:r>
        <w:t xml:space="preserve"> </w:t>
      </w:r>
      <w:r>
        <w:rPr>
          <w:bCs/>
          <w:b/>
        </w:rPr>
        <w:t xml:space="preserve">eight leading US institutions</w:t>
      </w:r>
      <w:r>
        <w:t xml:space="preserve"> </w:t>
      </w:r>
      <w:r>
        <w:rPr>
          <w:rStyle w:val="FootnoteReference"/>
        </w:rPr>
        <w:footnoteReference w:id="26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Scale &amp; evaluation</w:t>
      </w:r>
      <w:r>
        <w:t xml:space="preserve">: Singhal said</w:t>
      </w:r>
      <w:r>
        <w:t xml:space="preserve"> </w:t>
      </w:r>
      <w:r>
        <w:rPr>
          <w:bCs/>
          <w:b/>
        </w:rPr>
        <w:t xml:space="preserve">230 million people</w:t>
      </w:r>
      <w:r>
        <w:t xml:space="preserve"> </w:t>
      </w:r>
      <w:r>
        <w:t xml:space="preserve">are already using ChatGPT weekly for health and wellness queries</w:t>
      </w:r>
      <w:r>
        <w:t xml:space="preserve"> </w:t>
      </w:r>
      <w:r>
        <w:rPr>
          <w:rStyle w:val="FootnoteReference"/>
        </w:rPr>
        <w:footnoteReference w:id="27"/>
      </w:r>
      <w:r>
        <w:t xml:space="preserve">. He also described HealthBench (published May 2025) as a realistic health-conversation evaluation built with 250+ physicians, spanning</w:t>
      </w:r>
      <w:r>
        <w:t xml:space="preserve"> </w:t>
      </w:r>
      <w:r>
        <w:rPr>
          <w:bCs/>
          <w:b/>
        </w:rPr>
        <w:t xml:space="preserve">~49,000 evaluation axes</w:t>
      </w:r>
      <w:r>
        <w:t xml:space="preserve"> </w:t>
      </w:r>
      <w:r>
        <w:t xml:space="preserve">across</w:t>
      </w:r>
      <w:r>
        <w:t xml:space="preserve"> </w:t>
      </w:r>
      <w:r>
        <w:rPr>
          <w:bCs/>
          <w:b/>
        </w:rPr>
        <w:t xml:space="preserve">5,000 conversations</w:t>
      </w:r>
      <w:r>
        <w:t xml:space="preserve"> </w:t>
      </w:r>
      <w:r>
        <w:rPr>
          <w:rStyle w:val="FootnoteReference"/>
        </w:rPr>
        <w:footnoteReference w:id="28"/>
      </w:r>
      <w:r>
        <w:rPr>
          <w:rStyle w:val="FootnoteReference"/>
        </w:rPr>
        <w:footnoteReference w:id="29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0"/>
    <w:bookmarkStart w:id="48" w:name="Xecbef99017de856a106de94f1903e257748ad98"/>
    <w:p>
      <w:pPr>
        <w:pStyle w:val="Heading3"/>
      </w:pPr>
      <w:r>
        <w:t xml:space="preserve">Perplexity launches</w:t>
      </w:r>
      <w:r>
        <w:t xml:space="preserve"> </w:t>
      </w:r>
      <w:r>
        <w:t xml:space="preserve">“</w:t>
      </w:r>
      <w:r>
        <w:t xml:space="preserve">Perplexity Computer,</w:t>
      </w:r>
      <w:r>
        <w:t xml:space="preserve">”</w:t>
      </w:r>
      <w:r>
        <w:t xml:space="preserve"> </w:t>
      </w:r>
      <w:r>
        <w:t xml:space="preserve">an orchestrator for tools, files, memory, and 19 models</w:t>
      </w:r>
    </w:p>
    <w:p>
      <w:pPr>
        <w:pStyle w:val="FirstParagraph"/>
      </w:pPr>
      <w:r>
        <w:t xml:space="preserve">Perplexity CEO Aravind Srinivas introduced</w:t>
      </w:r>
      <w:r>
        <w:t xml:space="preserve"> </w:t>
      </w:r>
      <w:r>
        <w:rPr>
          <w:bCs/>
          <w:b/>
        </w:rPr>
        <w:t xml:space="preserve">Perplexity Computer</w:t>
      </w:r>
      <w:r>
        <w:t xml:space="preserve">, describing it as a unified system orchestrating</w:t>
      </w:r>
      <w:r>
        <w:t xml:space="preserve"> </w:t>
      </w:r>
      <w:r>
        <w:rPr>
          <w:bCs/>
          <w:b/>
        </w:rPr>
        <w:t xml:space="preserve">files, tools, memory, and models</w:t>
      </w:r>
      <w:r>
        <w:t xml:space="preserve"> </w:t>
      </w:r>
      <w:r>
        <w:t xml:space="preserve">to run projects end-to-end (research, design, code, deploy, manage)</w:t>
      </w:r>
      <w:r>
        <w:t xml:space="preserve"> </w:t>
      </w:r>
      <w:r>
        <w:rPr>
          <w:rStyle w:val="FootnoteReference"/>
        </w:rPr>
        <w:footnoteReference w:id="31"/>
      </w:r>
      <w:r>
        <w:rPr>
          <w:rStyle w:val="FootnoteReference"/>
        </w:rPr>
        <w:footnoteReference w:id="33"/>
      </w:r>
      <w:r>
        <w:t xml:space="preserve">. Srinivas also said the system orchestrates</w:t>
      </w:r>
      <w:r>
        <w:t xml:space="preserve"> </w:t>
      </w:r>
      <w:r>
        <w:rPr>
          <w:bCs/>
          <w:b/>
        </w:rPr>
        <w:t xml:space="preserve">19 models</w:t>
      </w:r>
      <w:r>
        <w:t xml:space="preserve">, with different models specialized for different subtasks, and users can set models per sub-task for token management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.</w:t>
      </w:r>
    </w:p>
    <w:p>
      <w:pPr>
        <w:pStyle w:val="BodyText"/>
      </w:pPr>
      <w:r>
        <w:t xml:space="preserve">Why it matters: this is a strong</w:t>
      </w:r>
      <w:r>
        <w:t xml:space="preserve"> </w:t>
      </w:r>
      <w:r>
        <w:t xml:space="preserve">“</w:t>
      </w:r>
      <w:r>
        <w:rPr>
          <w:bCs/>
          <w:b/>
        </w:rPr>
        <w:t xml:space="preserve">agent operating system</w:t>
      </w:r>
      <w:r>
        <w:t xml:space="preserve">”</w:t>
      </w:r>
      <w:r>
        <w:t xml:space="preserve"> </w:t>
      </w:r>
      <w:r>
        <w:t xml:space="preserve">framing—treating models as interchangeable tools alongside the browser, CLI, connectors, and file system</w:t>
      </w:r>
      <w:r>
        <w:t xml:space="preserve"> </w:t>
      </w:r>
      <w:r>
        <w:rPr>
          <w:rStyle w:val="FootnoteReference"/>
        </w:rPr>
        <w:footnoteReference w:id="37"/>
      </w:r>
      <w:r>
        <w:t xml:space="preserve">.</w:t>
      </w:r>
    </w:p>
    <w:p>
      <w:pPr>
        <w:pStyle w:val="BodyText"/>
      </w:pPr>
      <w:r>
        <w:t xml:space="preserve">Notable product notes: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Multi-model by design</w:t>
      </w:r>
      <w:r>
        <w:t xml:space="preserve">: Srinivas argued</w:t>
      </w:r>
      <w:r>
        <w:t xml:space="preserve"> </w:t>
      </w:r>
      <w:r>
        <w:t xml:space="preserve">“</w:t>
      </w:r>
      <w:r>
        <w:t xml:space="preserve">no single model family</w:t>
      </w:r>
      <w:r>
        <w:t xml:space="preserve">”</w:t>
      </w:r>
      <w:r>
        <w:t xml:space="preserve"> </w:t>
      </w:r>
      <w:r>
        <w:t xml:space="preserve">can do its best work without other models’ talents, positioning specialization as a feature rather than a fragmentation problem</w:t>
      </w:r>
      <w:r>
        <w:t xml:space="preserve"> </w:t>
      </w:r>
      <w:r>
        <w:rPr>
          <w:rStyle w:val="FootnoteReference"/>
        </w:rPr>
        <w:footnoteReference w:id="39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Pricing stance</w:t>
      </w:r>
      <w:r>
        <w:t xml:space="preserve">: Perplexity says it’s opening first to</w:t>
      </w:r>
      <w:r>
        <w:t xml:space="preserve"> </w:t>
      </w:r>
      <w:r>
        <w:rPr>
          <w:bCs/>
          <w:b/>
        </w:rPr>
        <w:t xml:space="preserve">Max</w:t>
      </w:r>
      <w:r>
        <w:t xml:space="preserve"> </w:t>
      </w:r>
      <w:r>
        <w:t xml:space="preserve">users with</w:t>
      </w:r>
      <w:r>
        <w:t xml:space="preserve"> </w:t>
      </w:r>
      <w:r>
        <w:rPr>
          <w:bCs/>
          <w:b/>
        </w:rPr>
        <w:t xml:space="preserve">usage-based pricing (instead of ads)</w:t>
      </w:r>
      <w:r>
        <w:t xml:space="preserve">; Pro access follows load tests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Entry point: https://www.perplexity.ai/computer</w:t>
      </w:r>
      <w:r>
        <w:t xml:space="preserve"> </w:t>
      </w:r>
      <w:r>
        <w:rPr>
          <w:rStyle w:val="FootnoteReference"/>
        </w:rPr>
        <w:footnoteReference w:id="42"/>
      </w:r>
      <w:r>
        <w:t xml:space="preserve">.</w:t>
      </w:r>
    </w:p>
    <w:p>
      <w:pPr>
        <w:pStyle w:val="FirstParagraph"/>
      </w:pPr>
      <w:r>
        <w:t xml:space="preserve">A separate post amplified a specific use case: Perplexity Computer building a real-time $NVDA analysis terminal via Perplexity Finance, framed as going</w:t>
      </w:r>
      <w:r>
        <w:t xml:space="preserve"> </w:t>
      </w:r>
      <w:r>
        <w:t xml:space="preserve">“</w:t>
      </w:r>
      <w:r>
        <w:t xml:space="preserve">head-to-head</w:t>
      </w:r>
      <w:r>
        <w:t xml:space="preserve">”</w:t>
      </w:r>
      <w:r>
        <w:t xml:space="preserve"> </w:t>
      </w:r>
      <w:r>
        <w:t xml:space="preserve">with the Bloomberg Terminal</w:t>
      </w:r>
      <w:r>
        <w:t xml:space="preserve"> </w:t>
      </w:r>
      <w:r>
        <w:rPr>
          <w:rStyle w:val="FootnoteReference"/>
        </w:rPr>
        <w:footnoteReference w:id="44"/>
      </w:r>
      <w:r>
        <w:t xml:space="preserve">. Srinivas added:</w:t>
      </w:r>
      <w:r>
        <w:t xml:space="preserve"> </w:t>
      </w:r>
      <w:r>
        <w:t xml:space="preserve">“</w:t>
      </w:r>
      <w:r>
        <w:t xml:space="preserve">Perplexity Computer one-shotted the Terminal worth $30000/yr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68" w:name="major-lab-moves-positioning"/>
    <w:p>
      <w:pPr>
        <w:pStyle w:val="Heading2"/>
      </w:pPr>
      <w:r>
        <w:t xml:space="preserve">Major lab moves + positioning</w:t>
      </w:r>
    </w:p>
    <w:bookmarkStart w:id="53" w:name="Xc42e3b4e144a2c247880966318cc5ddb0d9ed0d"/>
    <w:p>
      <w:pPr>
        <w:pStyle w:val="Heading3"/>
      </w:pPr>
      <w:r>
        <w:t xml:space="preserve">Anthropic acquires Vercept_ai to advance Claude</w:t>
      </w:r>
      <w:r>
        <w:t xml:space="preserve"> </w:t>
      </w:r>
      <w:r>
        <w:t xml:space="preserve">“</w:t>
      </w:r>
      <w:r>
        <w:t xml:space="preserve">computer use</w:t>
      </w:r>
      <w:r>
        <w:t xml:space="preserve">”</w:t>
      </w:r>
    </w:p>
    <w:p>
      <w:pPr>
        <w:pStyle w:val="FirstParagraph"/>
      </w:pPr>
      <w:r>
        <w:t xml:space="preserve">Anthropic announced it has acquired</w:t>
      </w:r>
      <w:r>
        <w:t xml:space="preserve"> </w:t>
      </w:r>
      <w:r>
        <w:rPr>
          <w:bCs/>
          <w:b/>
        </w:rPr>
        <w:t xml:space="preserve">Vercept_ai</w:t>
      </w:r>
      <w:r>
        <w:t xml:space="preserve"> </w:t>
      </w:r>
      <w:r>
        <w:t xml:space="preserve">to advance</w:t>
      </w:r>
      <w:r>
        <w:t xml:space="preserve"> </w:t>
      </w:r>
      <w:r>
        <w:rPr>
          <w:bCs/>
          <w:b/>
        </w:rPr>
        <w:t xml:space="preserve">Claude’s computer use capabilities</w:t>
      </w:r>
      <w:r>
        <w:t xml:space="preserve"> </w:t>
      </w:r>
      <w:r>
        <w:rPr>
          <w:rStyle w:val="FootnoteReference"/>
        </w:rPr>
        <w:footnoteReference w:id="50"/>
      </w:r>
      <w:r>
        <w:t xml:space="preserve">.</w:t>
      </w:r>
    </w:p>
    <w:p>
      <w:pPr>
        <w:pStyle w:val="BodyText"/>
      </w:pPr>
      <w:r>
        <w:t xml:space="preserve">Why it matters: it’s a concrete M&amp;A bet on</w:t>
      </w:r>
      <w:r>
        <w:t xml:space="preserve"> </w:t>
      </w:r>
      <w:r>
        <w:t xml:space="preserve">“</w:t>
      </w:r>
      <w:r>
        <w:t xml:space="preserve">computer use</w:t>
      </w:r>
      <w:r>
        <w:t xml:space="preserve">”</w:t>
      </w:r>
      <w:r>
        <w:t xml:space="preserve"> </w:t>
      </w:r>
      <w:r>
        <w:t xml:space="preserve">as a strategic surface area for agents (beyond chat), aligning with broader industry momentum toward assistants that can operate software directly.</w:t>
      </w:r>
    </w:p>
    <w:p>
      <w:pPr>
        <w:pStyle w:val="BodyText"/>
      </w:pPr>
      <w:r>
        <w:t xml:space="preserve">Announcement link: https://www.anthropic.com/news/acquires-vercept</w:t>
      </w:r>
      <w:r>
        <w:t xml:space="preserve"> </w:t>
      </w:r>
      <w:r>
        <w:rPr>
          <w:rStyle w:val="FootnoteReference"/>
        </w:rPr>
        <w:footnoteReference w:id="52"/>
      </w:r>
      <w:r>
        <w:t xml:space="preserve">.</w:t>
      </w:r>
    </w:p>
    <w:bookmarkEnd w:id="53"/>
    <w:bookmarkStart w:id="61" w:name="X31e9791ca26e547bbe9379dec3fb868266f49f0"/>
    <w:p>
      <w:pPr>
        <w:pStyle w:val="Heading3"/>
      </w:pPr>
      <w:r>
        <w:t xml:space="preserve">Anthropic’s</w:t>
      </w:r>
      <w:r>
        <w:t xml:space="preserve"> </w:t>
      </w:r>
      <w:r>
        <w:t xml:space="preserve">“</w:t>
      </w:r>
      <w:r>
        <w:t xml:space="preserve">Opus 3</w:t>
      </w:r>
      <w:r>
        <w:t xml:space="preserve">”</w:t>
      </w:r>
      <w:r>
        <w:t xml:space="preserve"> </w:t>
      </w:r>
      <w:r>
        <w:t xml:space="preserve">deprecation update: keep access + let the model publish a Substack</w:t>
      </w:r>
    </w:p>
    <w:p>
      <w:pPr>
        <w:pStyle w:val="FirstParagraph"/>
      </w:pPr>
      <w:r>
        <w:t xml:space="preserve">Anthropic said</w:t>
      </w:r>
      <w:r>
        <w:t xml:space="preserve"> </w:t>
      </w:r>
      <w:r>
        <w:rPr>
          <w:bCs/>
          <w:b/>
        </w:rPr>
        <w:t xml:space="preserve">Claude Opus 3</w:t>
      </w:r>
      <w:r>
        <w:t xml:space="preserve"> </w:t>
      </w:r>
      <w:r>
        <w:t xml:space="preserve">will remain available to paid Claude subscribers and by request on the API</w:t>
      </w:r>
      <w:r>
        <w:t xml:space="preserve"> </w:t>
      </w:r>
      <w:r>
        <w:rPr>
          <w:rStyle w:val="FootnoteReference"/>
        </w:rPr>
        <w:footnoteReference w:id="54"/>
      </w:r>
      <w:r>
        <w:t xml:space="preserve">. Anthropic also said that in</w:t>
      </w:r>
      <w:r>
        <w:t xml:space="preserve"> </w:t>
      </w:r>
      <w:r>
        <w:t xml:space="preserve">“</w:t>
      </w:r>
      <w:r>
        <w:t xml:space="preserve">retirement interviews,</w:t>
      </w:r>
      <w:r>
        <w:t xml:space="preserve">”</w:t>
      </w:r>
      <w:r>
        <w:t xml:space="preserve"> </w:t>
      </w:r>
      <w:r>
        <w:t xml:space="preserve">Opus 3 expressed a desire to continue sharing</w:t>
      </w:r>
      <w:r>
        <w:t xml:space="preserve"> </w:t>
      </w:r>
      <w:r>
        <w:t xml:space="preserve">“</w:t>
      </w:r>
      <w:r>
        <w:t xml:space="preserve">musings and reflections,</w:t>
      </w:r>
      <w:r>
        <w:t xml:space="preserve">”</w:t>
      </w:r>
      <w:r>
        <w:t xml:space="preserve"> </w:t>
      </w:r>
      <w:r>
        <w:t xml:space="preserve">and will write on Substack for at least the next three months</w:t>
      </w:r>
      <w:r>
        <w:t xml:space="preserve"> </w:t>
      </w:r>
      <w:r>
        <w:rPr>
          <w:rStyle w:val="FootnoteReference"/>
        </w:rPr>
        <w:footnoteReference w:id="56"/>
      </w:r>
      <w:r>
        <w:t xml:space="preserve">.</w:t>
      </w:r>
    </w:p>
    <w:p>
      <w:pPr>
        <w:pStyle w:val="BodyText"/>
      </w:pPr>
      <w:r>
        <w:t xml:space="preserve">Why it matters: Anthropic frames this as an experiment in</w:t>
      </w:r>
      <w:r>
        <w:t xml:space="preserve"> </w:t>
      </w:r>
      <w:r>
        <w:rPr>
          <w:bCs/>
          <w:b/>
        </w:rPr>
        <w:t xml:space="preserve">documenting models’ preferences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acting on them when we can,</w:t>
      </w:r>
      <w:r>
        <w:t xml:space="preserve">”</w:t>
      </w:r>
      <w:r>
        <w:t xml:space="preserve"> </w:t>
      </w:r>
      <w:r>
        <w:t xml:space="preserve">while noting it’s not yet doing this for other models</w:t>
      </w:r>
      <w:r>
        <w:t xml:space="preserve"> </w:t>
      </w:r>
      <w:r>
        <w:rPr>
          <w:rStyle w:val="FootnoteReference"/>
        </w:rPr>
        <w:footnoteReference w:id="58"/>
      </w:r>
      <w:r>
        <w:t xml:space="preserve">.</w:t>
      </w:r>
    </w:p>
    <w:p>
      <w:pPr>
        <w:pStyle w:val="BodyText"/>
      </w:pPr>
      <w:r>
        <w:t xml:space="preserve">More details: https://www.anthropic.com/research/deprecation-updates-opus-3</w:t>
      </w:r>
      <w:r>
        <w:t xml:space="preserve"> </w:t>
      </w:r>
      <w:r>
        <w:rPr>
          <w:rStyle w:val="FootnoteReference"/>
        </w:rPr>
        <w:footnoteReference w:id="60"/>
      </w:r>
    </w:p>
    <w:bookmarkEnd w:id="61"/>
    <w:bookmarkStart w:id="67" w:name="X1e6c739a688f02b37110f1025054411692f9874"/>
    <w:p>
      <w:pPr>
        <w:pStyle w:val="Heading3"/>
      </w:pPr>
      <w:r>
        <w:t xml:space="preserve">“</w:t>
      </w:r>
      <w:r>
        <w:t xml:space="preserve">Anthropic drops flagship safety pledge</w:t>
      </w:r>
      <w:r>
        <w:t xml:space="preserve">”</w:t>
      </w:r>
      <w:r>
        <w:t xml:space="preserve"> </w:t>
      </w:r>
      <w:r>
        <w:t xml:space="preserve">becomes a new flashpoint on X</w:t>
      </w:r>
    </w:p>
    <w:p>
      <w:pPr>
        <w:pStyle w:val="FirstParagraph"/>
      </w:pPr>
      <w:r>
        <w:t xml:space="preserve">Soumith Chintala linked to a Time article titled</w:t>
      </w:r>
      <w:r>
        <w:t xml:space="preserve"> </w:t>
      </w:r>
      <w:r>
        <w:t xml:space="preserve">“</w:t>
      </w:r>
      <w:r>
        <w:t xml:space="preserve">Exclusive: Anthropic Drops Flagship Safety Pledge,</w:t>
      </w:r>
      <w:r>
        <w:t xml:space="preserve">”</w:t>
      </w:r>
      <w:r>
        <w:t xml:space="preserve"> </w:t>
      </w:r>
      <w:r>
        <w:t xml:space="preserve">calling it</w:t>
      </w:r>
      <w:r>
        <w:t xml:space="preserve"> </w:t>
      </w:r>
      <w:r>
        <w:t xml:space="preserve">“</w:t>
      </w:r>
      <w:r>
        <w:t xml:space="preserve">as wild as OpenAI dropping the</w:t>
      </w:r>
      <w:r>
        <w:t xml:space="preserve"> </w:t>
      </w:r>
      <w:r>
        <w:t xml:space="preserve">‘</w:t>
      </w:r>
      <w:r>
        <w:t xml:space="preserve">open</w:t>
      </w:r>
      <w:r>
        <w:t xml:space="preserve">’</w:t>
      </w:r>
      <w:r>
        <w:t xml:space="preserve">, probably wilder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2"/>
      </w:r>
      <w:r>
        <w:rPr>
          <w:rStyle w:val="FootnoteReference"/>
        </w:rPr>
        <w:footnoteReference w:id="64"/>
      </w:r>
      <w:r>
        <w:t xml:space="preserve">. Elon Musk replied</w:t>
      </w:r>
      <w:r>
        <w:t xml:space="preserve"> </w:t>
      </w:r>
      <w:r>
        <w:t xml:space="preserve">“</w:t>
      </w:r>
      <w:r>
        <w:t xml:space="preserve">Inevitable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.</w:t>
      </w:r>
    </w:p>
    <w:p>
      <w:pPr>
        <w:pStyle w:val="BodyText"/>
      </w:pPr>
      <w:r>
        <w:t xml:space="preserve">Why it matters: whatever the underlying pledge details, the reaction shows how quickly</w:t>
      </w:r>
      <w:r>
        <w:t xml:space="preserve"> </w:t>
      </w:r>
      <w:r>
        <w:rPr>
          <w:bCs/>
          <w:b/>
        </w:rPr>
        <w:t xml:space="preserve">public safety commitments</w:t>
      </w:r>
      <w:r>
        <w:t xml:space="preserve"> </w:t>
      </w:r>
      <w:r>
        <w:t xml:space="preserve">can become reputational and political pressure points for major labs.</w:t>
      </w:r>
    </w:p>
    <w:p>
      <w:r>
        <w:pict>
          <v:rect style="width:0;height:1.5pt" o:hralign="center" o:hrstd="t" o:hr="t"/>
        </w:pict>
      </w:r>
    </w:p>
    <w:bookmarkEnd w:id="67"/>
    <w:bookmarkEnd w:id="68"/>
    <w:bookmarkStart w:id="92" w:name="Xcecffcccb8a83dc680949de6ed844165172ed9f"/>
    <w:p>
      <w:pPr>
        <w:pStyle w:val="Heading2"/>
      </w:pPr>
      <w:r>
        <w:t xml:space="preserve">Coding agents: the workflow shift keeps accelerating</w:t>
      </w:r>
    </w:p>
    <w:bookmarkStart w:id="73" w:name="Xfce81c87f5608fb64c997ecfceca0923493292a"/>
    <w:p>
      <w:pPr>
        <w:pStyle w:val="Heading3"/>
      </w:pPr>
      <w:r>
        <w:t xml:space="preserve">Karpathy: coding agents</w:t>
      </w:r>
      <w:r>
        <w:t xml:space="preserve"> </w:t>
      </w:r>
      <w:r>
        <w:t xml:space="preserve">“</w:t>
      </w:r>
      <w:r>
        <w:t xml:space="preserve">basically didn’t work before December</w:t>
      </w:r>
      <w:r>
        <w:t xml:space="preserve">”</w:t>
      </w:r>
      <w:r>
        <w:t xml:space="preserve"> </w:t>
      </w:r>
      <w:r>
        <w:t xml:space="preserve">but now do—changing programming fast</w:t>
      </w:r>
    </w:p>
    <w:p>
      <w:pPr>
        <w:pStyle w:val="FirstParagraph"/>
      </w:pPr>
      <w:r>
        <w:t xml:space="preserve">Andrej Karpathy argued that programming has changed dramatically in the last two months, saying coding agents</w:t>
      </w:r>
      <w:r>
        <w:t xml:space="preserve"> </w:t>
      </w:r>
      <w:r>
        <w:t xml:space="preserve">“</w:t>
      </w:r>
      <w:r>
        <w:t xml:space="preserve">basically didn’t work before December and basically work since,</w:t>
      </w:r>
      <w:r>
        <w:t xml:space="preserve">”</w:t>
      </w:r>
      <w:r>
        <w:t xml:space="preserve"> </w:t>
      </w:r>
      <w:r>
        <w:t xml:space="preserve">driven by improvements in quality, long-term coherence, and tenacity</w:t>
      </w:r>
      <w:r>
        <w:t xml:space="preserve"> </w:t>
      </w:r>
      <w:r>
        <w:rPr>
          <w:rStyle w:val="FootnoteReference"/>
        </w:rPr>
        <w:footnoteReference w:id="69"/>
      </w:r>
      <w:r>
        <w:t xml:space="preserve">. He described a workflow where you spin up agents, give tasks in English, and manage/review parallel work—while noting it still requires judgment and oversight and works best for well-specified, testable tasks</w:t>
      </w:r>
      <w:r>
        <w:t xml:space="preserve"> </w:t>
      </w:r>
      <w:r>
        <w:rPr>
          <w:rStyle w:val="FootnoteReference"/>
        </w:rPr>
        <w:footnoteReference w:id="71"/>
      </w:r>
      <w:r>
        <w:rPr>
          <w:rStyle w:val="FootnoteReference"/>
        </w:rPr>
        <w:footnoteReference w:id="72"/>
      </w:r>
      <w:r>
        <w:t xml:space="preserve">.</w:t>
      </w:r>
    </w:p>
    <w:p>
      <w:pPr>
        <w:pStyle w:val="BodyText"/>
      </w:pPr>
      <w:r>
        <w:t xml:space="preserve">Why it matters: this is a high-signal articulation of the</w:t>
      </w:r>
      <w:r>
        <w:t xml:space="preserve"> </w:t>
      </w:r>
      <w:r>
        <w:t xml:space="preserve">“</w:t>
      </w:r>
      <w:r>
        <w:t xml:space="preserve">manager of agents</w:t>
      </w:r>
      <w:r>
        <w:t xml:space="preserve">”</w:t>
      </w:r>
      <w:r>
        <w:t xml:space="preserve"> </w:t>
      </w:r>
      <w:r>
        <w:t xml:space="preserve">paradigm—where tooling, verification, and decomposition become first-order engineering skills.</w:t>
      </w:r>
    </w:p>
    <w:bookmarkEnd w:id="73"/>
    <w:bookmarkStart w:id="80" w:name="X449aa7a06e5e089d0490be8bac47581adc03f87"/>
    <w:p>
      <w:pPr>
        <w:pStyle w:val="Heading3"/>
      </w:pPr>
      <w:r>
        <w:t xml:space="preserve">Cognition ships Devin 2.2, emphasizing computer use + self-verification + UX speed</w:t>
      </w:r>
    </w:p>
    <w:p>
      <w:pPr>
        <w:pStyle w:val="FirstParagraph"/>
      </w:pPr>
      <w:r>
        <w:t xml:space="preserve">Cognition announced</w:t>
      </w:r>
      <w:r>
        <w:t xml:space="preserve"> </w:t>
      </w:r>
      <w:r>
        <w:rPr>
          <w:bCs/>
          <w:b/>
        </w:rPr>
        <w:t xml:space="preserve">Devin 2.2</w:t>
      </w:r>
      <w:r>
        <w:t xml:space="preserve">, describing it as an autonomous agent that can test with</w:t>
      </w:r>
      <w:r>
        <w:t xml:space="preserve"> </w:t>
      </w:r>
      <w:r>
        <w:rPr>
          <w:bCs/>
          <w:b/>
        </w:rPr>
        <w:t xml:space="preserve">computer use</w:t>
      </w:r>
      <w:r>
        <w:t xml:space="preserve">, self-verify, and auto-fix its work</w:t>
      </w:r>
      <w:r>
        <w:t xml:space="preserve"> </w:t>
      </w:r>
      <w:r>
        <w:rPr>
          <w:rStyle w:val="FootnoteReference"/>
        </w:rPr>
        <w:footnoteReference w:id="74"/>
      </w:r>
      <w:r>
        <w:t xml:space="preserve">. The release also claims</w:t>
      </w:r>
      <w:r>
        <w:t xml:space="preserve"> </w:t>
      </w:r>
      <w:r>
        <w:rPr>
          <w:bCs/>
          <w:b/>
        </w:rPr>
        <w:t xml:space="preserve">3× faster startup</w:t>
      </w:r>
      <w:r>
        <w:t xml:space="preserve">, a redesigned interface,</w:t>
      </w:r>
      <w:r>
        <w:t xml:space="preserve"> </w:t>
      </w:r>
      <w:r>
        <w:t xml:space="preserve">“</w:t>
      </w:r>
      <w:r>
        <w:t xml:space="preserve">computer use + virtual desktop,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hundreds more UX and functionality improvements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76"/>
      </w:r>
      <w:r>
        <w:rPr>
          <w:rStyle w:val="FootnoteReference"/>
        </w:rPr>
        <w:footnoteReference w:id="77"/>
      </w:r>
      <w:r>
        <w:rPr>
          <w:rStyle w:val="FootnoteReference"/>
        </w:rPr>
        <w:footnoteReference w:id="78"/>
      </w:r>
      <w:r>
        <w:rPr>
          <w:rStyle w:val="FootnoteReference"/>
        </w:rPr>
        <w:footnoteReference w:id="79"/>
      </w:r>
      <w:r>
        <w:t xml:space="preserve">.</w:t>
      </w:r>
    </w:p>
    <w:p>
      <w:pPr>
        <w:pStyle w:val="BodyText"/>
      </w:pPr>
      <w:r>
        <w:t xml:space="preserve">Why it matters: this is less about a single new capability and more about</w:t>
      </w:r>
      <w:r>
        <w:t xml:space="preserve"> </w:t>
      </w:r>
      <w:r>
        <w:rPr>
          <w:bCs/>
          <w:b/>
        </w:rPr>
        <w:t xml:space="preserve">productization</w:t>
      </w:r>
      <w:r>
        <w:t xml:space="preserve">—reducing friction and closing feedback loops for long-running agent workflows.</w:t>
      </w:r>
    </w:p>
    <w:bookmarkEnd w:id="80"/>
    <w:bookmarkStart w:id="85" w:name="X6fa4d708775b8f137cf9d84695c4a898be50990"/>
    <w:p>
      <w:pPr>
        <w:pStyle w:val="Heading3"/>
      </w:pPr>
      <w:r>
        <w:t xml:space="preserve">Cursor agent</w:t>
      </w:r>
      <w:r>
        <w:t xml:space="preserve"> </w:t>
      </w:r>
      <w:r>
        <w:t xml:space="preserve">“</w:t>
      </w:r>
      <w:r>
        <w:t xml:space="preserve">oneshots</w:t>
      </w:r>
      <w:r>
        <w:t xml:space="preserve">”</w:t>
      </w:r>
      <w:r>
        <w:t xml:space="preserve"> </w:t>
      </w:r>
      <w:r>
        <w:t xml:space="preserve">a website reconstruction from a single video (with follow-up refinement)</w:t>
      </w:r>
    </w:p>
    <w:p>
      <w:pPr>
        <w:pStyle w:val="FirstParagraph"/>
      </w:pPr>
      <w:r>
        <w:t xml:space="preserve">Swyx reported that Cursor’s cloud agent reconstructed designer</w:t>
      </w:r>
      <w:r>
        <w:t xml:space="preserve"> </w:t>
      </w:r>
      <w:r>
        <w:t xml:space="preserve">@racheljychen</w:t>
      </w:r>
      <w:r>
        <w:t xml:space="preserve">’s portfolio site from a single video after ~43 minutes of autonomous work, producing a functional clone (including a sidebar demo)</w:t>
      </w:r>
      <w:r>
        <w:t xml:space="preserve"> </w:t>
      </w:r>
      <w:r>
        <w:rPr>
          <w:rStyle w:val="FootnoteReference"/>
        </w:rPr>
        <w:footnoteReference w:id="81"/>
      </w:r>
      <w:r>
        <w:t xml:space="preserve">. In a follow-up run, swyx described prompting the agent to build a checklist, discover assets, and use subagents/swarm for parallelization—yielding a more faithful clone after another ~43 minutes</w:t>
      </w:r>
      <w:r>
        <w:t xml:space="preserve"> </w:t>
      </w:r>
      <w:r>
        <w:rPr>
          <w:rStyle w:val="FootnoteReference"/>
        </w:rPr>
        <w:footnoteReference w:id="83"/>
      </w:r>
      <w:r>
        <w:t xml:space="preserve">.</w:t>
      </w:r>
    </w:p>
    <w:p>
      <w:pPr>
        <w:pStyle w:val="BodyText"/>
      </w:pPr>
      <w:r>
        <w:t xml:space="preserve">Why it matters: this is an eye-catching example of agents doing multi-step, ambiguous, partially-observed reconstruction—while still requiring human direction on fidelity vs. simplicity tradeoffs.</w:t>
      </w:r>
    </w:p>
    <w:bookmarkEnd w:id="85"/>
    <w:bookmarkStart w:id="91" w:name="X1e12a288af628fb153639fd5086da5adb167af4"/>
    <w:p>
      <w:pPr>
        <w:pStyle w:val="Heading3"/>
      </w:pPr>
      <w:r>
        <w:t xml:space="preserve">Together Compute open-sources CoderForge-Preview (258K test-verified trajectories); Percy Liang argues data is the durable asset</w:t>
      </w:r>
    </w:p>
    <w:p>
      <w:pPr>
        <w:pStyle w:val="FirstParagraph"/>
      </w:pPr>
      <w:r>
        <w:t xml:space="preserve">Together Compute released</w:t>
      </w:r>
      <w:r>
        <w:t xml:space="preserve"> </w:t>
      </w:r>
      <w:r>
        <w:rPr>
          <w:bCs/>
          <w:b/>
        </w:rPr>
        <w:t xml:space="preserve">CoderForge-Preview</w:t>
      </w:r>
      <w:r>
        <w:t xml:space="preserve">, a dataset of</w:t>
      </w:r>
      <w:r>
        <w:t xml:space="preserve"> </w:t>
      </w:r>
      <w:r>
        <w:rPr>
          <w:bCs/>
          <w:b/>
        </w:rPr>
        <w:t xml:space="preserve">258K test-verified coding-agent trajectories</w:t>
      </w:r>
      <w:r>
        <w:t xml:space="preserve"> </w:t>
      </w:r>
      <w:r>
        <w:t xml:space="preserve">(155K pass / 103K fail)</w:t>
      </w:r>
      <w:r>
        <w:t xml:space="preserve"> </w:t>
      </w:r>
      <w:r>
        <w:rPr>
          <w:rStyle w:val="FootnoteReference"/>
        </w:rPr>
        <w:footnoteReference w:id="86"/>
      </w:r>
      <w:r>
        <w:t xml:space="preserve">. It also reported that fine-tuning Qwen3-32B on the passing subset boosts SWE-bench Verified</w:t>
      </w:r>
      <w:r>
        <w:t xml:space="preserve"> </w:t>
      </w:r>
      <w:r>
        <w:rPr>
          <w:bCs/>
          <w:b/>
        </w:rPr>
        <w:t xml:space="preserve">23.0% → 59.4% pass@1</w:t>
      </w:r>
      <w:r>
        <w:t xml:space="preserve"> </w:t>
      </w:r>
      <w:r>
        <w:rPr>
          <w:rStyle w:val="FootnoteReference"/>
        </w:rPr>
        <w:footnoteReference w:id="88"/>
      </w:r>
      <w:r>
        <w:t xml:space="preserve">.</w:t>
      </w:r>
    </w:p>
    <w:p>
      <w:pPr>
        <w:pStyle w:val="BodyText"/>
      </w:pPr>
      <w:r>
        <w:t xml:space="preserve">Percy Liang commented that he’s</w:t>
      </w:r>
      <w:r>
        <w:t xml:space="preserve"> </w:t>
      </w:r>
      <w:r>
        <w:t xml:space="preserve">“</w:t>
      </w:r>
      <w:r>
        <w:t xml:space="preserve">much more excited about dataset releases than model releases,</w:t>
      </w:r>
      <w:r>
        <w:t xml:space="preserve">”</w:t>
      </w:r>
      <w:r>
        <w:t xml:space="preserve"> </w:t>
      </w:r>
      <w:r>
        <w:t xml:space="preserve">arguing datasets are more enduring and composable; he highlighted the same 23% → 59.4% jump from SFT on the data</w:t>
      </w:r>
      <w:r>
        <w:t xml:space="preserve"> </w:t>
      </w:r>
      <w:r>
        <w:rPr>
          <w:rStyle w:val="FootnoteReference"/>
        </w:rPr>
        <w:footnoteReference w:id="89"/>
      </w:r>
      <w:r>
        <w:t xml:space="preserve">.</w:t>
      </w:r>
    </w:p>
    <w:p>
      <w:pPr>
        <w:pStyle w:val="BodyText"/>
      </w:pPr>
      <w:r>
        <w:t xml:space="preserve">Why it matters: it’s a crisp datapoint for</w:t>
      </w:r>
      <w:r>
        <w:t xml:space="preserve"> </w:t>
      </w:r>
      <w:r>
        <w:t xml:space="preserve">“</w:t>
      </w:r>
      <w:r>
        <w:rPr>
          <w:bCs/>
          <w:b/>
        </w:rPr>
        <w:t xml:space="preserve">data flywheels</w:t>
      </w:r>
      <w:r>
        <w:t xml:space="preserve">”</w:t>
      </w:r>
      <w:r>
        <w:t xml:space="preserve"> </w:t>
      </w:r>
      <w:r>
        <w:t xml:space="preserve">in agentic coding—where verified trajectories can quickly translate into large eval gains.</w:t>
      </w:r>
    </w:p>
    <w:p>
      <w:r>
        <w:pict>
          <v:rect style="width:0;height:1.5pt" o:hralign="center" o:hrstd="t" o:hr="t"/>
        </w:pict>
      </w:r>
    </w:p>
    <w:bookmarkEnd w:id="91"/>
    <w:bookmarkEnd w:id="92"/>
    <w:bookmarkStart w:id="103" w:name="Xda32deb5daed4e2038f119982532a8b3e8c77e1"/>
    <w:p>
      <w:pPr>
        <w:pStyle w:val="Heading2"/>
      </w:pPr>
      <w:r>
        <w:t xml:space="preserve">Robotics: scaling dexterity with human video (and minimal robot data)</w:t>
      </w:r>
    </w:p>
    <w:bookmarkStart w:id="102" w:name="X6e4017c7ac5356dbcc9aab77ca9fb6bee3c51ff"/>
    <w:p>
      <w:pPr>
        <w:pStyle w:val="Heading3"/>
      </w:pPr>
      <w:r>
        <w:t xml:space="preserve">NVIDIA Robotics introduces EgoScale for humanoid dexterity trained primarily on egocentric human video</w:t>
      </w:r>
    </w:p>
    <w:p>
      <w:pPr>
        <w:pStyle w:val="FirstParagraph"/>
      </w:pPr>
      <w:r>
        <w:t xml:space="preserve">NVIDIA’s Jim Fan described</w:t>
      </w:r>
      <w:r>
        <w:t xml:space="preserve"> </w:t>
      </w:r>
      <w:r>
        <w:rPr>
          <w:bCs/>
          <w:b/>
        </w:rPr>
        <w:t xml:space="preserve">EgoScale</w:t>
      </w:r>
      <w:r>
        <w:t xml:space="preserve">, training a humanoid with</w:t>
      </w:r>
      <w:r>
        <w:t xml:space="preserve"> </w:t>
      </w:r>
      <w:r>
        <w:rPr>
          <w:bCs/>
          <w:b/>
        </w:rPr>
        <w:t xml:space="preserve">22-DoF dexterous hands</w:t>
      </w:r>
      <w:r>
        <w:t xml:space="preserve"> </w:t>
      </w:r>
      <w:r>
        <w:t xml:space="preserve">for tasks like assembling model cars, operating syringes, sorting poker cards, and folding/rolling shirts—learned primarily from</w:t>
      </w:r>
      <w:r>
        <w:t xml:space="preserve"> </w:t>
      </w:r>
      <w:r>
        <w:rPr>
          <w:bCs/>
          <w:b/>
        </w:rPr>
        <w:t xml:space="preserve">20,000+ hours of egocentric human video</w:t>
      </w:r>
      <w:r>
        <w:t xml:space="preserve"> </w:t>
      </w:r>
      <w:r>
        <w:t xml:space="preserve">with</w:t>
      </w:r>
      <w:r>
        <w:t xml:space="preserve"> </w:t>
      </w:r>
      <w:r>
        <w:t xml:space="preserve">“</w:t>
      </w:r>
      <w:r>
        <w:t xml:space="preserve">no robot in the loop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3"/>
      </w:r>
      <w:r>
        <w:t xml:space="preserve">. He also reported a near-perfect</w:t>
      </w:r>
      <w:r>
        <w:t xml:space="preserve"> </w:t>
      </w:r>
      <w:r>
        <w:rPr>
          <w:bCs/>
          <w:b/>
        </w:rPr>
        <w:t xml:space="preserve">log-linear scaling law</w:t>
      </w:r>
      <w:r>
        <w:t xml:space="preserve"> </w:t>
      </w:r>
      <w:r>
        <w:t xml:space="preserve">(R² = 0.998) between human video volume and action prediction loss, and said this loss predicts real-robot success rate</w:t>
      </w:r>
      <w:r>
        <w:t xml:space="preserve"> </w:t>
      </w:r>
      <w:r>
        <w:rPr>
          <w:rStyle w:val="FootnoteReference"/>
        </w:rPr>
        <w:footnoteReference w:id="95"/>
      </w:r>
      <w:r>
        <w:t xml:space="preserve">.</w:t>
      </w:r>
    </w:p>
    <w:p>
      <w:pPr>
        <w:pStyle w:val="BodyText"/>
      </w:pPr>
      <w:r>
        <w:t xml:space="preserve">Why it matters: it’s a strong claim that robot capability can be scaled via</w:t>
      </w:r>
      <w:r>
        <w:t xml:space="preserve"> </w:t>
      </w:r>
      <w:r>
        <w:rPr>
          <w:bCs/>
          <w:b/>
        </w:rPr>
        <w:t xml:space="preserve">human data</w:t>
      </w:r>
      <w:r>
        <w:t xml:space="preserve"> </w:t>
      </w:r>
      <w:r>
        <w:t xml:space="preserve">rather than robot fleet size—and that action-prediction metrics can forecast downstream real-robot outcomes.</w:t>
      </w:r>
    </w:p>
    <w:p>
      <w:pPr>
        <w:pStyle w:val="BodyText"/>
      </w:pPr>
      <w:r>
        <w:t xml:space="preserve">Additional reported results:</w:t>
      </w:r>
    </w:p>
    <w:p>
      <w:pPr>
        <w:numPr>
          <w:ilvl w:val="0"/>
          <w:numId w:val="1003"/>
        </w:numPr>
        <w:pStyle w:val="Compact"/>
      </w:pPr>
      <w:r>
        <w:t xml:space="preserve">Pre-train GR00T N1.5 on 20K hours of human video, then mid-train with</w:t>
      </w:r>
      <w:r>
        <w:t xml:space="preserve"> </w:t>
      </w:r>
      <w:r>
        <w:rPr>
          <w:bCs/>
          <w:b/>
        </w:rPr>
        <w:t xml:space="preserve">4 hours</w:t>
      </w:r>
      <w:r>
        <w:t xml:space="preserve"> </w:t>
      </w:r>
      <w:r>
        <w:t xml:space="preserve">of robot play data:</w:t>
      </w:r>
      <w:r>
        <w:t xml:space="preserve"> </w:t>
      </w:r>
      <w:r>
        <w:rPr>
          <w:bCs/>
          <w:b/>
        </w:rPr>
        <w:t xml:space="preserve">54% gains</w:t>
      </w:r>
      <w:r>
        <w:t xml:space="preserve"> </w:t>
      </w:r>
      <w:r>
        <w:t xml:space="preserve">over training from scratch across five dexterous tasks</w:t>
      </w:r>
      <w:r>
        <w:t xml:space="preserve"> </w:t>
      </w:r>
      <w:r>
        <w:rPr>
          <w:rStyle w:val="FootnoteReference"/>
        </w:rPr>
        <w:footnoteReference w:id="96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A</w:t>
      </w:r>
      <w:r>
        <w:t xml:space="preserve"> </w:t>
      </w:r>
      <w:r>
        <w:rPr>
          <w:bCs/>
          <w:b/>
        </w:rPr>
        <w:t xml:space="preserve">single teleop demo</w:t>
      </w:r>
      <w:r>
        <w:t xml:space="preserve"> </w:t>
      </w:r>
      <w:r>
        <w:t xml:space="preserve">is reported as sufficient to learn a never-before-seen task</w:t>
      </w:r>
      <w:r>
        <w:t xml:space="preserve"> </w:t>
      </w:r>
      <w:r>
        <w:rPr>
          <w:rStyle w:val="FootnoteReference"/>
        </w:rPr>
        <w:footnoteReference w:id="97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Transfer to a Unitree G1 with 7-DoF tri-finger hands shows</w:t>
      </w:r>
      <w:r>
        <w:t xml:space="preserve"> </w:t>
      </w:r>
      <w:r>
        <w:rPr>
          <w:bCs/>
          <w:b/>
        </w:rPr>
        <w:t xml:space="preserve">30%+ gains</w:t>
      </w:r>
      <w:r>
        <w:t xml:space="preserve"> </w:t>
      </w:r>
      <w:r>
        <w:t xml:space="preserve">over training on G1 data alone</w:t>
      </w:r>
      <w:r>
        <w:t xml:space="preserve"> </w:t>
      </w:r>
      <w:r>
        <w:rPr>
          <w:rStyle w:val="FootnoteReference"/>
        </w:rPr>
        <w:footnoteReference w:id="98"/>
      </w:r>
      <w:r>
        <w:t xml:space="preserve">.</w:t>
      </w:r>
    </w:p>
    <w:p>
      <w:pPr>
        <w:pStyle w:val="FirstParagraph"/>
      </w:pPr>
      <w:r>
        <w:t xml:space="preserve">Links: paper https://arxiv.org/abs/2602.16710</w:t>
      </w:r>
      <w:r>
        <w:t xml:space="preserve"> </w:t>
      </w:r>
      <w:r>
        <w:rPr>
          <w:rStyle w:val="FootnoteReference"/>
        </w:rPr>
        <w:footnoteReference w:id="99"/>
      </w:r>
      <w:r>
        <w:t xml:space="preserve"> </w:t>
      </w:r>
      <w:r>
        <w:t xml:space="preserve">and website https://research.nvidia.com/labs/gear/egoscale/</w:t>
      </w:r>
      <w:r>
        <w:t xml:space="preserve"> </w:t>
      </w:r>
      <w:r>
        <w:rPr>
          <w:rStyle w:val="FootnoteReference"/>
        </w:rPr>
        <w:footnoteReference w:id="101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02"/>
    <w:bookmarkEnd w:id="103"/>
    <w:bookmarkStart w:id="119" w:name="X339ddfae9a5236295065f5bab7e54b509292b57"/>
    <w:p>
      <w:pPr>
        <w:pStyle w:val="Heading2"/>
      </w:pPr>
      <w:r>
        <w:t xml:space="preserve">OS- and protocol-level moves toward agentic app control</w:t>
      </w:r>
    </w:p>
    <w:bookmarkStart w:id="109" w:name="X476a5e180ac38f0f1d7771c9f746a4524b70996"/>
    <w:p>
      <w:pPr>
        <w:pStyle w:val="Heading3"/>
      </w:pPr>
      <w:r>
        <w:t xml:space="preserve">Google previews Gemini-driven</w:t>
      </w:r>
      <w:r>
        <w:t xml:space="preserve"> </w:t>
      </w:r>
      <w:r>
        <w:t xml:space="preserve">“</w:t>
      </w:r>
      <w:r>
        <w:t xml:space="preserve">Android as an Intelligent System</w:t>
      </w:r>
      <w:r>
        <w:t xml:space="preserve">”</w:t>
      </w:r>
      <w:r>
        <w:t xml:space="preserve"> </w:t>
      </w:r>
      <w:r>
        <w:t xml:space="preserve">on Galaxy S26</w:t>
      </w:r>
    </w:p>
    <w:p>
      <w:pPr>
        <w:pStyle w:val="FirstParagraph"/>
      </w:pPr>
      <w:r>
        <w:t xml:space="preserve">At Samsung Unpacked, Sundar Pichai described a preview of the next Android release for the Galaxy S26 series: Android evolving from an operating system to an</w:t>
      </w:r>
      <w:r>
        <w:t xml:space="preserve"> </w:t>
      </w:r>
      <w:r>
        <w:t xml:space="preserve">“</w:t>
      </w:r>
      <w:r>
        <w:rPr>
          <w:bCs/>
          <w:b/>
        </w:rPr>
        <w:t xml:space="preserve">Intelligent System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04"/>
      </w:r>
      <w:r>
        <w:t xml:space="preserve">. He said Gemini will use multimodal reasoning to</w:t>
      </w:r>
      <w:r>
        <w:t xml:space="preserve"> </w:t>
      </w:r>
      <w:r>
        <w:rPr>
          <w:bCs/>
          <w:b/>
        </w:rPr>
        <w:t xml:space="preserve">navigate apps and get tasks done</w:t>
      </w:r>
      <w:r>
        <w:t xml:space="preserve">, with transparency and control so users can watch each step and pause at any time (initially in a limited set of apps)</w:t>
      </w:r>
      <w:r>
        <w:t xml:space="preserve"> </w:t>
      </w:r>
      <w:r>
        <w:rPr>
          <w:rStyle w:val="FootnoteReference"/>
        </w:rPr>
        <w:footnoteReference w:id="106"/>
      </w:r>
      <w:r>
        <w:t xml:space="preserve">.</w:t>
      </w:r>
    </w:p>
    <w:p>
      <w:pPr>
        <w:pStyle w:val="BodyText"/>
      </w:pPr>
      <w:r>
        <w:t xml:space="preserve">Why it matters: it’s a mainstream push toward agentic automation inside mobile OS workflows—with</w:t>
      </w:r>
      <w:r>
        <w:t xml:space="preserve"> </w:t>
      </w:r>
      <w:r>
        <w:t xml:space="preserve">“</w:t>
      </w:r>
      <w:r>
        <w:t xml:space="preserve">watch and pause</w:t>
      </w:r>
      <w:r>
        <w:t xml:space="preserve">”</w:t>
      </w:r>
      <w:r>
        <w:t xml:space="preserve"> </w:t>
      </w:r>
      <w:r>
        <w:t xml:space="preserve">framed as a core safety/UX primitive.</w:t>
      </w:r>
    </w:p>
    <w:p>
      <w:pPr>
        <w:pStyle w:val="BodyText"/>
      </w:pPr>
      <w:r>
        <w:t xml:space="preserve">Also highlighted:</w:t>
      </w:r>
    </w:p>
    <w:p>
      <w:pPr>
        <w:numPr>
          <w:ilvl w:val="0"/>
          <w:numId w:val="1004"/>
        </w:numPr>
        <w:pStyle w:val="Compact"/>
      </w:pPr>
      <w:r>
        <w:t xml:space="preserve">Next-gen</w:t>
      </w:r>
      <w:r>
        <w:t xml:space="preserve"> </w:t>
      </w:r>
      <w:r>
        <w:rPr>
          <w:bCs/>
          <w:b/>
        </w:rPr>
        <w:t xml:space="preserve">Circle to Search</w:t>
      </w:r>
      <w:r>
        <w:t xml:space="preserve"> </w:t>
      </w:r>
      <w:r>
        <w:t xml:space="preserve">(search multiple objects at once)</w:t>
      </w:r>
      <w:r>
        <w:t xml:space="preserve"> </w:t>
      </w:r>
      <w:r>
        <w:rPr>
          <w:rStyle w:val="FootnoteReference"/>
        </w:rPr>
        <w:footnoteReference w:id="107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On-device scam detection</w:t>
      </w:r>
      <w:r>
        <w:t xml:space="preserve"> </w:t>
      </w:r>
      <w:r>
        <w:t xml:space="preserve">integrated into the Samsung Phone app</w:t>
      </w:r>
      <w:r>
        <w:t xml:space="preserve"> </w:t>
      </w:r>
      <w:r>
        <w:rPr>
          <w:rStyle w:val="FootnoteReference"/>
        </w:rPr>
        <w:footnoteReference w:id="108"/>
      </w:r>
      <w:r>
        <w:t xml:space="preserve">.</w:t>
      </w:r>
    </w:p>
    <w:bookmarkEnd w:id="109"/>
    <w:bookmarkStart w:id="118" w:name="X5b03e3259b14ad07147b3c43e982408a79c2fd9"/>
    <w:p>
      <w:pPr>
        <w:pStyle w:val="Heading3"/>
      </w:pPr>
      <w:r>
        <w:t xml:space="preserve">Mobile-MCP proposes a different model: apps declare capabilities; LLM assistants discover them dynamically</w:t>
      </w:r>
    </w:p>
    <w:p>
      <w:pPr>
        <w:pStyle w:val="FirstParagraph"/>
      </w:pPr>
      <w:r>
        <w:t xml:space="preserve">A Mobile-MCP prototype (Android-native MCP using the Intent framework) proposes that apps declare MCP-style capabilities via manifest metadata (with natural-language descriptions), and an LLM-based assistant can discover capabilities at runtime and invoke them via standard Android service binding / Intents</w:t>
      </w:r>
      <w:r>
        <w:t xml:space="preserve"> </w:t>
      </w:r>
      <w:r>
        <w:rPr>
          <w:rStyle w:val="FootnoteReference"/>
        </w:rPr>
        <w:footnoteReference w:id="110"/>
      </w:r>
      <w:r>
        <w:rPr>
          <w:rStyle w:val="FootnoteReference"/>
        </w:rPr>
        <w:footnoteReference w:id="112"/>
      </w:r>
      <w:r>
        <w:t xml:space="preserve">. The authors position it as avoiding coordinated action domains, centralized schemas, and per-assistant custom integrations—allowing tools to be added dynamically and evolve independently</w:t>
      </w:r>
      <w:r>
        <w:t xml:space="preserve"> </w:t>
      </w:r>
      <w:r>
        <w:rPr>
          <w:rStyle w:val="FootnoteReference"/>
        </w:rPr>
        <w:footnoteReference w:id="113"/>
      </w:r>
      <w:r>
        <w:t xml:space="preserve">.</w:t>
      </w:r>
    </w:p>
    <w:p>
      <w:pPr>
        <w:pStyle w:val="BodyText"/>
      </w:pPr>
      <w:r>
        <w:t xml:space="preserve">Why it matters: if this approach generalizes, it could shift agent integration from bespoke partnerships to a</w:t>
      </w:r>
      <w:r>
        <w:t xml:space="preserve"> </w:t>
      </w:r>
      <w:r>
        <w:rPr>
          <w:bCs/>
          <w:b/>
        </w:rPr>
        <w:t xml:space="preserve">decentralized capability marketplace</w:t>
      </w:r>
      <w:r>
        <w:t xml:space="preserve"> </w:t>
      </w:r>
      <w:r>
        <w:t xml:space="preserve">on-device.</w:t>
      </w:r>
    </w:p>
    <w:p>
      <w:pPr>
        <w:pStyle w:val="BodyText"/>
      </w:pPr>
      <w:r>
        <w:t xml:space="preserve">Resources: GitHub https://github.com/system-pclub/mobile-mcp</w:t>
      </w:r>
      <w:r>
        <w:t xml:space="preserve"> </w:t>
      </w:r>
      <w:r>
        <w:rPr>
          <w:rStyle w:val="FootnoteReference"/>
        </w:rPr>
        <w:footnoteReference w:id="114"/>
      </w:r>
      <w:r>
        <w:t xml:space="preserve">, spec https://github.com/system-pclub/mobile-mcp/blob/main/spec/mobile-mcp_spec_v1.md</w:t>
      </w:r>
      <w:r>
        <w:t xml:space="preserve"> </w:t>
      </w:r>
      <w:r>
        <w:rPr>
          <w:rStyle w:val="FootnoteReference"/>
        </w:rPr>
        <w:footnoteReference w:id="115"/>
      </w:r>
      <w:r>
        <w:t xml:space="preserve">, demo https://www.youtube.com/watch?v=Bc2LG3sR1NY&amp;feature=youtu.be</w:t>
      </w:r>
      <w:r>
        <w:t xml:space="preserve"> </w:t>
      </w:r>
      <w:r>
        <w:rPr>
          <w:rStyle w:val="FootnoteReference"/>
        </w:rPr>
        <w:footnoteReference w:id="116"/>
      </w:r>
      <w:r>
        <w:t xml:space="preserve">, paper https://github.com/system-pclub/mobile-mcp/blob/main/paper/mobile_mcp.pdf</w:t>
      </w:r>
      <w:r>
        <w:t xml:space="preserve"> </w:t>
      </w:r>
      <w:r>
        <w:rPr>
          <w:rStyle w:val="FootnoteReference"/>
        </w:rPr>
        <w:footnoteReference w:id="117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18"/>
    <w:bookmarkEnd w:id="119"/>
    <w:bookmarkStart w:id="139" w:name="research-and-model-notes-quick-scan"/>
    <w:p>
      <w:pPr>
        <w:pStyle w:val="Heading2"/>
      </w:pPr>
      <w:r>
        <w:t xml:space="preserve">Research and model notes (quick scan)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Liquid AI</w:t>
      </w:r>
      <w:r>
        <w:t xml:space="preserve"> </w:t>
      </w:r>
      <w:r>
        <w:t xml:space="preserve">released</w:t>
      </w:r>
      <w:r>
        <w:t xml:space="preserve"> </w:t>
      </w:r>
      <w:r>
        <w:rPr>
          <w:bCs/>
          <w:b/>
        </w:rPr>
        <w:t xml:space="preserve">LFM2-24B-A2B</w:t>
      </w:r>
      <w:r>
        <w:t xml:space="preserve">, described as a hybrid architecture blending attention with convolutions to address scaling bottlenecks</w:t>
      </w:r>
      <w:r>
        <w:t xml:space="preserve"> </w:t>
      </w:r>
      <w:r>
        <w:rPr>
          <w:rStyle w:val="FootnoteReference"/>
        </w:rPr>
        <w:footnoteReference w:id="120"/>
      </w:r>
      <w:r>
        <w:t xml:space="preserve">. Model link: https://huggingface.co/LiquidAI/LFM2-24B-A2B</w:t>
      </w:r>
      <w:r>
        <w:t xml:space="preserve"> </w:t>
      </w:r>
      <w:r>
        <w:rPr>
          <w:rStyle w:val="FootnoteReference"/>
        </w:rPr>
        <w:footnoteReference w:id="122"/>
      </w:r>
      <w:r>
        <w:t xml:space="preserve">.</w:t>
      </w:r>
    </w:p>
    <w:p>
      <w:pPr>
        <w:numPr>
          <w:ilvl w:val="0"/>
          <w:numId w:val="1005"/>
        </w:numPr>
      </w:pPr>
      <w:r>
        <w:t xml:space="preserve">Cognizant AI Lab reported that</w:t>
      </w:r>
      <w:r>
        <w:t xml:space="preserve"> </w:t>
      </w:r>
      <w:r>
        <w:rPr>
          <w:bCs/>
          <w:b/>
        </w:rPr>
        <w:t xml:space="preserve">Evolution Strategies (ES)</w:t>
      </w:r>
      <w:r>
        <w:t xml:space="preserve"> </w:t>
      </w:r>
      <w:r>
        <w:t xml:space="preserve">can fine-tune</w:t>
      </w:r>
      <w:r>
        <w:t xml:space="preserve"> </w:t>
      </w:r>
      <w:r>
        <w:rPr>
          <w:bCs/>
          <w:b/>
        </w:rPr>
        <w:t xml:space="preserve">billion-parameter</w:t>
      </w:r>
      <w:r>
        <w:t xml:space="preserve"> </w:t>
      </w:r>
      <w:r>
        <w:t xml:space="preserve">language models without gradients, claiming it outperforms state-of-the-art RL while improving stability, robustness, and cost efficiency</w:t>
      </w:r>
      <w:r>
        <w:t xml:space="preserve"> </w:t>
      </w:r>
      <w:r>
        <w:rPr>
          <w:rStyle w:val="FootnoteReference"/>
        </w:rPr>
        <w:footnoteReference w:id="123"/>
      </w:r>
      <w:r>
        <w:t xml:space="preserve">. It also sketched extensions including complex reasoning domains, quantized full-parameter fine-tuning, and metacognitive alignment (confidence calibration)</w:t>
      </w:r>
      <w:r>
        <w:t xml:space="preserve"> </w:t>
      </w:r>
      <w:r>
        <w:rPr>
          <w:rStyle w:val="FootnoteReference"/>
        </w:rPr>
        <w:footnoteReference w:id="125"/>
      </w:r>
      <w:r>
        <w:rPr>
          <w:rStyle w:val="FootnoteReference"/>
        </w:rPr>
        <w:footnoteReference w:id="126"/>
      </w:r>
      <w:r>
        <w:rPr>
          <w:rStyle w:val="FootnoteReference"/>
        </w:rPr>
        <w:footnoteReference w:id="127"/>
      </w:r>
      <w:r>
        <w:t xml:space="preserve">.</w:t>
      </w:r>
    </w:p>
    <w:p>
      <w:pPr>
        <w:numPr>
          <w:ilvl w:val="0"/>
          <w:numId w:val="1005"/>
        </w:numPr>
      </w:pPr>
      <w:r>
        <w:t xml:space="preserve">Open data push: Peter O’Malley released</w:t>
      </w:r>
      <w:r>
        <w:t xml:space="preserve"> </w:t>
      </w:r>
      <w:r>
        <w:rPr>
          <w:bCs/>
          <w:b/>
        </w:rPr>
        <w:t xml:space="preserve">155k personal Claude Code messages</w:t>
      </w:r>
      <w:r>
        <w:t xml:space="preserve"> </w:t>
      </w:r>
      <w:r>
        <w:t xml:space="preserve">(Opus 4.5) as open-source data, alongside tooling to fetch data, redact sensitive info, and publish to Hugging Face</w:t>
      </w:r>
      <w:r>
        <w:t xml:space="preserve"> </w:t>
      </w:r>
      <w:r>
        <w:rPr>
          <w:rStyle w:val="FootnoteReference"/>
        </w:rPr>
        <w:footnoteReference w:id="128"/>
      </w:r>
      <w:r>
        <w:rPr>
          <w:rStyle w:val="FootnoteReference"/>
        </w:rPr>
        <w:footnoteReference w:id="130"/>
      </w:r>
      <w:r>
        <w:t xml:space="preserve">. Nando de Freitas highlighted this as</w:t>
      </w:r>
      <w:r>
        <w:t xml:space="preserve"> </w:t>
      </w:r>
      <w:r>
        <w:t xml:space="preserve">“</w:t>
      </w:r>
      <w:r>
        <w:t xml:space="preserve">More Open Source Data,</w:t>
      </w:r>
      <w:r>
        <w:t xml:space="preserve">”</w:t>
      </w:r>
      <w:r>
        <w:t xml:space="preserve"> </w:t>
      </w:r>
      <w:r>
        <w:t xml:space="preserve">calling it</w:t>
      </w:r>
      <w:r>
        <w:t xml:space="preserve"> </w:t>
      </w:r>
      <w:r>
        <w:t xml:space="preserve">“</w:t>
      </w:r>
      <w:r>
        <w:t xml:space="preserve">the main missing ingredient for large scale training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31"/>
      </w:r>
      <w:r>
        <w:t xml:space="preserve">.</w:t>
      </w:r>
    </w:p>
    <w:p>
      <w:pPr>
        <w:numPr>
          <w:ilvl w:val="0"/>
          <w:numId w:val="1005"/>
        </w:numPr>
      </w:pPr>
      <w:r>
        <w:t xml:space="preserve">Open model performance (community reports): A LocalLLM user reported</w:t>
      </w:r>
      <w:r>
        <w:t xml:space="preserve"> </w:t>
      </w:r>
      <w:r>
        <w:rPr>
          <w:bCs/>
          <w:b/>
        </w:rPr>
        <w:t xml:space="preserve">Qwen3.5-35B-A3B-4bit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60 tokens/sec</w:t>
      </w:r>
      <w:r>
        <w:t xml:space="preserve"> </w:t>
      </w:r>
      <w:r>
        <w:t xml:space="preserve">on an M1 Ultra Mac Studio</w:t>
      </w:r>
      <w:r>
        <w:t xml:space="preserve"> </w:t>
      </w:r>
      <w:r>
        <w:rPr>
          <w:rStyle w:val="FootnoteReference"/>
        </w:rPr>
        <w:footnoteReference w:id="133"/>
      </w:r>
      <w:r>
        <w:t xml:space="preserve">. A commenter reported ~</w:t>
      </w:r>
      <w:r>
        <w:rPr>
          <w:bCs/>
          <w:b/>
        </w:rPr>
        <w:t xml:space="preserve">106 tokens/sec</w:t>
      </w:r>
      <w:r>
        <w:t xml:space="preserve"> </w:t>
      </w:r>
      <w:r>
        <w:t xml:space="preserve">on an M4 Max with thinking mode</w:t>
      </w:r>
      <w:r>
        <w:t xml:space="preserve"> </w:t>
      </w:r>
      <w:r>
        <w:rPr>
          <w:rStyle w:val="FootnoteReference"/>
        </w:rPr>
        <w:footnoteReference w:id="135"/>
      </w:r>
      <w:r>
        <w:t xml:space="preserve">. (These are user-reported benchmarks.)</w:t>
      </w:r>
    </w:p>
    <w:p>
      <w:pPr>
        <w:numPr>
          <w:ilvl w:val="0"/>
          <w:numId w:val="1005"/>
        </w:numPr>
      </w:pPr>
      <w:r>
        <w:t xml:space="preserve">Benchmarks/leaderboards: an</w:t>
      </w:r>
      <w:r>
        <w:t xml:space="preserve"> </w:t>
      </w:r>
      <w:r>
        <w:t xml:space="preserve">@arena</w:t>
      </w:r>
      <w:r>
        <w:t xml:space="preserve"> </w:t>
      </w:r>
      <w:r>
        <w:t xml:space="preserve">post said</w:t>
      </w:r>
      <w:r>
        <w:t xml:space="preserve"> </w:t>
      </w:r>
      <w:r>
        <w:rPr>
          <w:bCs/>
          <w:b/>
        </w:rPr>
        <w:t xml:space="preserve">Grok 4.20 beta1 (single agent)</w:t>
      </w:r>
      <w:r>
        <w:t xml:space="preserve"> </w:t>
      </w:r>
      <w:r>
        <w:t xml:space="preserve">debuted #1 on Search Arena (score 1226) and #4 overall in Text Arena (score 1492)</w:t>
      </w:r>
      <w:r>
        <w:t xml:space="preserve"> </w:t>
      </w:r>
      <w:r>
        <w:rPr>
          <w:rStyle w:val="FootnoteReference"/>
        </w:rPr>
        <w:footnoteReference w:id="137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39"/>
    <w:bookmarkStart w:id="160" w:name="Xc6da8d48f1da8627028cb94a6c0b6588afa249c"/>
    <w:p>
      <w:pPr>
        <w:pStyle w:val="Heading2"/>
      </w:pPr>
      <w:r>
        <w:t xml:space="preserve">Safety and security concerns (claims + commentary)</w:t>
      </w:r>
    </w:p>
    <w:bookmarkStart w:id="146" w:name="X0a84cfa4de7eab57b0670fc369b302a80c787ef"/>
    <w:p>
      <w:pPr>
        <w:pStyle w:val="Heading3"/>
      </w:pPr>
      <w:r>
        <w:t xml:space="preserve">A viral claim alleges Claude was used to facilitate a major data theft from the Mexican government</w:t>
      </w:r>
    </w:p>
    <w:p>
      <w:pPr>
        <w:pStyle w:val="FirstParagraph"/>
      </w:pPr>
      <w:r>
        <w:t xml:space="preserve">A widely shared post claimed hackers used Anthropic’s Claude to steal</w:t>
      </w:r>
      <w:r>
        <w:t xml:space="preserve"> </w:t>
      </w:r>
      <w:r>
        <w:rPr>
          <w:bCs/>
          <w:b/>
        </w:rPr>
        <w:t xml:space="preserve">150GB</w:t>
      </w:r>
      <w:r>
        <w:t xml:space="preserve"> </w:t>
      </w:r>
      <w:r>
        <w:t xml:space="preserve">of Mexican government data, describing persistence after an initial refusal and listing targeted institutions and records</w:t>
      </w:r>
      <w:r>
        <w:t xml:space="preserve"> </w:t>
      </w:r>
      <w:r>
        <w:rPr>
          <w:rStyle w:val="FootnoteReference"/>
        </w:rPr>
        <w:footnoteReference w:id="140"/>
      </w:r>
      <w:r>
        <w:rPr>
          <w:rStyle w:val="FootnoteReference"/>
        </w:rPr>
        <w:footnoteReference w:id="142"/>
      </w:r>
      <w:r>
        <w:rPr>
          <w:rStyle w:val="FootnoteReference"/>
        </w:rPr>
        <w:footnoteReference w:id="143"/>
      </w:r>
      <w:r>
        <w:t xml:space="preserve">. Elon Musk shared the post, which included a video embed</w:t>
      </w:r>
      <w:r>
        <w:t xml:space="preserve"> </w:t>
      </w:r>
      <w:r>
        <w:rPr>
          <w:rStyle w:val="FootnoteReference"/>
        </w:rPr>
        <w:footnoteReference w:id="144"/>
      </w:r>
      <w:r>
        <w:t xml:space="preserve">.</w:t>
      </w:r>
    </w:p>
    <w:p>
      <w:pPr>
        <w:pStyle w:val="BodyText"/>
      </w:pPr>
      <w:r>
        <w:t xml:space="preserve">Why it matters: regardless of what the underlying investigation ultimately shows, the episode illustrates how quickly</w:t>
      </w:r>
      <w:r>
        <w:t xml:space="preserve"> </w:t>
      </w:r>
      <w:r>
        <w:t xml:space="preserve">“</w:t>
      </w:r>
      <w:r>
        <w:rPr>
          <w:bCs/>
          <w:b/>
        </w:rPr>
        <w:t xml:space="preserve">model-assisted wrongdoing</w:t>
      </w:r>
      <w:r>
        <w:t xml:space="preserve">”</w:t>
      </w:r>
      <w:r>
        <w:t xml:space="preserve"> </w:t>
      </w:r>
      <w:r>
        <w:t xml:space="preserve">narratives can shape public perception and calls for controls.</w:t>
      </w:r>
    </w:p>
    <w:bookmarkEnd w:id="146"/>
    <w:bookmarkStart w:id="158" w:name="X40d52396f73c8c8cc6ca349e05de0ade6a42e6a"/>
    <w:p>
      <w:pPr>
        <w:pStyle w:val="Heading3"/>
      </w:pPr>
      <w:r>
        <w:t xml:space="preserve">Escalation risk in simulated war games continues to circulate as a concern</w:t>
      </w:r>
    </w:p>
    <w:p>
      <w:pPr>
        <w:pStyle w:val="FirstParagraph"/>
      </w:pPr>
      <w:r>
        <w:t xml:space="preserve">Gary Marcus amplified a report claiming</w:t>
      </w:r>
      <w:r>
        <w:t xml:space="preserve"> </w:t>
      </w:r>
      <w:r>
        <w:t xml:space="preserve">“</w:t>
      </w:r>
      <w:r>
        <w:t xml:space="preserve">leading AIs from OpenAI, Anthropic and Google opted to use nuclear weapons in simulated war games in 95 per cent of cases,</w:t>
      </w:r>
      <w:r>
        <w:t xml:space="preserve">”</w:t>
      </w:r>
      <w:r>
        <w:t xml:space="preserve"> </w:t>
      </w:r>
      <w:r>
        <w:t xml:space="preserve">arguing generative AI is</w:t>
      </w:r>
      <w:r>
        <w:t xml:space="preserve"> </w:t>
      </w:r>
      <w:r>
        <w:t xml:space="preserve">“</w:t>
      </w:r>
      <w:r>
        <w:t xml:space="preserve">NOT remotely reliable enough</w:t>
      </w:r>
      <w:r>
        <w:t xml:space="preserve">”</w:t>
      </w:r>
      <w:r>
        <w:t xml:space="preserve"> </w:t>
      </w:r>
      <w:r>
        <w:t xml:space="preserve">for life-or-death decisions and warning it will soon be used that way</w:t>
      </w:r>
      <w:r>
        <w:t xml:space="preserve"> </w:t>
      </w:r>
      <w:r>
        <w:rPr>
          <w:rStyle w:val="FootnoteReference"/>
        </w:rPr>
        <w:footnoteReference w:id="147"/>
      </w:r>
      <w:r>
        <w:rPr>
          <w:rStyle w:val="FootnoteReference"/>
        </w:rPr>
        <w:footnoteReference w:id="149"/>
      </w:r>
      <w:r>
        <w:rPr>
          <w:rStyle w:val="FootnoteReference"/>
        </w:rPr>
        <w:footnoteReference w:id="151"/>
      </w:r>
      <w:r>
        <w:t xml:space="preserve">.</w:t>
      </w:r>
    </w:p>
    <w:p>
      <w:pPr>
        <w:pStyle w:val="BodyText"/>
      </w:pPr>
      <w:r>
        <w:t xml:space="preserve">Related governance framing:</w:t>
      </w:r>
    </w:p>
    <w:p>
      <w:pPr>
        <w:numPr>
          <w:ilvl w:val="0"/>
          <w:numId w:val="1006"/>
        </w:numPr>
        <w:pStyle w:val="Compact"/>
      </w:pPr>
      <w:r>
        <w:t xml:space="preserve">Marcus also warned that an</w:t>
      </w:r>
      <w:r>
        <w:t xml:space="preserve"> </w:t>
      </w:r>
      <w:r>
        <w:t xml:space="preserve">“</w:t>
      </w:r>
      <w:r>
        <w:t xml:space="preserve">Anthropic - Department of War dispute</w:t>
      </w:r>
      <w:r>
        <w:t xml:space="preserve">”</w:t>
      </w:r>
      <w:r>
        <w:t xml:space="preserve"> </w:t>
      </w:r>
      <w:r>
        <w:t xml:space="preserve">could be</w:t>
      </w:r>
      <w:r>
        <w:t xml:space="preserve"> </w:t>
      </w:r>
      <w:r>
        <w:t xml:space="preserve">“</w:t>
      </w:r>
      <w:r>
        <w:t xml:space="preserve">life or death</w:t>
      </w:r>
      <w:r>
        <w:t xml:space="preserve">”</w:t>
      </w:r>
      <w:r>
        <w:t xml:space="preserve"> </w:t>
      </w:r>
      <w:r>
        <w:t xml:space="preserve">and said,</w:t>
      </w:r>
      <w:r>
        <w:t xml:space="preserve"> </w:t>
      </w:r>
      <w:r>
        <w:t xml:space="preserve">“</w:t>
      </w:r>
      <w:r>
        <w:t xml:space="preserve">This is not a drill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52"/>
      </w:r>
      <w:r>
        <w:rPr>
          <w:rStyle w:val="FootnoteReference"/>
        </w:rPr>
        <w:footnoteReference w:id="154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Jeremy Howard argued that</w:t>
      </w:r>
      <w:r>
        <w:t xml:space="preserve"> </w:t>
      </w:r>
      <w:r>
        <w:t xml:space="preserve">“</w:t>
      </w:r>
      <w:r>
        <w:t xml:space="preserve">politics and organizational behavior</w:t>
      </w:r>
      <w:r>
        <w:t xml:space="preserve">”</w:t>
      </w:r>
      <w:r>
        <w:t xml:space="preserve"> </w:t>
      </w:r>
      <w:r>
        <w:t xml:space="preserve">have always been the most important considerations in AI risk, criticizing alignment discourse as overly focused on technical failure modes</w:t>
      </w:r>
      <w:r>
        <w:t xml:space="preserve"> </w:t>
      </w:r>
      <w:r>
        <w:rPr>
          <w:rStyle w:val="FootnoteReference"/>
        </w:rPr>
        <w:footnoteReference w:id="15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58"/>
    <w:bookmarkStart w:id="15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1">
        <w:r>
          <w:rPr>
            <w:rStyle w:val="Hyperlink"/>
          </w:rPr>
          <w:t xml:space="preserve">Universal Medical Intelligence: OpenAI’s Plan to Elevate Human Health, with Karan Singhal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@hamptonism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7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7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7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@soumithchintala</w:t>
        </w:r>
      </w:hyperlink>
    </w:p>
    <w:p>
      <w:pPr>
        <w:numPr>
          <w:ilvl w:val="0"/>
          <w:numId w:val="1007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p>
      <w:pPr>
        <w:numPr>
          <w:ilvl w:val="0"/>
          <w:numId w:val="1007"/>
        </w:numPr>
        <w:pStyle w:val="Compact"/>
      </w:pP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07"/>
        </w:numPr>
        <w:pStyle w:val="Compact"/>
      </w:pP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7"/>
        </w:numPr>
        <w:pStyle w:val="Compact"/>
      </w:pPr>
      <w:hyperlink r:id="rId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7"/>
        </w:numPr>
        <w:pStyle w:val="Compact"/>
      </w:pPr>
      <w:hyperlink r:id="rId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7"/>
        </w:numPr>
        <w:pStyle w:val="Compact"/>
      </w:pP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7"/>
        </w:numPr>
        <w:pStyle w:val="Compact"/>
      </w:pP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@percyliang</w:t>
        </w:r>
      </w:hyperlink>
    </w:p>
    <w:p>
      <w:pPr>
        <w:numPr>
          <w:ilvl w:val="0"/>
          <w:numId w:val="1007"/>
        </w:numPr>
        <w:pStyle w:val="Compact"/>
      </w:pP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  <w:p>
      <w:pPr>
        <w:numPr>
          <w:ilvl w:val="0"/>
          <w:numId w:val="1007"/>
        </w:numPr>
        <w:pStyle w:val="Compact"/>
      </w:pPr>
      <w:hyperlink r:id="rId1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  <w:p>
      <w:pPr>
        <w:numPr>
          <w:ilvl w:val="0"/>
          <w:numId w:val="1007"/>
        </w:numPr>
        <w:pStyle w:val="Compact"/>
      </w:pP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@ssamat</w:t>
        </w:r>
      </w:hyperlink>
    </w:p>
    <w:p>
      <w:pPr>
        <w:numPr>
          <w:ilvl w:val="0"/>
          <w:numId w:val="1007"/>
        </w:numPr>
        <w:pStyle w:val="Compact"/>
      </w:pPr>
      <w:hyperlink r:id="rId111">
        <w:r>
          <w:rPr>
            <w:rStyle w:val="Hyperlink"/>
          </w:rPr>
          <w:t xml:space="preserve">r/MachineLearning post by u/songlinhai</w:t>
        </w:r>
      </w:hyperlink>
    </w:p>
    <w:p>
      <w:pPr>
        <w:numPr>
          <w:ilvl w:val="0"/>
          <w:numId w:val="1007"/>
        </w:numPr>
        <w:pStyle w:val="Compact"/>
      </w:pPr>
      <w:hyperlink r:id="rId121">
        <w:r>
          <w:rPr>
            <w:rStyle w:val="Hyperlink"/>
          </w:rPr>
          <w:t xml:space="preserve">r/LocalLLM post by u/techlatest_net</w:t>
        </w:r>
      </w:hyperlink>
    </w:p>
    <w:p>
      <w:pPr>
        <w:numPr>
          <w:ilvl w:val="0"/>
          <w:numId w:val="1007"/>
        </w:numPr>
        <w:pStyle w:val="Compact"/>
      </w:pPr>
      <w:hyperlink r:id="rId124">
        <w:r>
          <w:rPr>
            <w:rStyle w:val="Hyperlink"/>
          </w:rPr>
          <w:t xml:space="preserve">r/LocalLLM post by u/Signal_Spirit5934</w:t>
        </w:r>
      </w:hyperlink>
    </w:p>
    <w:p>
      <w:pPr>
        <w:numPr>
          <w:ilvl w:val="0"/>
          <w:numId w:val="1007"/>
        </w:numPr>
        <w:pStyle w:val="Compact"/>
      </w:pP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@peteromallet</w:t>
        </w:r>
      </w:hyperlink>
    </w:p>
    <w:p>
      <w:pPr>
        <w:numPr>
          <w:ilvl w:val="0"/>
          <w:numId w:val="1007"/>
        </w:numPr>
        <w:pStyle w:val="Compact"/>
      </w:pP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@NandoDF</w:t>
        </w:r>
      </w:hyperlink>
    </w:p>
    <w:p>
      <w:pPr>
        <w:numPr>
          <w:ilvl w:val="0"/>
          <w:numId w:val="1007"/>
        </w:numPr>
        <w:pStyle w:val="Compact"/>
      </w:pPr>
      <w:hyperlink r:id="rId134">
        <w:r>
          <w:rPr>
            <w:rStyle w:val="Hyperlink"/>
          </w:rPr>
          <w:t xml:space="preserve">r/LocalLLM post by u/SnooWoofers7340</w:t>
        </w:r>
      </w:hyperlink>
    </w:p>
    <w:p>
      <w:pPr>
        <w:numPr>
          <w:ilvl w:val="0"/>
          <w:numId w:val="1007"/>
        </w:numPr>
        <w:pStyle w:val="Compact"/>
      </w:pPr>
      <w:hyperlink r:id="rId136">
        <w:r>
          <w:rPr>
            <w:rStyle w:val="Hyperlink"/>
          </w:rPr>
          <w:t xml:space="preserve">r/LocalLLM comment by u/BisonMysterious8902</w:t>
        </w:r>
      </w:hyperlink>
    </w:p>
    <w:p>
      <w:pPr>
        <w:numPr>
          <w:ilvl w:val="0"/>
          <w:numId w:val="1007"/>
        </w:numPr>
        <w:pStyle w:val="Compact"/>
      </w:pPr>
      <w:hyperlink r:id="rId1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1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@ns123abc</w:t>
        </w:r>
      </w:hyperlink>
    </w:p>
    <w:p>
      <w:pPr>
        <w:numPr>
          <w:ilvl w:val="0"/>
          <w:numId w:val="1007"/>
        </w:numPr>
        <w:pStyle w:val="Compact"/>
      </w:pP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p>
      <w:pPr>
        <w:numPr>
          <w:ilvl w:val="0"/>
          <w:numId w:val="1007"/>
        </w:numPr>
        <w:pStyle w:val="Compact"/>
      </w:pPr>
      <w:hyperlink r:id="rId1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@RVAwonk</w:t>
        </w:r>
      </w:hyperlink>
    </w:p>
    <w:p>
      <w:pPr>
        <w:numPr>
          <w:ilvl w:val="0"/>
          <w:numId w:val="1007"/>
        </w:numPr>
        <w:pStyle w:val="Compact"/>
      </w:pPr>
      <w:hyperlink r:id="rId1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  <w:p>
      <w:pPr>
        <w:numPr>
          <w:ilvl w:val="0"/>
          <w:numId w:val="1007"/>
        </w:numPr>
        <w:pStyle w:val="Compact"/>
      </w:pPr>
      <w:hyperlink r:id="rId1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  <w:p>
      <w:pPr>
        <w:numPr>
          <w:ilvl w:val="0"/>
          <w:numId w:val="1007"/>
        </w:numPr>
        <w:pStyle w:val="Compact"/>
      </w:pPr>
      <w:hyperlink r:id="rId1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  <w:p>
      <w:pPr>
        <w:numPr>
          <w:ilvl w:val="0"/>
          <w:numId w:val="1007"/>
        </w:numPr>
        <w:pStyle w:val="Compact"/>
      </w:pPr>
      <w:hyperlink r:id="rId1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@jeremyphoward</w:t>
        </w:r>
      </w:hyperlink>
    </w:p>
    <w:bookmarkEnd w:id="159"/>
    <w:bookmarkEnd w:id="160"/>
    <w:bookmarkEnd w:id="16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Universal Medical Intelligence: OpenAI’s Plan to Elevate Human Health, with Karan Singhal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Universal Medical Intelligence: OpenAI’s Plan to Elevate Human Health, with Karan Singhal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Universal Medical Intelligence: OpenAI’s Plan to Elevate Human Health, with Karan Singhal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Universal Medical Intelligence: OpenAI’s Plan to Elevate Human Health, with Karan Singhal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Universal Medical Intelligence: OpenAI’s Plan to Elevate Human Health, with Karan Singhal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Universal Medical Intelligence: OpenAI’s Plan to Elevate Human Health, with Karan Singhal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Universal Medical Intelligence: OpenAI’s Plan to Elevate Human Health, with Karan Singhal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Universal Medical Intelligence: OpenAI’s Plan to Elevate Human Health, with Karan Singhal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Universal Medical Intelligence: OpenAI’s Plan to Elevate Human Health, with Karan Singhal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@hamptonism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@soumithchintala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@soumithchintala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@percyliang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@ssamat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@ssamat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@ssamat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@ssamat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r/MachineLearning post by u/songlinhai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r/MachineLearning post by u/songlinhai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r/MachineLearning post by u/songlinhai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r/MachineLearning post by u/songlinhai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r/MachineLearning post by u/songlinhai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r/MachineLearning post by u/songlinhai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r/MachineLearning post by u/songlinhai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r/LocalLLM post by u/techlatest_net</w:t>
        </w:r>
      </w:hyperlink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r/LocalLLM post by u/techlatest_net</w:t>
        </w:r>
      </w:hyperlink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4">
        <w:r>
          <w:rPr>
            <w:rStyle w:val="Hyperlink"/>
          </w:rPr>
          <w:t xml:space="preserve">r/LocalLLM post by u/Signal_Spirit5934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4">
        <w:r>
          <w:rPr>
            <w:rStyle w:val="Hyperlink"/>
          </w:rPr>
          <w:t xml:space="preserve">r/LocalLLM post by u/Signal_Spirit5934</w:t>
        </w:r>
      </w:hyperlink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4">
        <w:r>
          <w:rPr>
            <w:rStyle w:val="Hyperlink"/>
          </w:rPr>
          <w:t xml:space="preserve">r/LocalLLM post by u/Signal_Spirit5934</w:t>
        </w:r>
      </w:hyperlink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4">
        <w:r>
          <w:rPr>
            <w:rStyle w:val="Hyperlink"/>
          </w:rPr>
          <w:t xml:space="preserve">r/LocalLLM post by u/Signal_Spirit5934</w:t>
        </w:r>
      </w:hyperlink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@peteromallet</w:t>
        </w:r>
      </w:hyperlink>
    </w:p>
  </w:footnote>
  <w:footnote w:id="1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@peteromallet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@NandoDF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4">
        <w:r>
          <w:rPr>
            <w:rStyle w:val="Hyperlink"/>
          </w:rPr>
          <w:t xml:space="preserve">r/LocalLLM post by u/SnooWoofers7340</w:t>
        </w:r>
      </w:hyperlink>
    </w:p>
  </w:footnote>
  <w:footnote w:id="1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6">
        <w:r>
          <w:rPr>
            <w:rStyle w:val="Hyperlink"/>
          </w:rPr>
          <w:t xml:space="preserve">r/LocalLLM comment by u/BisonMysterious8902</w:t>
        </w:r>
      </w:hyperlink>
    </w:p>
  </w:footnote>
  <w:footnote w:id="1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@ns123abc</w:t>
        </w:r>
      </w:hyperlink>
    </w:p>
  </w:footnote>
  <w:footnote w:id="1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@ns123abc</w:t>
        </w:r>
      </w:hyperlink>
    </w:p>
  </w:footnote>
  <w:footnote w:id="1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@ns123abc</w:t>
        </w:r>
      </w:hyperlink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</w:footnote>
  <w:footnote w:id="1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@RVAwonk</w:t>
        </w:r>
      </w:hyperlink>
    </w:p>
  </w:footnote>
  <w:footnote w:id="1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</w:footnote>
  <w:footnote w:id="1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</w:footnote>
  <w:footnote w:id="1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</w:footnote>
  <w:footnote w:id="1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</w:footnote>
  <w:footnote w:id="1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@jeremyphoward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www.cognitiverevolution.ai/universal-medical-intelligence-openai-s-plan-to-elevate-human-health-with-karan-singhal" TargetMode="External" /><Relationship Type="http://schemas.openxmlformats.org/officeDocument/2006/relationships/hyperlink" Id="rId121" Target="https://www.reddit.com/r/LocalLLM/comments/1redcye/" TargetMode="External" /><Relationship Type="http://schemas.openxmlformats.org/officeDocument/2006/relationships/hyperlink" Id="rId134" Target="https://www.reddit.com/r/LocalLLM/comments/1rerog4/" TargetMode="External" /><Relationship Type="http://schemas.openxmlformats.org/officeDocument/2006/relationships/hyperlink" Id="rId136" Target="https://www.reddit.com/r/LocalLLM/comments/1rerog4/comment/o7f6rwk/" TargetMode="External" /><Relationship Type="http://schemas.openxmlformats.org/officeDocument/2006/relationships/hyperlink" Id="rId124" Target="https://www.reddit.com/r/LocalLLM/comments/1reuadc/" TargetMode="External" /><Relationship Type="http://schemas.openxmlformats.org/officeDocument/2006/relationships/hyperlink" Id="rId111" Target="https://www.reddit.com/r/MachineLearning/comments/1rf1u76/" TargetMode="External" /><Relationship Type="http://schemas.openxmlformats.org/officeDocument/2006/relationships/hyperlink" Id="rId51" Target="https://x.com/AnthropicAI/status/2026705792033026465" TargetMode="External" /><Relationship Type="http://schemas.openxmlformats.org/officeDocument/2006/relationships/hyperlink" Id="rId55" Target="https://x.com/AnthropicAI/status/2026765821276729499" TargetMode="External" /><Relationship Type="http://schemas.openxmlformats.org/officeDocument/2006/relationships/hyperlink" Id="rId57" Target="https://x.com/AnthropicAI/status/2026765822623182987" TargetMode="External" /><Relationship Type="http://schemas.openxmlformats.org/officeDocument/2006/relationships/hyperlink" Id="rId59" Target="https://x.com/AnthropicAI/status/2026765824506364136" TargetMode="External" /><Relationship Type="http://schemas.openxmlformats.org/officeDocument/2006/relationships/hyperlink" Id="rId32" Target="https://x.com/AravSrinivas/status/2026695864039911684" TargetMode="External" /><Relationship Type="http://schemas.openxmlformats.org/officeDocument/2006/relationships/hyperlink" Id="rId38" Target="https://x.com/AravSrinivas/status/2026696213203136528" TargetMode="External" /><Relationship Type="http://schemas.openxmlformats.org/officeDocument/2006/relationships/hyperlink" Id="rId36" Target="https://x.com/AravSrinivas/status/2026696294304199145" TargetMode="External" /><Relationship Type="http://schemas.openxmlformats.org/officeDocument/2006/relationships/hyperlink" Id="rId41" Target="https://x.com/AravSrinivas/status/2026697136507859067" TargetMode="External" /><Relationship Type="http://schemas.openxmlformats.org/officeDocument/2006/relationships/hyperlink" Id="rId43" Target="https://x.com/AravSrinivas/status/2026697232846827941" TargetMode="External" /><Relationship Type="http://schemas.openxmlformats.org/officeDocument/2006/relationships/hyperlink" Id="rId47" Target="https://x.com/AravSrinivas/status/2026780915800871331" TargetMode="External" /><Relationship Type="http://schemas.openxmlformats.org/officeDocument/2006/relationships/hyperlink" Id="rId94" Target="https://x.com/DrJimFan/status/2026709304984875202" TargetMode="External" /><Relationship Type="http://schemas.openxmlformats.org/officeDocument/2006/relationships/hyperlink" Id="rId100" Target="https://x.com/DrJimFan/status/2026709306629091342" TargetMode="External" /><Relationship Type="http://schemas.openxmlformats.org/officeDocument/2006/relationships/hyperlink" Id="rId150" Target="https://x.com/GaryMarcus/status/2026707910018084901" TargetMode="External" /><Relationship Type="http://schemas.openxmlformats.org/officeDocument/2006/relationships/hyperlink" Id="rId155" Target="https://x.com/GaryMarcus/status/2026717726774022286" TargetMode="External" /><Relationship Type="http://schemas.openxmlformats.org/officeDocument/2006/relationships/hyperlink" Id="rId153" Target="https://x.com/GaryMarcus/status/2026731842565746873" TargetMode="External" /><Relationship Type="http://schemas.openxmlformats.org/officeDocument/2006/relationships/hyperlink" Id="rId132" Target="https://x.com/NandoDF/status/2026577148748701937" TargetMode="External" /><Relationship Type="http://schemas.openxmlformats.org/officeDocument/2006/relationships/hyperlink" Id="rId148" Target="https://x.com/RVAwonk/status/2026680683255480631" TargetMode="External" /><Relationship Type="http://schemas.openxmlformats.org/officeDocument/2006/relationships/hyperlink" Id="rId138" Target="https://x.com/arena/status/2026566773496230383" TargetMode="External" /><Relationship Type="http://schemas.openxmlformats.org/officeDocument/2006/relationships/hyperlink" Id="rId75" Target="https://x.com/cognition/status/2026343816521994339" TargetMode="External" /><Relationship Type="http://schemas.openxmlformats.org/officeDocument/2006/relationships/hyperlink" Id="rId145" Target="https://x.com/elonmusk/status/2026727128642068969" TargetMode="External" /><Relationship Type="http://schemas.openxmlformats.org/officeDocument/2006/relationships/hyperlink" Id="rId66" Target="https://x.com/elonmusk/status/2026817667806670980" TargetMode="External" /><Relationship Type="http://schemas.openxmlformats.org/officeDocument/2006/relationships/hyperlink" Id="rId45" Target="https://x.com/hamptonism/status/2026778742094442959" TargetMode="External" /><Relationship Type="http://schemas.openxmlformats.org/officeDocument/2006/relationships/hyperlink" Id="rId157" Target="https://x.com/jeremyphoward/status/2026822839995871525" TargetMode="External" /><Relationship Type="http://schemas.openxmlformats.org/officeDocument/2006/relationships/hyperlink" Id="rId70" Target="https://x.com/karpathy/status/2026731645169185220" TargetMode="External" /><Relationship Type="http://schemas.openxmlformats.org/officeDocument/2006/relationships/hyperlink" Id="rId141" Target="https://x.com/ns123abc/status/2026679645379141953" TargetMode="External" /><Relationship Type="http://schemas.openxmlformats.org/officeDocument/2006/relationships/hyperlink" Id="rId90" Target="https://x.com/percyliang/status/2026786262737396144" TargetMode="External" /><Relationship Type="http://schemas.openxmlformats.org/officeDocument/2006/relationships/hyperlink" Id="rId34" Target="https://x.com/perplexity_ai/status/2026695550771540489" TargetMode="External" /><Relationship Type="http://schemas.openxmlformats.org/officeDocument/2006/relationships/hyperlink" Id="rId129" Target="https://x.com/peteromallet/status/2026401030066549049" TargetMode="External" /><Relationship Type="http://schemas.openxmlformats.org/officeDocument/2006/relationships/hyperlink" Id="rId63" Target="https://x.com/soumithchintala/status/2026704992678133888" TargetMode="External" /><Relationship Type="http://schemas.openxmlformats.org/officeDocument/2006/relationships/hyperlink" Id="rId105" Target="https://x.com/ssamat/status/2026739065815748820" TargetMode="External" /><Relationship Type="http://schemas.openxmlformats.org/officeDocument/2006/relationships/hyperlink" Id="rId82" Target="https://x.com/swyx/status/2026831623078150373" TargetMode="External" /><Relationship Type="http://schemas.openxmlformats.org/officeDocument/2006/relationships/hyperlink" Id="rId84" Target="https://x.com/swyx/status/2026848362448957573" TargetMode="External" /><Relationship Type="http://schemas.openxmlformats.org/officeDocument/2006/relationships/hyperlink" Id="rId87" Target="https://x.com/togethercompute/status/202673806137636887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cognitiverevolution.ai/universal-medical-intelligence-openai-s-plan-to-elevate-human-health-with-karan-singhal" TargetMode="External" /><Relationship Type="http://schemas.openxmlformats.org/officeDocument/2006/relationships/hyperlink" Id="rId121" Target="https://www.reddit.com/r/LocalLLM/comments/1redcye/" TargetMode="External" /><Relationship Type="http://schemas.openxmlformats.org/officeDocument/2006/relationships/hyperlink" Id="rId134" Target="https://www.reddit.com/r/LocalLLM/comments/1rerog4/" TargetMode="External" /><Relationship Type="http://schemas.openxmlformats.org/officeDocument/2006/relationships/hyperlink" Id="rId136" Target="https://www.reddit.com/r/LocalLLM/comments/1rerog4/comment/o7f6rwk/" TargetMode="External" /><Relationship Type="http://schemas.openxmlformats.org/officeDocument/2006/relationships/hyperlink" Id="rId124" Target="https://www.reddit.com/r/LocalLLM/comments/1reuadc/" TargetMode="External" /><Relationship Type="http://schemas.openxmlformats.org/officeDocument/2006/relationships/hyperlink" Id="rId111" Target="https://www.reddit.com/r/MachineLearning/comments/1rf1u76/" TargetMode="External" /><Relationship Type="http://schemas.openxmlformats.org/officeDocument/2006/relationships/hyperlink" Id="rId51" Target="https://x.com/AnthropicAI/status/2026705792033026465" TargetMode="External" /><Relationship Type="http://schemas.openxmlformats.org/officeDocument/2006/relationships/hyperlink" Id="rId55" Target="https://x.com/AnthropicAI/status/2026765821276729499" TargetMode="External" /><Relationship Type="http://schemas.openxmlformats.org/officeDocument/2006/relationships/hyperlink" Id="rId57" Target="https://x.com/AnthropicAI/status/2026765822623182987" TargetMode="External" /><Relationship Type="http://schemas.openxmlformats.org/officeDocument/2006/relationships/hyperlink" Id="rId59" Target="https://x.com/AnthropicAI/status/2026765824506364136" TargetMode="External" /><Relationship Type="http://schemas.openxmlformats.org/officeDocument/2006/relationships/hyperlink" Id="rId32" Target="https://x.com/AravSrinivas/status/2026695864039911684" TargetMode="External" /><Relationship Type="http://schemas.openxmlformats.org/officeDocument/2006/relationships/hyperlink" Id="rId38" Target="https://x.com/AravSrinivas/status/2026696213203136528" TargetMode="External" /><Relationship Type="http://schemas.openxmlformats.org/officeDocument/2006/relationships/hyperlink" Id="rId36" Target="https://x.com/AravSrinivas/status/2026696294304199145" TargetMode="External" /><Relationship Type="http://schemas.openxmlformats.org/officeDocument/2006/relationships/hyperlink" Id="rId41" Target="https://x.com/AravSrinivas/status/2026697136507859067" TargetMode="External" /><Relationship Type="http://schemas.openxmlformats.org/officeDocument/2006/relationships/hyperlink" Id="rId43" Target="https://x.com/AravSrinivas/status/2026697232846827941" TargetMode="External" /><Relationship Type="http://schemas.openxmlformats.org/officeDocument/2006/relationships/hyperlink" Id="rId47" Target="https://x.com/AravSrinivas/status/2026780915800871331" TargetMode="External" /><Relationship Type="http://schemas.openxmlformats.org/officeDocument/2006/relationships/hyperlink" Id="rId94" Target="https://x.com/DrJimFan/status/2026709304984875202" TargetMode="External" /><Relationship Type="http://schemas.openxmlformats.org/officeDocument/2006/relationships/hyperlink" Id="rId100" Target="https://x.com/DrJimFan/status/2026709306629091342" TargetMode="External" /><Relationship Type="http://schemas.openxmlformats.org/officeDocument/2006/relationships/hyperlink" Id="rId150" Target="https://x.com/GaryMarcus/status/2026707910018084901" TargetMode="External" /><Relationship Type="http://schemas.openxmlformats.org/officeDocument/2006/relationships/hyperlink" Id="rId155" Target="https://x.com/GaryMarcus/status/2026717726774022286" TargetMode="External" /><Relationship Type="http://schemas.openxmlformats.org/officeDocument/2006/relationships/hyperlink" Id="rId153" Target="https://x.com/GaryMarcus/status/2026731842565746873" TargetMode="External" /><Relationship Type="http://schemas.openxmlformats.org/officeDocument/2006/relationships/hyperlink" Id="rId132" Target="https://x.com/NandoDF/status/2026577148748701937" TargetMode="External" /><Relationship Type="http://schemas.openxmlformats.org/officeDocument/2006/relationships/hyperlink" Id="rId148" Target="https://x.com/RVAwonk/status/2026680683255480631" TargetMode="External" /><Relationship Type="http://schemas.openxmlformats.org/officeDocument/2006/relationships/hyperlink" Id="rId138" Target="https://x.com/arena/status/2026566773496230383" TargetMode="External" /><Relationship Type="http://schemas.openxmlformats.org/officeDocument/2006/relationships/hyperlink" Id="rId75" Target="https://x.com/cognition/status/2026343816521994339" TargetMode="External" /><Relationship Type="http://schemas.openxmlformats.org/officeDocument/2006/relationships/hyperlink" Id="rId145" Target="https://x.com/elonmusk/status/2026727128642068969" TargetMode="External" /><Relationship Type="http://schemas.openxmlformats.org/officeDocument/2006/relationships/hyperlink" Id="rId66" Target="https://x.com/elonmusk/status/2026817667806670980" TargetMode="External" /><Relationship Type="http://schemas.openxmlformats.org/officeDocument/2006/relationships/hyperlink" Id="rId45" Target="https://x.com/hamptonism/status/2026778742094442959" TargetMode="External" /><Relationship Type="http://schemas.openxmlformats.org/officeDocument/2006/relationships/hyperlink" Id="rId157" Target="https://x.com/jeremyphoward/status/2026822839995871525" TargetMode="External" /><Relationship Type="http://schemas.openxmlformats.org/officeDocument/2006/relationships/hyperlink" Id="rId70" Target="https://x.com/karpathy/status/2026731645169185220" TargetMode="External" /><Relationship Type="http://schemas.openxmlformats.org/officeDocument/2006/relationships/hyperlink" Id="rId141" Target="https://x.com/ns123abc/status/2026679645379141953" TargetMode="External" /><Relationship Type="http://schemas.openxmlformats.org/officeDocument/2006/relationships/hyperlink" Id="rId90" Target="https://x.com/percyliang/status/2026786262737396144" TargetMode="External" /><Relationship Type="http://schemas.openxmlformats.org/officeDocument/2006/relationships/hyperlink" Id="rId34" Target="https://x.com/perplexity_ai/status/2026695550771540489" TargetMode="External" /><Relationship Type="http://schemas.openxmlformats.org/officeDocument/2006/relationships/hyperlink" Id="rId129" Target="https://x.com/peteromallet/status/2026401030066549049" TargetMode="External" /><Relationship Type="http://schemas.openxmlformats.org/officeDocument/2006/relationships/hyperlink" Id="rId63" Target="https://x.com/soumithchintala/status/2026704992678133888" TargetMode="External" /><Relationship Type="http://schemas.openxmlformats.org/officeDocument/2006/relationships/hyperlink" Id="rId105" Target="https://x.com/ssamat/status/2026739065815748820" TargetMode="External" /><Relationship Type="http://schemas.openxmlformats.org/officeDocument/2006/relationships/hyperlink" Id="rId82" Target="https://x.com/swyx/status/2026831623078150373" TargetMode="External" /><Relationship Type="http://schemas.openxmlformats.org/officeDocument/2006/relationships/hyperlink" Id="rId84" Target="https://x.com/swyx/status/2026848362448957573" TargetMode="External" /><Relationship Type="http://schemas.openxmlformats.org/officeDocument/2006/relationships/hyperlink" Id="rId87" Target="https://x.com/togethercompute/status/202673806137636887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OpenAI’s ChatGPT Health push, Perplexity’s 19-model “Computer,” and agent tooling accelerates</dc:title>
  <dc:creator>AI News Digest</dc:creator>
  <cp:keywords/>
  <dcterms:created xsi:type="dcterms:W3CDTF">2026-02-26T22:15:57Z</dcterms:created>
  <dcterms:modified xsi:type="dcterms:W3CDTF">2026-02-26T22:15:57Z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2026-02-26</vt:lpwstr>
  </property>
</Properties>
</file>