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Org Design, Information Discipline, and Eval-Driven PM Work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2026-05-24</w:t>
      </w:r>
    </w:p>
    <w:bookmarkStart w:id="35" w:name="X4aa3c449d76d475b1259ab433f6fbd0a98497aa"/>
    <w:p>
      <w:pPr>
        <w:pStyle w:val="Heading1"/>
      </w:pPr>
      <w:r>
        <w:t xml:space="preserve">Org Design, Information Discipline, and Eval-Driven PM Work</w:t>
      </w:r>
    </w:p>
    <w:p>
      <w:pPr>
        <w:pStyle w:val="FirstParagraph"/>
      </w:pPr>
      <w:r>
        <w:rPr>
          <w:iCs/>
          <w:i/>
        </w:rPr>
        <w:t xml:space="preserve">By PM Daily Digest • May 24, 2026</w:t>
      </w:r>
    </w:p>
    <w:p>
      <w:pPr>
        <w:pStyle w:val="BodyText"/>
      </w:pPr>
      <w:r>
        <w:t xml:space="preserve">This brief covers why AI will not rescue weak product org design, the information-discipline habits that reduce stakeholder noise, and recent examples on demos, startup iteration, and the shift toward eval-driven PM work.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will not fix a broken product org.</w:t>
      </w:r>
      <w:r>
        <w:t xml:space="preserve"> </w:t>
      </w:r>
      <w:r>
        <w:t xml:space="preserve">One publication argues that GM-style product fiefdoms grew through more layers, sub-orgs, and local autonomy, but the result was compounded dependencies and coordination work pushed down to front-line teams. The proposed fixes are clearer end-to-end ownership, decision rights that match responsibility, senior leaders who make cross-team tradeoffs, and smaller autonomous teams. AI can help teams see context and conflicts earlier, but only after the operating model is coherent.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many PM speed problems are structural, not tooling problems.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map where your team truly owns the end-to-end experience and where unresolved tradeoffs still require senior escalation.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Information discipline is becoming a core PM advantage.</w:t>
      </w:r>
      <w:r>
        <w:t xml:space="preserve"> </w:t>
      </w:r>
      <w:r>
        <w:t xml:space="preserve">Leah Tharin’s argument is that, in an AI-heavy environment, high-signal people stand out while low-signal people get ignored. For PMs, that means updating canonical docs instead of creating new ones, preserving source context, and making shared understanding easy to trust.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as content gets cheaper to produce, signal quality becomes more valuable.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keep one living source of truth, add a changelog when thinking changes, and show the actual source location when presenting information internally. [2]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low-noise stakeholder management loop:</w:t>
      </w:r>
    </w:p>
    <w:p>
      <w:pPr>
        <w:numPr>
          <w:ilvl w:val="1"/>
          <w:numId w:val="1003"/>
        </w:numPr>
        <w:pStyle w:val="Compact"/>
      </w:pPr>
      <w:r>
        <w:t xml:space="preserve">Pick one canonical document for team context. [2]</w:t>
      </w:r>
    </w:p>
    <w:p>
      <w:pPr>
        <w:numPr>
          <w:ilvl w:val="1"/>
          <w:numId w:val="1003"/>
        </w:numPr>
        <w:pStyle w:val="Compact"/>
      </w:pPr>
      <w:r>
        <w:t xml:space="preserve">Update it live in meetings when plans change. [2]</w:t>
      </w:r>
    </w:p>
    <w:p>
      <w:pPr>
        <w:numPr>
          <w:ilvl w:val="1"/>
          <w:numId w:val="1003"/>
        </w:numPr>
        <w:pStyle w:val="Compact"/>
      </w:pPr>
      <w:r>
        <w:t xml:space="preserve">Add a dated changelog instead of creating a fresh memo. [2]</w:t>
      </w:r>
    </w:p>
    <w:p>
      <w:pPr>
        <w:numPr>
          <w:ilvl w:val="1"/>
          <w:numId w:val="1003"/>
        </w:numPr>
        <w:pStyle w:val="Compact"/>
      </w:pPr>
      <w:r>
        <w:t xml:space="preserve">Run one weekly synthesis meeting so people can skip most other updates. [2]</w:t>
      </w:r>
    </w:p>
    <w:p>
      <w:pPr>
        <w:numPr>
          <w:ilvl w:val="1"/>
          <w:numId w:val="1003"/>
        </w:numPr>
        <w:pStyle w:val="Compact"/>
      </w:pPr>
      <w:r>
        <w:t xml:space="preserve">Decline meetings without agendas. [2]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helps PMs absorb and compress noise instead of spreading coordination costs across the whole team. [2]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If you are technical and moving into TPM, attack the right gap.</w:t>
      </w:r>
      <w:r>
        <w:t xml:space="preserve"> </w:t>
      </w:r>
      <w:r>
        <w:t xml:space="preserve">Community advice was clear: your edge is technical depth; the gap is product craft—discovery, framing, and saying no.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use</w:t>
      </w:r>
      <w:r>
        <w:t xml:space="preserve"> </w:t>
      </w:r>
      <w:r>
        <w:rPr>
          <w:iCs/>
          <w:i/>
        </w:rPr>
        <w:t xml:space="preserve">The Mom Test</w:t>
      </w:r>
      <w:r>
        <w:t xml:space="preserve"> </w:t>
      </w:r>
      <w:r>
        <w:t xml:space="preserve">to improve interviews,</w:t>
      </w:r>
      <w:r>
        <w:t xml:space="preserve"> </w:t>
      </w:r>
      <w:r>
        <w:rPr>
          <w:iCs/>
          <w:i/>
        </w:rPr>
        <w:t xml:space="preserve">Continuous Discovery Habits</w:t>
      </w:r>
      <w:r>
        <w:t xml:space="preserve"> </w:t>
      </w:r>
      <w:r>
        <w:t xml:space="preserve">to build a weekly user-conversation cadence, and a PRFAQ before the PRD for exec-sponsored work. Keep the mindset that you still have blind spots. [3]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 rituals work only when they expose real progress, not polish.</w:t>
      </w:r>
      <w:r>
        <w:t xml:space="preserve"> </w:t>
      </w:r>
      <w:r>
        <w:t xml:space="preserve">PMs described Friday demos as helpful for accountability, cross-team visibility, and seeing the product evolve when the format stays informal and conversational. The failure mode is</w:t>
      </w:r>
      <w:r>
        <w:t xml:space="preserve"> </w:t>
      </w:r>
      <w:r>
        <w:t xml:space="preserve">“</w:t>
      </w:r>
      <w:r>
        <w:t xml:space="preserve">product theater</w:t>
      </w:r>
      <w:r>
        <w:t xml:space="preserve">”</w:t>
      </w:r>
      <w:r>
        <w:t xml:space="preserve">: flashy, choreographed showcases that reward half-baked work and undervalue important backend changes. One commenter said Stripe’s version became highly choreographed, even though the products were good.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use demos to show learning, scoping choices, and infrastructure progress—not just polished UI moments for leadership. [4, 5, 6, 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 fintech startup shared a user-driven iteration path.</w:t>
      </w:r>
      <w:r>
        <w:t xml:space="preserve"> </w:t>
      </w:r>
      <w:r>
        <w:t xml:space="preserve">The founder said the team spent roughly three months collecting feedback from experienced traders and early adopters before a broader launch, then kept adding features based on user demand. Reported outcomes included a more stable platform at about</w:t>
      </w:r>
      <w:r>
        <w:t xml:space="preserve"> </w:t>
      </w:r>
      <w:r>
        <w:rPr>
          <w:bCs/>
          <w:b/>
        </w:rPr>
        <w:t xml:space="preserve">300 active users</w:t>
      </w:r>
      <w:r>
        <w:t xml:space="preserve">, April revenue nearly tripling after a competition, and May revenue pacing toward roughly</w:t>
      </w:r>
      <w:r>
        <w:t xml:space="preserve"> </w:t>
      </w:r>
      <w:r>
        <w:rPr>
          <w:bCs/>
          <w:b/>
        </w:rPr>
        <w:t xml:space="preserve">10x April</w:t>
      </w:r>
      <w:r>
        <w:t xml:space="preserve"> </w:t>
      </w:r>
      <w:r>
        <w:t xml:space="preserve">after influencer attention. The founder also said the team had found user need, PMF, and a sustainable model.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use a small early cohort to shape the product before launch, then keep prioritizing explicit demand signals after launch. [8]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 AI-native teams, PM work is shifting toward eval design and taste.</w:t>
      </w:r>
      <w:r>
        <w:t xml:space="preserve"> </w:t>
      </w:r>
      <w:r>
        <w:t xml:space="preserve">Aakash Gupta highlighted a CPO who used a single Claude Code prompt to pull GitHub issues, score priority, and generate daily build reports, with a self-improvement loop that corrected errors like underrating bugs. He also reported same-day issue-to-ship cycles. What remained for the PM was defining what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means and setting rules such as bugs outranking features.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manual backlog scanning and information routing are becoming easier to automate.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spend more time defining evaluation criteria, ranking principles, and failure modes—and less time acting as a human inbox. [9]</w:t>
      </w:r>
    </w:p>
    <w:bookmarkEnd w:id="23"/>
    <w:bookmarkStart w:id="34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Useful resources for sharpening product craft:</w:t>
      </w:r>
    </w:p>
    <w:p>
      <w:pPr>
        <w:numPr>
          <w:ilvl w:val="1"/>
          <w:numId w:val="1007"/>
        </w:numPr>
        <w:pStyle w:val="Compact"/>
      </w:pPr>
      <w:r>
        <w:rPr>
          <w:iCs/>
          <w:i/>
        </w:rPr>
        <w:t xml:space="preserve">The Mom Test</w:t>
      </w:r>
      <w:r>
        <w:t xml:space="preserve"> </w:t>
      </w:r>
      <w:r>
        <w:t xml:space="preserve">for better user interviews. [3]</w:t>
      </w:r>
    </w:p>
    <w:p>
      <w:pPr>
        <w:numPr>
          <w:ilvl w:val="1"/>
          <w:numId w:val="1007"/>
        </w:numPr>
        <w:pStyle w:val="Compact"/>
      </w:pPr>
      <w:r>
        <w:rPr>
          <w:iCs/>
          <w:i/>
        </w:rPr>
        <w:t xml:space="preserve">Continuous Discovery Habits</w:t>
      </w:r>
      <w:r>
        <w:t xml:space="preserve"> </w:t>
      </w:r>
      <w:r>
        <w:t xml:space="preserve">for a sustainable weekly discovery cadence. [3]</w:t>
      </w:r>
    </w:p>
    <w:p>
      <w:pPr>
        <w:numPr>
          <w:ilvl w:val="1"/>
          <w:numId w:val="1007"/>
        </w:numPr>
        <w:pStyle w:val="Compact"/>
      </w:pPr>
      <w:r>
        <w:rPr>
          <w:iCs/>
          <w:i/>
        </w:rPr>
        <w:t xml:space="preserve">Working Backwards</w:t>
      </w:r>
      <w:r>
        <w:t xml:space="preserve"> </w:t>
      </w:r>
      <w:r>
        <w:t xml:space="preserve">for writing a PRFAQ before a PRD, especially in exec-sponsored settings. [3]</w:t>
      </w:r>
    </w:p>
    <w:p>
      <w:pPr>
        <w:numPr>
          <w:ilvl w:val="1"/>
          <w:numId w:val="1007"/>
        </w:numPr>
        <w:pStyle w:val="Compact"/>
      </w:pPr>
      <w:r>
        <w:t xml:space="preserve">Lenny’s Newsletter templates for PRDs and strategy docs. [3]</w:t>
      </w:r>
    </w:p>
    <w:p>
      <w:pPr>
        <w:numPr>
          <w:ilvl w:val="0"/>
          <w:numId w:val="1000"/>
        </w:numPr>
        <w:pStyle w:val="Compact"/>
      </w:pPr>
      <w:r>
        <w:rPr>
          <w:bCs/>
          <w:b/>
        </w:rPr>
        <w:t xml:space="preserve">How to use them together:</w:t>
      </w:r>
      <w:r>
        <w:t xml:space="preserve"> </w:t>
      </w:r>
      <w:r>
        <w:t xml:space="preserve">improve interview quality first, make discovery continuous, then turn what you learn into a crisp PRFAQ before wider stakeholder review. [3]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AI Won’t Save the Kingdoms We Built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No, you won’t lose your job in 2027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r/ProductManagement comment by u/DanielpDigo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r/ProductManagement comment by u/K2Valor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r/ProductManagement comment by u/hbtn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r/ProductManagement comment by u/peanut-britle-latte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r/ProductManagement post by u/flyin-lion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r/startups post by u/Silver_Side9045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substack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cutlefish.substack.com/p/ai-wont-save-the-kingdoms-we-built" TargetMode="External" /><Relationship Type="http://schemas.openxmlformats.org/officeDocument/2006/relationships/hyperlink" Id="rId32" Target="https://substack.com/@aakashgupta/note/c-264147622" TargetMode="External" /><Relationship Type="http://schemas.openxmlformats.org/officeDocument/2006/relationships/hyperlink" Id="rId25" Target="https://www.leahtharin.com/p/no-you-wont-lose-your-job-in-2027" TargetMode="External" /><Relationship Type="http://schemas.openxmlformats.org/officeDocument/2006/relationships/hyperlink" Id="rId26" Target="https://www.reddit.com/r/ProductManagement/comments/1tlh4oj/comment/onfu0gb/" TargetMode="External" /><Relationship Type="http://schemas.openxmlformats.org/officeDocument/2006/relationships/hyperlink" Id="rId30" Target="https://www.reddit.com/r/ProductManagement/comments/1tlv6o6/" TargetMode="External" /><Relationship Type="http://schemas.openxmlformats.org/officeDocument/2006/relationships/hyperlink" Id="rId29" Target="https://www.reddit.com/r/ProductManagement/comments/1tlv6o6/comment/onifj7n/" TargetMode="External" /><Relationship Type="http://schemas.openxmlformats.org/officeDocument/2006/relationships/hyperlink" Id="rId28" Target="https://www.reddit.com/r/ProductManagement/comments/1tlv6o6/comment/onih07c/" TargetMode="External" /><Relationship Type="http://schemas.openxmlformats.org/officeDocument/2006/relationships/hyperlink" Id="rId27" Target="https://www.reddit.com/r/ProductManagement/comments/1tlv6o6/comment/onik4z5/" TargetMode="External" /><Relationship Type="http://schemas.openxmlformats.org/officeDocument/2006/relationships/hyperlink" Id="rId31" Target="https://www.reddit.com/r/startups/comments/1tlk9a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cutlefish.substack.com/p/ai-wont-save-the-kingdoms-we-built" TargetMode="External" /><Relationship Type="http://schemas.openxmlformats.org/officeDocument/2006/relationships/hyperlink" Id="rId32" Target="https://substack.com/@aakashgupta/note/c-264147622" TargetMode="External" /><Relationship Type="http://schemas.openxmlformats.org/officeDocument/2006/relationships/hyperlink" Id="rId25" Target="https://www.leahtharin.com/p/no-you-wont-lose-your-job-in-2027" TargetMode="External" /><Relationship Type="http://schemas.openxmlformats.org/officeDocument/2006/relationships/hyperlink" Id="rId26" Target="https://www.reddit.com/r/ProductManagement/comments/1tlh4oj/comment/onfu0gb/" TargetMode="External" /><Relationship Type="http://schemas.openxmlformats.org/officeDocument/2006/relationships/hyperlink" Id="rId30" Target="https://www.reddit.com/r/ProductManagement/comments/1tlv6o6/" TargetMode="External" /><Relationship Type="http://schemas.openxmlformats.org/officeDocument/2006/relationships/hyperlink" Id="rId29" Target="https://www.reddit.com/r/ProductManagement/comments/1tlv6o6/comment/onifj7n/" TargetMode="External" /><Relationship Type="http://schemas.openxmlformats.org/officeDocument/2006/relationships/hyperlink" Id="rId28" Target="https://www.reddit.com/r/ProductManagement/comments/1tlv6o6/comment/onih07c/" TargetMode="External" /><Relationship Type="http://schemas.openxmlformats.org/officeDocument/2006/relationships/hyperlink" Id="rId27" Target="https://www.reddit.com/r/ProductManagement/comments/1tlv6o6/comment/onik4z5/" TargetMode="External" /><Relationship Type="http://schemas.openxmlformats.org/officeDocument/2006/relationships/hyperlink" Id="rId31" Target="https://www.reddit.com/r/startups/comments/1tlk9a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Design, Information Discipline, and Eval-Driven PM Work</dc:title>
  <dc:creator>PM Daily Digest</dc:creator>
  <cp:keywords/>
  <dcterms:created xsi:type="dcterms:W3CDTF">2026-05-24T20:03:02Z</dcterms:created>
  <dcterms:modified xsi:type="dcterms:W3CDTF">2026-05-24T20:03:02Z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2026-05-24</vt:lpwstr>
  </property>
</Properties>
</file>