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5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Petual and Glif Raise as DeepSeek and GStack Push the Agentic Stack Forward</w:t>
      </w:r>
    </w:p>
    <w:p>
      <w:pPr>
        <w:pStyle w:val="Author"/>
      </w:pPr>
      <w:r>
        <w:t xml:space="preserve">VC Tech Radar</w:t>
      </w:r>
    </w:p>
    <w:p>
      <w:pPr>
        <w:pStyle w:val="Date"/>
      </w:pPr>
      <w:r>
        <w:t xml:space="preserve">2026-04-24</w:t>
      </w:r>
    </w:p>
    <w:bookmarkStart w:id="61" w:name="Xb153ba584fd7a1d6c45a70eb7857020b4133429"/>
    <w:p>
      <w:pPr>
        <w:pStyle w:val="Heading1"/>
      </w:pPr>
      <w:r>
        <w:t xml:space="preserve">Petual and Glif Raise as DeepSeek and GStack Push the Agentic Stack Forward</w:t>
      </w:r>
    </w:p>
    <w:p>
      <w:pPr>
        <w:pStyle w:val="FirstParagraph"/>
      </w:pPr>
      <w:r>
        <w:rPr>
          <w:iCs/>
          <w:i/>
        </w:rPr>
        <w:t xml:space="preserve">By VC Tech Radar • April 24, 2026</w:t>
      </w:r>
    </w:p>
    <w:p>
      <w:pPr>
        <w:pStyle w:val="BodyText"/>
      </w:pPr>
      <w:r>
        <w:t xml:space="preserve">New rounds landed in compliance automation, creative tooling, security, and ocean infrastructure, while YC launches added fresh traction in logistics, insurance, recruiting, and commerce. On the technical side, GStack became a reference point for agentic development workflows, DeepSeek pushed long-context efficiency, and the market kept shifting toward application-layer moats and AI-native efficiency.</w:t>
      </w:r>
    </w:p>
    <w:bookmarkStart w:id="20" w:name="funding-deals"/>
    <w:p>
      <w:pPr>
        <w:pStyle w:val="Heading2"/>
      </w:pPr>
      <w:r>
        <w:t xml:space="preserve">1) Funding &amp; Deals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PetualAI — $20M total.</w:t>
      </w:r>
      <w:r>
        <w:t xml:space="preserve"> </w:t>
      </w:r>
      <w:r>
        <w:t xml:space="preserve">Petual raised $20M total, including a $17M round led by a16z and a $3.2M round led by First Round, with participation from Cowboy Ventures, Elad Gil, and founders from Lyft and Opendoor [1]. Founder Snir Kodesh previously led engineering at Retool and held senior engineering roles at Lyft [2, 1]. The company applies agentic AI to SOX testing and internal audit, autonomously gathering evidence and generating auditor-ready workpapers in minutes rather than hours; it says S&amp;P 500 and NASDAQ 100 customers see 68–80% efficiency gains [1, 2]. a16z’s thesis is that SOX is the entry point to a broader AI-powered control system for audit and compliance [2].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Glif — $17.5M seed.</w:t>
      </w:r>
      <w:r>
        <w:t xml:space="preserve"> </w:t>
      </w:r>
      <w:r>
        <w:t xml:space="preserve">Glif announced a $17.5M seed led by a16z and USV [3, 4]. It positions itself as a creative super agent that uses virtually every available AI model to create ads, marketing content, films, voiceovers, music, and more inside one conversation [3, 4]. a16z’s angle is workflow consolidation: marketers often touch multiple gen-AI products in a single session, while Glif tries to collapse that sprawl into one agent; the founding team is described as strong across both technical and creative domains [4].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Mindfort — $3M seed.</w:t>
      </w:r>
      <w:r>
        <w:t xml:space="preserve"> </w:t>
      </w:r>
      <w:r>
        <w:t xml:space="preserve">Mindfort raised a $3M seed to build autonomous security agents that run pentests on every CI/CD push, chain vulnerabilities into working proofs of exploit, and ship fixes as pull requests [5].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Ulysses / The Ocean Company — $46M.</w:t>
      </w:r>
      <w:r>
        <w:t xml:space="preserve"> </w:t>
      </w:r>
      <w:r>
        <w:t xml:space="preserve">Ulysses raised $46M led by a16z American Dynamism to build ocean infrastructure and treat the ocean as a permanent economic fixture [6]. Its stack combines $50,000 Mako AUVs, which the company says are 10x to 100x cheaper than incumbent models, with the Leviathan surface craft and Kraken launch/recovery platform for persistent subsea operations without crewed ships [6]. Management says demand is already appearing at fleet scale, with one commercial customer requesting 10,000 vehicles and another at least 1,000 [6].</w:t>
      </w:r>
    </w:p>
    <w:bookmarkEnd w:id="20"/>
    <w:bookmarkStart w:id="21" w:name="emerging-teams"/>
    <w:p>
      <w:pPr>
        <w:pStyle w:val="Heading2"/>
      </w:pPr>
      <w:r>
        <w:t xml:space="preserve">2) Emerging Teams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Dayjob.</w:t>
      </w:r>
      <w:r>
        <w:t xml:space="preserve"> </w:t>
      </w:r>
      <w:r>
        <w:t xml:space="preserve">YC says Dayjob is building AI scheduling for waste trucks and is already at $496K ARR with 12 customers [7].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Huscarl.</w:t>
      </w:r>
      <w:r>
        <w:t xml:space="preserve"> </w:t>
      </w:r>
      <w:r>
        <w:t xml:space="preserve">Huscarl is pitching an AI-native advisory model for corporate insurance buyers, with a claim of 30% savings on annual premiums and zero downside [8].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Asendia AI.</w:t>
      </w:r>
      <w:r>
        <w:t xml:space="preserve"> </w:t>
      </w:r>
      <w:r>
        <w:t xml:space="preserve">Asendia AI builds AI recruiters for staffing agencies and enterprises by cloning top recruiters into agents that match, screen, and submit candidates 10x faster [9]. YC highlighted founders</w:t>
      </w:r>
      <w:r>
        <w:t xml:space="preserve"> </w:t>
      </w:r>
      <w:r>
        <w:t xml:space="preserve">@LajmiRihab</w:t>
      </w:r>
      <w:r>
        <w:t xml:space="preserve"> </w:t>
      </w:r>
      <w:r>
        <w:t xml:space="preserve">and</w:t>
      </w:r>
      <w:r>
        <w:t xml:space="preserve"> </w:t>
      </w:r>
      <w:r>
        <w:t xml:space="preserve">@zormati_ba</w:t>
      </w:r>
      <w:r>
        <w:t xml:space="preserve"> </w:t>
      </w:r>
      <w:r>
        <w:t xml:space="preserve">at launch [9].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Kinect.</w:t>
      </w:r>
      <w:r>
        <w:t xml:space="preserve"> </w:t>
      </w:r>
      <w:r>
        <w:t xml:space="preserve">Kinect is turning e-commerce stores into AI-powered storefronts that adapt to each visitor in real time and capture new buying-intent data for merchants [10].</w:t>
      </w:r>
    </w:p>
    <w:bookmarkEnd w:id="21"/>
    <w:bookmarkStart w:id="22" w:name="ai-tech-breakthroughs"/>
    <w:p>
      <w:pPr>
        <w:pStyle w:val="Heading2"/>
      </w:pPr>
      <w:r>
        <w:t xml:space="preserve">3) AI &amp; Tech Breakthroughs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GStack is turning into a fast-growing open-source agent-coding toolkit.</w:t>
      </w:r>
      <w:r>
        <w:t xml:space="preserve"> </w:t>
      </w:r>
      <w:r>
        <w:t xml:space="preserve">Garry Tan’s toolkit turns Claude Code into an AI engineering team with specialist skills such as Office Hours, adversarial review, design-shotgun, browser QA, and parallel PR workflows [11]. Tan says the scaffolding should stay thin, describes the result as a level-seven software factory rather than full autonomy, and says the repo was built three weeks earlier and had already crossed 70,000 GitHub stars [11]. In practice, he says he runs 10 to 15 parallel Claude sessions and can land 10 to 50 PRs in a day across projects [11].</w:t>
      </w:r>
    </w:p>
    <w:p>
      <w:pPr>
        <w:pStyle w:val="BlockText"/>
      </w:pPr>
      <w:r>
        <w:t xml:space="preserve">“</w:t>
      </w:r>
      <w:r>
        <w:t xml:space="preserve">Basically, I’ve written a lot of code in my career and I’m here to tell you we are in a completely new era of building software, the agent era.</w:t>
      </w:r>
      <w:r>
        <w:t xml:space="preserve">”</w:t>
      </w:r>
      <w:r>
        <w:t xml:space="preserve"> </w:t>
      </w:r>
      <w:r>
        <w:t xml:space="preserve">[11]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DeepSeek is making a new long-context efficiency push.</w:t>
      </w:r>
      <w:r>
        <w:t xml:space="preserve"> </w:t>
      </w:r>
      <w:r>
        <w:t xml:space="preserve">DeepSeek says V4 introduces token-wise compression plus DSA (DeepSeek Sparse Attention), delivering world-leading long-context efficiency with sharply lower compute and memory costs and making 1M context the default across official services [12]. Adoption signals were immediate: DeepSeek-V4-Pro cleared 500+ likes on Hugging Face in 28 minutes and reached #1 trending after 43 minutes [13, 14]. Early outside commentary described the first benchmark numbers as</w:t>
      </w:r>
      <w:r>
        <w:t xml:space="preserve"> </w:t>
      </w:r>
      <w:r>
        <w:t xml:space="preserve">“</w:t>
      </w:r>
      <w:r>
        <w:t xml:space="preserve">astounding</w:t>
      </w:r>
      <w:r>
        <w:t xml:space="preserve">”</w:t>
      </w:r>
      <w:r>
        <w:t xml:space="preserve"> </w:t>
      </w:r>
      <w:r>
        <w:t xml:space="preserve">and comparable to top frontier models, but verification was still underway [15].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Replit is targeting the post-codegen security gap.</w:t>
      </w:r>
      <w:r>
        <w:t xml:space="preserve"> </w:t>
      </w:r>
      <w:r>
        <w:t xml:space="preserve">Replit argues AI has already automated most of the software development lifecycle, leaving DevSecOps as the next bottleneck, and launched Auto-Protect as a 24x7 vulnerability scanner for live apps [16]. Replit frames it as the next step after Replit Agent: extending AI from building software into monitoring, security, and upkeep [17].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Model-native interfaces are being prototyped.</w:t>
      </w:r>
      <w:r>
        <w:t xml:space="preserve"> </w:t>
      </w:r>
      <w:r>
        <w:t xml:space="preserve">Flipbook streams every pixel on screen directly from a model, with no HTML, layout engine, or code, and applies the same idea to video by generating each frame live without timelines, compositors, or render farms [18, 19]. The prototype was built by</w:t>
      </w:r>
      <w:r>
        <w:t xml:space="preserve"> </w:t>
      </w:r>
      <w:r>
        <w:t xml:space="preserve">@zan2434</w:t>
      </w:r>
      <w:r>
        <w:t xml:space="preserve">,</w:t>
      </w:r>
      <w:r>
        <w:t xml:space="preserve"> </w:t>
      </w:r>
      <w:r>
        <w:t xml:space="preserve">@eddiejiao_obj</w:t>
      </w:r>
      <w:r>
        <w:t xml:space="preserve">, and</w:t>
      </w:r>
      <w:r>
        <w:t xml:space="preserve"> </w:t>
      </w:r>
      <w:r>
        <w:t xml:space="preserve">@drewocarr [18]</w:t>
      </w:r>
      <w:r>
        <w:t xml:space="preserve">.</w:t>
      </w:r>
    </w:p>
    <w:bookmarkEnd w:id="22"/>
    <w:bookmarkStart w:id="23" w:name="market-signals"/>
    <w:p>
      <w:pPr>
        <w:pStyle w:val="Heading2"/>
      </w:pPr>
      <w:r>
        <w:t xml:space="preserve">4) Market Signals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AI-written code has already crossed the 75% line in important startup and big-tech cohorts.</w:t>
      </w:r>
      <w:r>
        <w:t xml:space="preserve"> </w:t>
      </w:r>
      <w:r>
        <w:t xml:space="preserve">Paul Graham says YC startups passed 75% AI-written code at least one or two years ago [20]. A separate data point cited this week says Google went from 0% to 75% AI-written code in roughly two years [21].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More of the commercial logic is shifting to the application layer.</w:t>
      </w:r>
      <w:r>
        <w:t xml:space="preserve"> </w:t>
      </w:r>
      <w:r>
        <w:t xml:space="preserve">Latent.Space describes an agent-lab playbook: start with frontier models, specialize for a domain, then train or distill your own model once workload and user data justify the cost and latency gains [22]. Aravind Srinivas makes the market version of the same argument: consumers buy products, pure model/API businesses are hard to defend as model gaps compress, and value accrues in the application layer and its harnesses [23].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Efficiency heuristics are tightening for AI-native SaaS.</w:t>
      </w:r>
      <w:r>
        <w:t xml:space="preserve"> </w:t>
      </w:r>
      <w:r>
        <w:t xml:space="preserve">Team8 managing partner Alon Huri argues that AI-native companies are already hitting $2M to $5M in ARR per employee, and that headcount growing linearly with MRR is often a sign the company is acting more like an agency than software [24]. His pre-PMF template is a four-person core team and an agent-first model where humans judge while agents execute tasks in sales, customer success, and ops [24].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LLMs are becoming both a distribution surface and a monitoring surface.</w:t>
      </w:r>
      <w:r>
        <w:t xml:space="preserve"> </w:t>
      </w:r>
      <w:r>
        <w:t xml:space="preserve">ReqRes says it has 48,000 registered users and 300 daily signups with no paid marketing; ChatGPT is already its third-largest traffic source, and it says 333 universities teach with the product while 100+ engineers at one Big 4 IT services firm signed up on their own [25]. Lima is building around the inverse problem: tracking how brands are mentioned across ChatGPT, Claude, Grok, Google AI, and Perplexity, with prompt suggestions plus prompt and citation breakdowns [26].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Founders are still distinguishing task automation from AGI.</w:t>
      </w:r>
      <w:r>
        <w:t xml:space="preserve"> </w:t>
      </w:r>
      <w:r>
        <w:t xml:space="preserve">Garry Tan called openclaw</w:t>
      </w:r>
      <w:r>
        <w:t xml:space="preserve"> </w:t>
      </w:r>
      <w:r>
        <w:t xml:space="preserve">“</w:t>
      </w:r>
      <w:r>
        <w:t xml:space="preserve">highly effective task-automation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genuinely impressive and useful,</w:t>
      </w:r>
      <w:r>
        <w:t xml:space="preserve">”</w:t>
      </w:r>
      <w:r>
        <w:t xml:space="preserve"> </w:t>
      </w:r>
      <w:r>
        <w:t xml:space="preserve">but said AGI would require zero-shot identification and solution of novel, unscoped problems without human setup [27, 28].</w:t>
      </w:r>
    </w:p>
    <w:bookmarkEnd w:id="23"/>
    <w:bookmarkStart w:id="60" w:name="worth-your-time"/>
    <w:p>
      <w:pPr>
        <w:pStyle w:val="Heading2"/>
      </w:pPr>
      <w:r>
        <w:t xml:space="preserve">5) Worth Your Time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GStack walkthrough:</w:t>
      </w:r>
      <w:r>
        <w:t xml:space="preserve"> </w:t>
      </w:r>
      <w:hyperlink r:id="rId24">
        <w:r>
          <w:rPr>
            <w:rStyle w:val="Hyperlink"/>
          </w:rPr>
          <w:t xml:space="preserve">How to Make Claude Code Your AI Engineering Team</w:t>
        </w:r>
      </w:hyperlink>
      <w:r>
        <w:t xml:space="preserve"> </w:t>
      </w:r>
      <w:r>
        <w:t xml:space="preserve">shows Office Hours, adversarial review, design-shotgun, browser QA, and parallel PR workflows in one system [11].</w:t>
      </w:r>
    </w:p>
    <w:p>
      <w:pPr>
        <w:pStyle w:val="FirstParagraph"/>
      </w:pPr>
      <w:hyperlink r:id="rId28">
        <w:r>
          <w:drawing>
            <wp:inline>
              <wp:extent cx="5334000" cy="4000500"/>
              <wp:effectExtent b="0" l="0" r="0" t="0"/>
              <wp:docPr descr="How to Make Claude Code Your AI Engineering Team" title="" id="26" name="Picture"/>
              <a:graphic>
                <a:graphicData uri="http://schemas.openxmlformats.org/drawingml/2006/picture">
                  <pic:pic>
                    <pic:nvPicPr>
                      <pic:cNvPr descr="https://img.youtube.com/vi/wkv2ifxPpF8/hqdefault.jpg" id="27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5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How to Make Claude Code Your AI Engineering Team (0:40)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Ocean thesis:</w:t>
      </w:r>
      <w:r>
        <w:t xml:space="preserve"> </w:t>
      </w:r>
      <w:hyperlink r:id="rId29">
        <w:r>
          <w:rPr>
            <w:rStyle w:val="Hyperlink"/>
          </w:rPr>
          <w:t xml:space="preserve">The Great Blue Frontier</w:t>
        </w:r>
      </w:hyperlink>
      <w:r>
        <w:t xml:space="preserve"> </w:t>
      </w:r>
      <w:r>
        <w:t xml:space="preserve">lays out Ulysses’ thesis, the Mako/Leviathan/Kraken stack, and the early demand signal for 1,000–10,000 vehicle fleets [6].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Agent-labs framework:</w:t>
      </w:r>
      <w:r>
        <w:t xml:space="preserve"> </w:t>
      </w:r>
      <w:hyperlink r:id="rId30">
        <w:r>
          <w:rPr>
            <w:rStyle w:val="Hyperlink"/>
          </w:rPr>
          <w:t xml:space="preserve">AIE Europe Debrief + Agent Labs Thesis</w:t>
        </w:r>
      </w:hyperlink>
      <w:r>
        <w:t xml:space="preserve"> </w:t>
      </w:r>
      <w:r>
        <w:t xml:space="preserve">covers the frontier-model to domain-specialized to in-house-model playbook, coding-market scale, and the idea of zero-human-review</w:t>
      </w:r>
      <w:r>
        <w:t xml:space="preserve"> </w:t>
      </w:r>
      <w:r>
        <w:t xml:space="preserve">“</w:t>
      </w:r>
      <w:r>
        <w:t xml:space="preserve">dark factories</w:t>
      </w:r>
      <w:r>
        <w:t xml:space="preserve">”</w:t>
      </w:r>
      <w:r>
        <w:t xml:space="preserve"> </w:t>
      </w:r>
      <w:r>
        <w:t xml:space="preserve">[22].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Security agents:</w:t>
      </w:r>
      <w:r>
        <w:t xml:space="preserve"> </w:t>
      </w:r>
      <w:hyperlink r:id="rId31">
        <w:r>
          <w:rPr>
            <w:rStyle w:val="Hyperlink"/>
          </w:rPr>
          <w:t xml:space="preserve">Mindfort’s seed announcement</w:t>
        </w:r>
      </w:hyperlink>
      <w:r>
        <w:t xml:space="preserve"> </w:t>
      </w:r>
      <w:r>
        <w:t xml:space="preserve">outlines a product that moves from autonomous pentesting to shipping fixes as pull requests [5].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Production agent architecture:</w:t>
      </w:r>
      <w:r>
        <w:t xml:space="preserve"> </w:t>
      </w:r>
      <w:hyperlink r:id="rId32">
        <w:r>
          <w:rPr>
            <w:rStyle w:val="Hyperlink"/>
          </w:rPr>
          <w:t xml:space="preserve">Max Agency with ListenLabs CTO Florian Jue</w:t>
        </w:r>
      </w:hyperlink>
      <w:r>
        <w:t xml:space="preserve"> </w:t>
      </w:r>
      <w:r>
        <w:t xml:space="preserve">discusses self-reviewing subagents, sandboxes, abstractions, and response analysis at scale [29].</w:t>
      </w:r>
    </w:p>
    <w:p>
      <w:r>
        <w:pict>
          <v:rect style="width:0;height:1.5pt" o:hralign="center" o:hrstd="t" o:hr="t"/>
        </w:pict>
      </w:r>
    </w:p>
    <w:bookmarkStart w:id="59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8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@snirkodesh</w:t>
        </w:r>
      </w:hyperlink>
    </w:p>
    <w:p>
      <w:pPr>
        <w:numPr>
          <w:ilvl w:val="0"/>
          <w:numId w:val="1008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@a16z</w:t>
        </w:r>
      </w:hyperlink>
    </w:p>
    <w:p>
      <w:pPr>
        <w:numPr>
          <w:ilvl w:val="0"/>
          <w:numId w:val="1008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@fabianstelzer</w:t>
        </w:r>
      </w:hyperlink>
    </w:p>
    <w:p>
      <w:pPr>
        <w:numPr>
          <w:ilvl w:val="0"/>
          <w:numId w:val="1008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@a16z</w:t>
        </w:r>
      </w:hyperlink>
    </w:p>
    <w:p>
      <w:pPr>
        <w:numPr>
          <w:ilvl w:val="0"/>
          <w:numId w:val="1008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@ycombinator</w:t>
        </w:r>
      </w:hyperlink>
    </w:p>
    <w:p>
      <w:pPr>
        <w:numPr>
          <w:ilvl w:val="0"/>
          <w:numId w:val="1008"/>
        </w:numPr>
        <w:pStyle w:val="Compact"/>
      </w:pPr>
      <w:hyperlink r:id="rId29">
        <w:r>
          <w:rPr>
            <w:rStyle w:val="Hyperlink"/>
          </w:rPr>
          <w:t xml:space="preserve">The Great Blue Frontier</w:t>
        </w:r>
      </w:hyperlink>
    </w:p>
    <w:p>
      <w:pPr>
        <w:numPr>
          <w:ilvl w:val="0"/>
          <w:numId w:val="1008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@ycombinator</w:t>
        </w:r>
      </w:hyperlink>
    </w:p>
    <w:p>
      <w:pPr>
        <w:numPr>
          <w:ilvl w:val="0"/>
          <w:numId w:val="1008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@ycombinator</w:t>
        </w:r>
      </w:hyperlink>
    </w:p>
    <w:p>
      <w:pPr>
        <w:numPr>
          <w:ilvl w:val="0"/>
          <w:numId w:val="1008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@ycombinator</w:t>
        </w:r>
      </w:hyperlink>
    </w:p>
    <w:p>
      <w:pPr>
        <w:numPr>
          <w:ilvl w:val="0"/>
          <w:numId w:val="1008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@ycombinator</w:t>
        </w:r>
      </w:hyperlink>
    </w:p>
    <w:p>
      <w:pPr>
        <w:numPr>
          <w:ilvl w:val="0"/>
          <w:numId w:val="1008"/>
        </w:numPr>
        <w:pStyle w:val="Compact"/>
      </w:pPr>
      <w:hyperlink r:id="rId24">
        <w:r>
          <w:rPr>
            <w:rStyle w:val="Hyperlink"/>
          </w:rPr>
          <w:t xml:space="preserve">How to Make Claude Code Your AI Engineering Team</w:t>
        </w:r>
      </w:hyperlink>
    </w:p>
    <w:p>
      <w:pPr>
        <w:numPr>
          <w:ilvl w:val="0"/>
          <w:numId w:val="1008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@deepseek_ai</w:t>
        </w:r>
      </w:hyperlink>
    </w:p>
    <w:p>
      <w:pPr>
        <w:numPr>
          <w:ilvl w:val="0"/>
          <w:numId w:val="1008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@ClementDelangue</w:t>
        </w:r>
      </w:hyperlink>
    </w:p>
    <w:p>
      <w:pPr>
        <w:numPr>
          <w:ilvl w:val="0"/>
          <w:numId w:val="1008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@ClementDelangue</w:t>
        </w:r>
      </w:hyperlink>
    </w:p>
    <w:p>
      <w:pPr>
        <w:numPr>
          <w:ilvl w:val="0"/>
          <w:numId w:val="1008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@bindureddy</w:t>
        </w:r>
      </w:hyperlink>
    </w:p>
    <w:p>
      <w:pPr>
        <w:numPr>
          <w:ilvl w:val="0"/>
          <w:numId w:val="1008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@amasad</w:t>
        </w:r>
      </w:hyperlink>
    </w:p>
    <w:p>
      <w:pPr>
        <w:numPr>
          <w:ilvl w:val="0"/>
          <w:numId w:val="1008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@amasad</w:t>
        </w:r>
      </w:hyperlink>
    </w:p>
    <w:p>
      <w:pPr>
        <w:numPr>
          <w:ilvl w:val="0"/>
          <w:numId w:val="1008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@zan2434</w:t>
        </w:r>
      </w:hyperlink>
    </w:p>
    <w:p>
      <w:pPr>
        <w:numPr>
          <w:ilvl w:val="0"/>
          <w:numId w:val="1008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@c_valenzuelab</w:t>
        </w:r>
      </w:hyperlink>
    </w:p>
    <w:p>
      <w:pPr>
        <w:numPr>
          <w:ilvl w:val="0"/>
          <w:numId w:val="1008"/>
        </w:numPr>
        <w:pStyle w:val="Compact"/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@paulg</w:t>
        </w:r>
      </w:hyperlink>
    </w:p>
    <w:p>
      <w:pPr>
        <w:numPr>
          <w:ilvl w:val="0"/>
          <w:numId w:val="1008"/>
        </w:numPr>
        <w:pStyle w:val="Compact"/>
      </w:pP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@deedydas</w:t>
        </w:r>
      </w:hyperlink>
    </w:p>
    <w:p>
      <w:pPr>
        <w:numPr>
          <w:ilvl w:val="0"/>
          <w:numId w:val="1008"/>
        </w:numPr>
        <w:pStyle w:val="Compact"/>
      </w:pPr>
      <w:hyperlink r:id="rId30">
        <w:r>
          <w:rPr>
            <w:rStyle w:val="Hyperlink"/>
          </w:rPr>
          <w:t xml:space="preserve">AIE Europe Debrief + Agent Labs Thesis: Unsupervised Learning x Latent Space Crossover Special (2026)</w:t>
        </w:r>
      </w:hyperlink>
    </w:p>
    <w:p>
      <w:pPr>
        <w:numPr>
          <w:ilvl w:val="0"/>
          <w:numId w:val="1008"/>
        </w:numPr>
        <w:pStyle w:val="Compact"/>
      </w:pPr>
      <w:hyperlink r:id="rId52">
        <w:r>
          <w:rPr>
            <w:rStyle w:val="Hyperlink"/>
          </w:rPr>
          <w:t xml:space="preserve">Aravind Srinivas &amp; Edwin Chen: The $1B Bootstrap, Apple’s AI Edge, and Benchmarks | TWiAI E10</w:t>
        </w:r>
      </w:hyperlink>
    </w:p>
    <w:p>
      <w:pPr>
        <w:numPr>
          <w:ilvl w:val="0"/>
          <w:numId w:val="1008"/>
        </w:numPr>
        <w:pStyle w:val="Compact"/>
      </w:pPr>
      <w:hyperlink r:id="rId53">
        <w:r>
          <w:rPr>
            <w:rStyle w:val="Hyperlink"/>
          </w:rPr>
          <w:t xml:space="preserve">r/SaaS post by u/AlonHuri</w:t>
        </w:r>
      </w:hyperlink>
    </w:p>
    <w:p>
      <w:pPr>
        <w:numPr>
          <w:ilvl w:val="0"/>
          <w:numId w:val="1008"/>
        </w:numPr>
        <w:pStyle w:val="Compact"/>
      </w:pPr>
      <w:hyperlink r:id="rId54">
        <w:r>
          <w:rPr>
            <w:rStyle w:val="Hyperlink"/>
          </w:rPr>
          <w:t xml:space="preserve">r/SaaS post by u/Comprehensive_Rope25</w:t>
        </w:r>
      </w:hyperlink>
    </w:p>
    <w:p>
      <w:pPr>
        <w:numPr>
          <w:ilvl w:val="0"/>
          <w:numId w:val="1008"/>
        </w:numPr>
        <w:pStyle w:val="Compact"/>
      </w:pPr>
      <w:hyperlink r:id="rId55">
        <w:r>
          <w:rPr>
            <w:rStyle w:val="Hyperlink"/>
          </w:rPr>
          <w:t xml:space="preserve">r/SideProject post by u/Salescamp</w:t>
        </w:r>
      </w:hyperlink>
    </w:p>
    <w:p>
      <w:pPr>
        <w:numPr>
          <w:ilvl w:val="0"/>
          <w:numId w:val="1008"/>
        </w:numPr>
        <w:pStyle w:val="Compact"/>
      </w:pPr>
      <w:hyperlink r:id="rId5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@iyermallika</w:t>
        </w:r>
      </w:hyperlink>
    </w:p>
    <w:p>
      <w:pPr>
        <w:numPr>
          <w:ilvl w:val="0"/>
          <w:numId w:val="1008"/>
        </w:numPr>
        <w:pStyle w:val="Compact"/>
      </w:pPr>
      <w:hyperlink r:id="rId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@garrytan</w:t>
        </w:r>
      </w:hyperlink>
    </w:p>
    <w:p>
      <w:pPr>
        <w:numPr>
          <w:ilvl w:val="0"/>
          <w:numId w:val="1008"/>
        </w:numPr>
        <w:pStyle w:val="Compact"/>
      </w:pPr>
      <w:hyperlink r:id="rId5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@hwchase17</w:t>
        </w:r>
      </w:hyperlink>
    </w:p>
    <w:bookmarkEnd w:id="59"/>
    <w:bookmarkEnd w:id="60"/>
    <w:bookmarkEnd w:id="6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5" Target="media/rId25.jpg" /><Relationship Type="http://schemas.openxmlformats.org/officeDocument/2006/relationships/hyperlink" Id="rId30" Target="https://www.latent.space/p/unsupervised-learning-2026" TargetMode="External" /><Relationship Type="http://schemas.openxmlformats.org/officeDocument/2006/relationships/hyperlink" Id="rId31" Target="https://www.mindfort.ai/blog/seed-announcement" TargetMode="External" /><Relationship Type="http://schemas.openxmlformats.org/officeDocument/2006/relationships/hyperlink" Id="rId29" Target="https://www.notboring.co/p/the-great-blue-frontier" TargetMode="External" /><Relationship Type="http://schemas.openxmlformats.org/officeDocument/2006/relationships/hyperlink" Id="rId54" Target="https://www.reddit.com/r/SaaS/comments/1stwa5w/" TargetMode="External" /><Relationship Type="http://schemas.openxmlformats.org/officeDocument/2006/relationships/hyperlink" Id="rId53" Target="https://www.reddit.com/r/SaaS/comments/1su5l4x/" TargetMode="External" /><Relationship Type="http://schemas.openxmlformats.org/officeDocument/2006/relationships/hyperlink" Id="rId55" Target="https://www.reddit.com/r/SideProject/comments/1stzb7p/" TargetMode="External" /><Relationship Type="http://schemas.openxmlformats.org/officeDocument/2006/relationships/hyperlink" Id="rId52" Target="https://www.youtube.com/watch?v=Xwjr_jxGFG8" TargetMode="External" /><Relationship Type="http://schemas.openxmlformats.org/officeDocument/2006/relationships/hyperlink" Id="rId32" Target="https://www.youtube.com/watch?v=YTTH-0XXEBE" TargetMode="External" /><Relationship Type="http://schemas.openxmlformats.org/officeDocument/2006/relationships/hyperlink" Id="rId24" Target="https://www.youtube.com/watch?v=wkv2ifxPpF8" TargetMode="External" /><Relationship Type="http://schemas.openxmlformats.org/officeDocument/2006/relationships/hyperlink" Id="rId43" Target="https://x.com/ClementDelangue/status/2047519396738830453" TargetMode="External" /><Relationship Type="http://schemas.openxmlformats.org/officeDocument/2006/relationships/hyperlink" Id="rId44" Target="https://x.com/ClementDelangue/status/2047535160187330573" TargetMode="External" /><Relationship Type="http://schemas.openxmlformats.org/officeDocument/2006/relationships/hyperlink" Id="rId34" Target="https://x.com/a16z/status/2047337107346301362" TargetMode="External" /><Relationship Type="http://schemas.openxmlformats.org/officeDocument/2006/relationships/hyperlink" Id="rId36" Target="https://x.com/a16z/status/2047366048916365676" TargetMode="External" /><Relationship Type="http://schemas.openxmlformats.org/officeDocument/2006/relationships/hyperlink" Id="rId46" Target="https://x.com/amasad/status/2047411360993034262" TargetMode="External" /><Relationship Type="http://schemas.openxmlformats.org/officeDocument/2006/relationships/hyperlink" Id="rId47" Target="https://x.com/amasad/status/2047411405171708349" TargetMode="External" /><Relationship Type="http://schemas.openxmlformats.org/officeDocument/2006/relationships/hyperlink" Id="rId45" Target="https://x.com/bindureddy/status/2047515312434934166" TargetMode="External" /><Relationship Type="http://schemas.openxmlformats.org/officeDocument/2006/relationships/hyperlink" Id="rId49" Target="https://x.com/c_valenzuelab/status/2047376679123783948" TargetMode="External" /><Relationship Type="http://schemas.openxmlformats.org/officeDocument/2006/relationships/hyperlink" Id="rId51" Target="https://x.com/deedydas/status/2046986776439660997" TargetMode="External" /><Relationship Type="http://schemas.openxmlformats.org/officeDocument/2006/relationships/hyperlink" Id="rId42" Target="https://x.com/deepseek_ai/status/2047516936289017964" TargetMode="External" /><Relationship Type="http://schemas.openxmlformats.org/officeDocument/2006/relationships/hyperlink" Id="rId35" Target="https://x.com/fabianstelzer/status/2047359946702880920" TargetMode="External" /><Relationship Type="http://schemas.openxmlformats.org/officeDocument/2006/relationships/hyperlink" Id="rId57" Target="https://x.com/garrytan/status/2047498710901555205" TargetMode="External" /><Relationship Type="http://schemas.openxmlformats.org/officeDocument/2006/relationships/hyperlink" Id="rId58" Target="https://x.com/hwchase17/status/2047337303287476515" TargetMode="External" /><Relationship Type="http://schemas.openxmlformats.org/officeDocument/2006/relationships/hyperlink" Id="rId56" Target="https://x.com/iyermallika/status/2047496665091678480" TargetMode="External" /><Relationship Type="http://schemas.openxmlformats.org/officeDocument/2006/relationships/hyperlink" Id="rId50" Target="https://x.com/paulg/status/2047323487405019458" TargetMode="External" /><Relationship Type="http://schemas.openxmlformats.org/officeDocument/2006/relationships/hyperlink" Id="rId33" Target="https://x.com/snirkodesh/status/2047322848004559176" TargetMode="External" /><Relationship Type="http://schemas.openxmlformats.org/officeDocument/2006/relationships/hyperlink" Id="rId38" Target="https://x.com/ycombinator/status/2047330849922904479" TargetMode="External" /><Relationship Type="http://schemas.openxmlformats.org/officeDocument/2006/relationships/hyperlink" Id="rId40" Target="https://x.com/ycombinator/status/2047344753579073745" TargetMode="External" /><Relationship Type="http://schemas.openxmlformats.org/officeDocument/2006/relationships/hyperlink" Id="rId41" Target="https://x.com/ycombinator/status/2047359851735486471" TargetMode="External" /><Relationship Type="http://schemas.openxmlformats.org/officeDocument/2006/relationships/hyperlink" Id="rId37" Target="https://x.com/ycombinator/status/2047367987129360645" TargetMode="External" /><Relationship Type="http://schemas.openxmlformats.org/officeDocument/2006/relationships/hyperlink" Id="rId39" Target="https://x.com/ycombinator/status/2047374948272951608" TargetMode="External" /><Relationship Type="http://schemas.openxmlformats.org/officeDocument/2006/relationships/hyperlink" Id="rId48" Target="https://x.com/zan2434/status/2046982383430496444" TargetMode="External" /><Relationship Type="http://schemas.openxmlformats.org/officeDocument/2006/relationships/hyperlink" Id="rId28" Target="https://youtube.com/watch?v=wkv2ifxPpF8&amp;t=4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s://www.latent.space/p/unsupervised-learning-2026" TargetMode="External" /><Relationship Type="http://schemas.openxmlformats.org/officeDocument/2006/relationships/hyperlink" Id="rId31" Target="https://www.mindfort.ai/blog/seed-announcement" TargetMode="External" /><Relationship Type="http://schemas.openxmlformats.org/officeDocument/2006/relationships/hyperlink" Id="rId29" Target="https://www.notboring.co/p/the-great-blue-frontier" TargetMode="External" /><Relationship Type="http://schemas.openxmlformats.org/officeDocument/2006/relationships/hyperlink" Id="rId54" Target="https://www.reddit.com/r/SaaS/comments/1stwa5w/" TargetMode="External" /><Relationship Type="http://schemas.openxmlformats.org/officeDocument/2006/relationships/hyperlink" Id="rId53" Target="https://www.reddit.com/r/SaaS/comments/1su5l4x/" TargetMode="External" /><Relationship Type="http://schemas.openxmlformats.org/officeDocument/2006/relationships/hyperlink" Id="rId55" Target="https://www.reddit.com/r/SideProject/comments/1stzb7p/" TargetMode="External" /><Relationship Type="http://schemas.openxmlformats.org/officeDocument/2006/relationships/hyperlink" Id="rId52" Target="https://www.youtube.com/watch?v=Xwjr_jxGFG8" TargetMode="External" /><Relationship Type="http://schemas.openxmlformats.org/officeDocument/2006/relationships/hyperlink" Id="rId32" Target="https://www.youtube.com/watch?v=YTTH-0XXEBE" TargetMode="External" /><Relationship Type="http://schemas.openxmlformats.org/officeDocument/2006/relationships/hyperlink" Id="rId24" Target="https://www.youtube.com/watch?v=wkv2ifxPpF8" TargetMode="External" /><Relationship Type="http://schemas.openxmlformats.org/officeDocument/2006/relationships/hyperlink" Id="rId43" Target="https://x.com/ClementDelangue/status/2047519396738830453" TargetMode="External" /><Relationship Type="http://schemas.openxmlformats.org/officeDocument/2006/relationships/hyperlink" Id="rId44" Target="https://x.com/ClementDelangue/status/2047535160187330573" TargetMode="External" /><Relationship Type="http://schemas.openxmlformats.org/officeDocument/2006/relationships/hyperlink" Id="rId34" Target="https://x.com/a16z/status/2047337107346301362" TargetMode="External" /><Relationship Type="http://schemas.openxmlformats.org/officeDocument/2006/relationships/hyperlink" Id="rId36" Target="https://x.com/a16z/status/2047366048916365676" TargetMode="External" /><Relationship Type="http://schemas.openxmlformats.org/officeDocument/2006/relationships/hyperlink" Id="rId46" Target="https://x.com/amasad/status/2047411360993034262" TargetMode="External" /><Relationship Type="http://schemas.openxmlformats.org/officeDocument/2006/relationships/hyperlink" Id="rId47" Target="https://x.com/amasad/status/2047411405171708349" TargetMode="External" /><Relationship Type="http://schemas.openxmlformats.org/officeDocument/2006/relationships/hyperlink" Id="rId45" Target="https://x.com/bindureddy/status/2047515312434934166" TargetMode="External" /><Relationship Type="http://schemas.openxmlformats.org/officeDocument/2006/relationships/hyperlink" Id="rId49" Target="https://x.com/c_valenzuelab/status/2047376679123783948" TargetMode="External" /><Relationship Type="http://schemas.openxmlformats.org/officeDocument/2006/relationships/hyperlink" Id="rId51" Target="https://x.com/deedydas/status/2046986776439660997" TargetMode="External" /><Relationship Type="http://schemas.openxmlformats.org/officeDocument/2006/relationships/hyperlink" Id="rId42" Target="https://x.com/deepseek_ai/status/2047516936289017964" TargetMode="External" /><Relationship Type="http://schemas.openxmlformats.org/officeDocument/2006/relationships/hyperlink" Id="rId35" Target="https://x.com/fabianstelzer/status/2047359946702880920" TargetMode="External" /><Relationship Type="http://schemas.openxmlformats.org/officeDocument/2006/relationships/hyperlink" Id="rId57" Target="https://x.com/garrytan/status/2047498710901555205" TargetMode="External" /><Relationship Type="http://schemas.openxmlformats.org/officeDocument/2006/relationships/hyperlink" Id="rId58" Target="https://x.com/hwchase17/status/2047337303287476515" TargetMode="External" /><Relationship Type="http://schemas.openxmlformats.org/officeDocument/2006/relationships/hyperlink" Id="rId56" Target="https://x.com/iyermallika/status/2047496665091678480" TargetMode="External" /><Relationship Type="http://schemas.openxmlformats.org/officeDocument/2006/relationships/hyperlink" Id="rId50" Target="https://x.com/paulg/status/2047323487405019458" TargetMode="External" /><Relationship Type="http://schemas.openxmlformats.org/officeDocument/2006/relationships/hyperlink" Id="rId33" Target="https://x.com/snirkodesh/status/2047322848004559176" TargetMode="External" /><Relationship Type="http://schemas.openxmlformats.org/officeDocument/2006/relationships/hyperlink" Id="rId38" Target="https://x.com/ycombinator/status/2047330849922904479" TargetMode="External" /><Relationship Type="http://schemas.openxmlformats.org/officeDocument/2006/relationships/hyperlink" Id="rId40" Target="https://x.com/ycombinator/status/2047344753579073745" TargetMode="External" /><Relationship Type="http://schemas.openxmlformats.org/officeDocument/2006/relationships/hyperlink" Id="rId41" Target="https://x.com/ycombinator/status/2047359851735486471" TargetMode="External" /><Relationship Type="http://schemas.openxmlformats.org/officeDocument/2006/relationships/hyperlink" Id="rId37" Target="https://x.com/ycombinator/status/2047367987129360645" TargetMode="External" /><Relationship Type="http://schemas.openxmlformats.org/officeDocument/2006/relationships/hyperlink" Id="rId39" Target="https://x.com/ycombinator/status/2047374948272951608" TargetMode="External" /><Relationship Type="http://schemas.openxmlformats.org/officeDocument/2006/relationships/hyperlink" Id="rId48" Target="https://x.com/zan2434/status/2046982383430496444" TargetMode="External" /><Relationship Type="http://schemas.openxmlformats.org/officeDocument/2006/relationships/hyperlink" Id="rId28" Target="https://youtube.com/watch?v=wkv2ifxPpF8&amp;t=4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Petual and Glif Raise as DeepSeek and GStack Push the Agentic Stack Forward</dc:title>
  <dc:creator>VC Tech Radar</dc:creator>
  <cp:keywords/>
  <dcterms:created xsi:type="dcterms:W3CDTF">2026-04-24T12:20:43Z</dcterms:created>
  <dcterms:modified xsi:type="dcterms:W3CDTF">2026-04-24T12:20:43Z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2026-04-24</vt:lpwstr>
  </property>
</Properties>
</file>