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Pew’s AI Adoption Report and a Favorite Essay on Real-World Complexity</w:t>
      </w:r>
    </w:p>
    <w:p>
      <w:pPr>
        <w:pStyle w:val="Author"/>
      </w:pPr>
      <w:r>
        <w:t xml:space="preserve">Recommended Reading from Tech Founders</w:t>
      </w:r>
    </w:p>
    <w:p>
      <w:pPr>
        <w:pStyle w:val="Date"/>
      </w:pPr>
      <w:r>
        <w:t xml:space="preserve">2026-06-19</w:t>
      </w:r>
    </w:p>
    <w:bookmarkStart w:id="34" w:name="X7bc1c4018b1a6f6dd32e2d029a16ef5fd40ec3e"/>
    <w:p>
      <w:pPr>
        <w:pStyle w:val="Heading1"/>
      </w:pPr>
      <w:r>
        <w:t xml:space="preserve">Pew’s AI Adoption Report and a Favorite Essay on Real-World Complexity</w:t>
      </w:r>
    </w:p>
    <w:p>
      <w:pPr>
        <w:pStyle w:val="FirstParagraph"/>
      </w:pPr>
      <w:r>
        <w:rPr>
          <w:iCs/>
          <w:i/>
        </w:rPr>
        <w:t xml:space="preserve">By Recommended Reading from Tech Founders • June 19, 2026</w:t>
      </w:r>
    </w:p>
    <w:p>
      <w:pPr>
        <w:pStyle w:val="BodyText"/>
      </w:pPr>
      <w:r>
        <w:t xml:space="preserve">Today’s strongest authentic recommendations pair a new Pew snapshot of AI chatbot adoption with a favorite mini-essay about hidden complexity in the physical world. Marc Andreessen shared the data-rich report, while a Benchmark partner highlighted an essay he said he really loves.</w:t>
      </w:r>
    </w:p>
    <w:bookmarkStart w:id="20" w:name="what-stood-out"/>
    <w:p>
      <w:pPr>
        <w:pStyle w:val="Heading2"/>
      </w:pPr>
      <w:r>
        <w:t xml:space="preserve">What stood out</w:t>
      </w:r>
    </w:p>
    <w:p>
      <w:pPr>
        <w:pStyle w:val="FirstParagraph"/>
      </w:pPr>
      <w:r>
        <w:t xml:space="preserve">Today’s authentic recommendations split into two useful kinds of learning resources: one offers</w:t>
      </w:r>
      <w:r>
        <w:t xml:space="preserve"> </w:t>
      </w:r>
      <w:r>
        <w:rPr>
          <w:bCs/>
          <w:b/>
        </w:rPr>
        <w:t xml:space="preserve">fresh data</w:t>
      </w:r>
      <w:r>
        <w:t xml:space="preserve"> </w:t>
      </w:r>
      <w:r>
        <w:t xml:space="preserve">on how far AI chatbot adoption has spread, and one offers a</w:t>
      </w:r>
      <w:r>
        <w:t xml:space="preserve"> </w:t>
      </w:r>
      <w:r>
        <w:rPr>
          <w:bCs/>
          <w:b/>
        </w:rPr>
        <w:t xml:space="preserve">mental model</w:t>
      </w:r>
      <w:r>
        <w:t xml:space="preserve"> </w:t>
      </w:r>
      <w:r>
        <w:t xml:space="preserve">for why physical-world work is harder than it first appears [1, 2].</w:t>
      </w:r>
    </w:p>
    <w:bookmarkEnd w:id="20"/>
    <w:bookmarkStart w:id="26" w:name="most-compelling-recommendation"/>
    <w:p>
      <w:pPr>
        <w:pStyle w:val="Heading2"/>
      </w:pPr>
      <w:r>
        <w:t xml:space="preserve">Most compelling recommendation</w:t>
      </w:r>
    </w:p>
    <w:bookmarkStart w:id="25" w:name="X467896e5584cf23b7cbda198e19a74b6866b8fb"/>
    <w:p>
      <w:pPr>
        <w:pStyle w:val="Heading3"/>
      </w:pPr>
      <w:r>
        <w:rPr>
          <w:iCs/>
          <w:i/>
        </w:rPr>
        <w:t xml:space="preserve">reality has a surprising amount of detail</w:t>
      </w:r>
    </w:p>
    <w:p>
      <w:pPr>
        <w:numPr>
          <w:ilvl w:val="0"/>
          <w:numId w:val="1001"/>
        </w:numPr>
        <w:pStyle w:val="Compact"/>
      </w:pPr>
      <w:r>
        <w:rPr>
          <w:bCs/>
          <w:b/>
        </w:rPr>
        <w:t xml:space="preserve">Content type:</w:t>
      </w:r>
      <w:r>
        <w:t xml:space="preserve"> </w:t>
      </w:r>
      <w:r>
        <w:t xml:space="preserve">Blog post / essay</w:t>
      </w:r>
    </w:p>
    <w:p>
      <w:pPr>
        <w:numPr>
          <w:ilvl w:val="0"/>
          <w:numId w:val="1001"/>
        </w:numPr>
        <w:pStyle w:val="Compact"/>
      </w:pPr>
      <w:r>
        <w:rPr>
          <w:bCs/>
          <w:b/>
        </w:rPr>
        <w:t xml:space="preserve">Author/creator:</w:t>
      </w:r>
      <w:r>
        <w:t xml:space="preserve"> </w:t>
      </w:r>
      <w:r>
        <w:t xml:space="preserve">Not specified in the notes</w:t>
      </w:r>
    </w:p>
    <w:p>
      <w:pPr>
        <w:numPr>
          <w:ilvl w:val="0"/>
          <w:numId w:val="1001"/>
        </w:numPr>
        <w:pStyle w:val="Compact"/>
      </w:pPr>
      <w:r>
        <w:rPr>
          <w:bCs/>
          <w:b/>
        </w:rPr>
        <w:t xml:space="preserve">Link/URL:</w:t>
      </w:r>
      <w:r>
        <w:t xml:space="preserve"> </w:t>
      </w:r>
      <w:r>
        <w:t xml:space="preserve">Not provided in the source notes</w:t>
      </w:r>
    </w:p>
    <w:p>
      <w:pPr>
        <w:numPr>
          <w:ilvl w:val="0"/>
          <w:numId w:val="1001"/>
        </w:numPr>
        <w:pStyle w:val="Compact"/>
      </w:pPr>
      <w:r>
        <w:rPr>
          <w:bCs/>
          <w:b/>
        </w:rPr>
        <w:t xml:space="preserve">Who recommended it:</w:t>
      </w:r>
      <w:r>
        <w:t xml:space="preserve"> </w:t>
      </w:r>
      <w:r>
        <w:t xml:space="preserve">Ev, Benchmark partner</w:t>
      </w:r>
    </w:p>
    <w:p>
      <w:pPr>
        <w:numPr>
          <w:ilvl w:val="0"/>
          <w:numId w:val="1001"/>
        </w:numPr>
        <w:pStyle w:val="Compact"/>
      </w:pPr>
      <w:r>
        <w:rPr>
          <w:bCs/>
          <w:b/>
        </w:rPr>
        <w:t xml:space="preserve">Key takeaway:</w:t>
      </w:r>
      <w:r>
        <w:t xml:space="preserve"> </w:t>
      </w:r>
      <w:r>
        <w:t xml:space="preserve">He said he really loves the piece because it uses the example of building stairs to show how much hidden complexity exists in the real, physical world [2].</w:t>
      </w:r>
    </w:p>
    <w:p>
      <w:pPr>
        <w:numPr>
          <w:ilvl w:val="0"/>
          <w:numId w:val="1001"/>
        </w:numPr>
        <w:pStyle w:val="Compact"/>
      </w:pPr>
      <w:r>
        <w:rPr>
          <w:bCs/>
          <w:b/>
        </w:rPr>
        <w:t xml:space="preserve">Why it matters:</w:t>
      </w:r>
      <w:r>
        <w:t xml:space="preserve"> </w:t>
      </w:r>
      <w:r>
        <w:t xml:space="preserve">This was the strongest explicit personal endorsement in today’s set, and it points readers to a compact lesson about real-world complexity that goes beyond the specific example [2].</w:t>
      </w:r>
    </w:p>
    <w:p>
      <w:pPr>
        <w:pStyle w:val="BlockText"/>
      </w:pPr>
      <w:r>
        <w:t xml:space="preserve">“</w:t>
      </w:r>
      <w:r>
        <w:t xml:space="preserve">But the whole point is like in the real world, in the physical world, stuff is just really complex.</w:t>
      </w:r>
      <w:r>
        <w:t xml:space="preserve">”</w:t>
      </w:r>
      <w:r>
        <w:t xml:space="preserve"> </w:t>
      </w:r>
      <w:r>
        <w:t xml:space="preserve">[2]</w:t>
      </w:r>
      <w:r>
        <w:t xml:space="preserve"> </w:t>
      </w:r>
      <w:hyperlink r:id="rId24">
        <w:r>
          <w:drawing>
            <wp:inline>
              <wp:extent cx="5334000" cy="4000500"/>
              <wp:effectExtent b="0" l="0" r="0" t="0"/>
              <wp:docPr descr="Anthropic’s Fable Banned by US Government | Wix &amp; Adobe Hit All-Time Lows | Mistral Raising at $20BN" title="" id="22" name="Picture"/>
              <a:graphic>
                <a:graphicData uri="http://schemas.openxmlformats.org/drawingml/2006/picture">
                  <pic:pic>
                    <pic:nvPicPr>
                      <pic:cNvPr descr="https://img.youtube.com/vi/kQn3GQBZ0Cs/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Anthropic’s Fable Banned by US Government | Wix &amp; Adobe Hit All-Time Lows | Mistral Raising at $20BN (84:27)</w:t>
      </w:r>
    </w:p>
    <w:bookmarkEnd w:id="25"/>
    <w:bookmarkEnd w:id="26"/>
    <w:bookmarkStart w:id="29" w:name="also-worth-reading"/>
    <w:p>
      <w:pPr>
        <w:pStyle w:val="Heading2"/>
      </w:pPr>
      <w:r>
        <w:t xml:space="preserve">Also worth reading</w:t>
      </w:r>
    </w:p>
    <w:bookmarkStart w:id="28" w:name="Xc2d4d0b7214e1527e9cba54c396f4d092c3a04c"/>
    <w:p>
      <w:pPr>
        <w:pStyle w:val="Heading3"/>
      </w:pPr>
      <w:hyperlink r:id="rId27">
        <w:r>
          <w:rPr>
            <w:rStyle w:val="Hyperlink"/>
          </w:rPr>
          <w:t xml:space="preserve">Americans and AI 2026: Chatbots, Smart Devices, and Views on Impact</w:t>
        </w:r>
      </w:hyperlink>
    </w:p>
    <w:p>
      <w:pPr>
        <w:numPr>
          <w:ilvl w:val="0"/>
          <w:numId w:val="1002"/>
        </w:numPr>
        <w:pStyle w:val="Compact"/>
      </w:pPr>
      <w:r>
        <w:rPr>
          <w:bCs/>
          <w:b/>
        </w:rPr>
        <w:t xml:space="preserve">Content type:</w:t>
      </w:r>
      <w:r>
        <w:t xml:space="preserve"> </w:t>
      </w:r>
      <w:r>
        <w:t xml:space="preserve">Article</w:t>
      </w:r>
    </w:p>
    <w:p>
      <w:pPr>
        <w:numPr>
          <w:ilvl w:val="0"/>
          <w:numId w:val="1002"/>
        </w:numPr>
        <w:pStyle w:val="Compact"/>
      </w:pPr>
      <w:r>
        <w:rPr>
          <w:bCs/>
          <w:b/>
        </w:rPr>
        <w:t xml:space="preserve">Author/creator:</w:t>
      </w:r>
      <w:r>
        <w:t xml:space="preserve"> </w:t>
      </w:r>
      <w:r>
        <w:t xml:space="preserve">Pew Research Center</w:t>
      </w:r>
    </w:p>
    <w:p>
      <w:pPr>
        <w:numPr>
          <w:ilvl w:val="0"/>
          <w:numId w:val="1002"/>
        </w:numPr>
        <w:pStyle w:val="Compact"/>
      </w:pPr>
      <w:r>
        <w:rPr>
          <w:bCs/>
          <w:b/>
        </w:rPr>
        <w:t xml:space="preserve">Link/URL:</w:t>
      </w:r>
      <w:r>
        <w:t xml:space="preserve"> </w:t>
      </w:r>
      <w:hyperlink r:id="rId27">
        <w:r>
          <w:rPr>
            <w:rStyle w:val="Hyperlink"/>
          </w:rPr>
          <w:t xml:space="preserve">https://www.pewresearch.org/internet/2026/06/17/americans-and-ai-2026-chatbots-smart-devices-and-views-on-impact/</w:t>
        </w:r>
      </w:hyperlink>
    </w:p>
    <w:p>
      <w:pPr>
        <w:numPr>
          <w:ilvl w:val="0"/>
          <w:numId w:val="1002"/>
        </w:numPr>
        <w:pStyle w:val="Compact"/>
      </w:pPr>
      <w:r>
        <w:rPr>
          <w:bCs/>
          <w:b/>
        </w:rPr>
        <w:t xml:space="preserve">Who recommended it:</w:t>
      </w:r>
      <w:r>
        <w:t xml:space="preserve"> </w:t>
      </w:r>
      <w:r>
        <w:t xml:space="preserve">Marc Andreessen</w:t>
      </w:r>
    </w:p>
    <w:p>
      <w:pPr>
        <w:numPr>
          <w:ilvl w:val="0"/>
          <w:numId w:val="1002"/>
        </w:numPr>
        <w:pStyle w:val="Compact"/>
      </w:pPr>
      <w:r>
        <w:rPr>
          <w:bCs/>
          <w:b/>
        </w:rPr>
        <w:t xml:space="preserve">Key takeaway:</w:t>
      </w:r>
      <w:r>
        <w:t xml:space="preserve"> </w:t>
      </w:r>
      <w:r>
        <w:t xml:space="preserve">Andreessen shared the report to support his view that AI chatbots may be the most rapidly democratized technology in history, highlighting that about half of US adults now use them and one-in-four use them daily [1].</w:t>
      </w:r>
    </w:p>
    <w:p>
      <w:pPr>
        <w:numPr>
          <w:ilvl w:val="0"/>
          <w:numId w:val="1002"/>
        </w:numPr>
        <w:pStyle w:val="Compact"/>
      </w:pPr>
      <w:r>
        <w:rPr>
          <w:bCs/>
          <w:b/>
        </w:rPr>
        <w:t xml:space="preserve">Why it matters:</w:t>
      </w:r>
      <w:r>
        <w:t xml:space="preserve"> </w:t>
      </w:r>
      <w:r>
        <w:t xml:space="preserve">If you want a grounded benchmark for how quickly AI use has moved into the mainstream, this is the most concrete resource in today’s set [1].</w:t>
      </w:r>
    </w:p>
    <w:p>
      <w:pPr>
        <w:pStyle w:val="BlockText"/>
      </w:pPr>
      <w:r>
        <w:t xml:space="preserve">“</w:t>
      </w:r>
      <w:r>
        <w:t xml:space="preserve">About half of US adults now report using AI chatbots, up substantially from the summer of 2024. One-in-four use these tools on daily basis.</w:t>
      </w:r>
      <w:r>
        <w:t xml:space="preserve">”</w:t>
      </w:r>
      <w:r>
        <w:t xml:space="preserve"> </w:t>
      </w:r>
      <w:r>
        <w:t xml:space="preserve">[1]</w:t>
      </w:r>
    </w:p>
    <w:bookmarkEnd w:id="28"/>
    <w:bookmarkEnd w:id="29"/>
    <w:bookmarkStart w:id="33" w:name="if-you-only-pick-one"/>
    <w:p>
      <w:pPr>
        <w:pStyle w:val="Heading2"/>
      </w:pPr>
      <w:r>
        <w:t xml:space="preserve">If you only pick one</w:t>
      </w:r>
    </w:p>
    <w:p>
      <w:pPr>
        <w:pStyle w:val="FirstParagraph"/>
      </w:pPr>
      <w:r>
        <w:t xml:space="preserve">Start with</w:t>
      </w:r>
      <w:r>
        <w:t xml:space="preserve"> </w:t>
      </w:r>
      <w:r>
        <w:rPr>
          <w:iCs/>
          <w:i/>
        </w:rPr>
        <w:t xml:space="preserve">reality has a surprising amount of detail</w:t>
      </w:r>
      <w:r>
        <w:t xml:space="preserve"> </w:t>
      </w:r>
      <w:r>
        <w:t xml:space="preserve">for the clearest personal recommendation and the most general lesson in today’s set. Then read the Pew report for a hard-data view of how quickly AI tools have already spread [2, 1].</w:t>
      </w:r>
    </w:p>
    <w:p>
      <w:r>
        <w:pict>
          <v:rect style="width:0;height:1.5pt" o:hralign="center" o:hrstd="t" o:hr="t"/>
        </w:pict>
      </w:r>
    </w:p>
    <w:bookmarkStart w:id="32" w:name="sources"/>
    <w:p>
      <w:pPr>
        <w:pStyle w:val="Heading3"/>
      </w:pPr>
      <w:r>
        <w:t xml:space="preserve">Sources</w:t>
      </w:r>
    </w:p>
    <w:p>
      <w:pPr>
        <w:numPr>
          <w:ilvl w:val="0"/>
          <w:numId w:val="1003"/>
        </w:numPr>
        <w:pStyle w:val="Compact"/>
      </w:pPr>
      <w:hyperlink r:id="rId30">
        <w:r>
          <w:rPr>
            <w:rStyle w:val="Hyperlink"/>
          </w:rPr>
          <w:t xml:space="preserve">𝕏 post by</w:t>
        </w:r>
        <w:r>
          <w:rPr>
            <w:rStyle w:val="Hyperlink"/>
          </w:rPr>
          <w:t xml:space="preserve"> </w:t>
        </w:r>
        <w:r>
          <w:rPr>
            <w:rStyle w:val="Hyperlink"/>
          </w:rPr>
          <w:t xml:space="preserve">@pmarca</w:t>
        </w:r>
      </w:hyperlink>
    </w:p>
    <w:p>
      <w:pPr>
        <w:numPr>
          <w:ilvl w:val="0"/>
          <w:numId w:val="1003"/>
        </w:numPr>
        <w:pStyle w:val="Compact"/>
      </w:pPr>
      <w:hyperlink r:id="rId31">
        <w:r>
          <w:rPr>
            <w:rStyle w:val="Hyperlink"/>
          </w:rPr>
          <w:t xml:space="preserve">Anthropic’s Fable Banned by US Government | Wix &amp; Adobe Hit All-Time Lows | Mistral Raising at $20BN</w:t>
        </w:r>
      </w:hyperlink>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27" Target="https://www.pewresearch.org/internet/2026/06/17/americans-and-ai-2026-chatbots-smart-devices-and-views-on-impact/" TargetMode="External" /><Relationship Type="http://schemas.openxmlformats.org/officeDocument/2006/relationships/hyperlink" Id="rId31" Target="https://www.youtube.com/watch?v=kQn3GQBZ0Cs" TargetMode="External" /><Relationship Type="http://schemas.openxmlformats.org/officeDocument/2006/relationships/hyperlink" Id="rId30" Target="https://x.com/pmarca/status/2067694485954560206" TargetMode="External" /><Relationship Type="http://schemas.openxmlformats.org/officeDocument/2006/relationships/hyperlink" Id="rId24" Target="https://youtube.com/watch?v=kQn3GQBZ0Cs&amp;t=5067" TargetMode="External" /></Relationships>
</file>

<file path=word/_rels/footnotes.xml.rels><?xml version="1.0" encoding="UTF-8"?><Relationships xmlns="http://schemas.openxmlformats.org/package/2006/relationships"><Relationship Type="http://schemas.openxmlformats.org/officeDocument/2006/relationships/hyperlink" Id="rId27" Target="https://www.pewresearch.org/internet/2026/06/17/americans-and-ai-2026-chatbots-smart-devices-and-views-on-impact/" TargetMode="External" /><Relationship Type="http://schemas.openxmlformats.org/officeDocument/2006/relationships/hyperlink" Id="rId31" Target="https://www.youtube.com/watch?v=kQn3GQBZ0Cs" TargetMode="External" /><Relationship Type="http://schemas.openxmlformats.org/officeDocument/2006/relationships/hyperlink" Id="rId30" Target="https://x.com/pmarca/status/2067694485954560206" TargetMode="External" /><Relationship Type="http://schemas.openxmlformats.org/officeDocument/2006/relationships/hyperlink" Id="rId24" Target="https://youtube.com/watch?v=kQn3GQBZ0Cs&amp;t=506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Pew’s AI Adoption Report and a Favorite Essay on Real-World Complexity</dc:title>
  <dc:creator>Recommended Reading from Tech Founders</dc:creator>
  <cp:keywords/>
  <dcterms:created xsi:type="dcterms:W3CDTF">2026-06-21T08:06:53Z</dcterms:created>
  <dcterms:modified xsi:type="dcterms:W3CDTF">2026-06-21T08:06:53Z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2026-06-19</vt:lpwstr>
  </property>
</Properties>
</file>