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Probook’s Series A, Momentic’s QA Agent, and LeCun’s World-Model Push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2026-06-24</w:t>
      </w:r>
    </w:p>
    <w:bookmarkStart w:id="48" w:name="X45b5d2ff7030f7ddfd2e587a6cf61e3bce206e8"/>
    <w:p>
      <w:pPr>
        <w:pStyle w:val="Heading1"/>
      </w:pPr>
      <w:r>
        <w:t xml:space="preserve">Probook’s Series A, Momentic’s QA Agent, and LeCun’s World-Model Push</w:t>
      </w:r>
    </w:p>
    <w:p>
      <w:pPr>
        <w:pStyle w:val="FirstParagraph"/>
      </w:pPr>
      <w:r>
        <w:rPr>
          <w:iCs/>
          <w:i/>
        </w:rPr>
        <w:t xml:space="preserve">By VC Tech Radar • June 24, 2026</w:t>
      </w:r>
    </w:p>
    <w:p>
      <w:pPr>
        <w:pStyle w:val="BodyText"/>
      </w:pPr>
      <w:r>
        <w:t xml:space="preserve">Probook’s Series A is the clearest financing signal, while Momentic, Linzumi, TubeTube, and VoxFlow show where early traction is appearing across agent-native software and vertical AI. The brief also tracks LeCun’s new world-model company, self-improving agent research, and a growing seed-stage risk: funded AI-built MVPs that may need rapid rebuilds.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Probook:</w:t>
      </w:r>
      <w:r>
        <w:t xml:space="preserve"> </w:t>
      </w:r>
      <w:r>
        <w:t xml:space="preserve">a16z said it led Probook’s</w:t>
      </w:r>
      <w:r>
        <w:t xml:space="preserve"> </w:t>
      </w:r>
      <w:r>
        <w:rPr>
          <w:bCs/>
          <w:b/>
        </w:rPr>
        <w:t xml:space="preserve">$34M Series A</w:t>
      </w:r>
      <w:r>
        <w:t xml:space="preserve">, while Probook separately announced</w:t>
      </w:r>
      <w:r>
        <w:t xml:space="preserve"> </w:t>
      </w:r>
      <w:r>
        <w:rPr>
          <w:bCs/>
          <w:b/>
        </w:rPr>
        <w:t xml:space="preserve">$40M in funding</w:t>
      </w:r>
      <w:r>
        <w:t xml:space="preserve"> </w:t>
      </w:r>
      <w:r>
        <w:t xml:space="preserve">from a16z and Sequoia [1, 2]. The company’s thesis is to build an AI operating system for home services around</w:t>
      </w:r>
      <w:r>
        <w:t xml:space="preserve"> </w:t>
      </w:r>
      <w:r>
        <w:rPr>
          <w:bCs/>
          <w:b/>
        </w:rPr>
        <w:t xml:space="preserve">dispatch first</w:t>
      </w:r>
      <w:r>
        <w:t xml:space="preserve">, then expand into intake, data scrubbing, messaging, and outbound, rather than forcing operators to stitch together point solutions [1, 2]. The founders’ backgrounds line up closely with the problem: George and Ben both grew up in the trades, and George says he spent a summer inside a $40M HVAC shop before building the product [1, 2]. The operating metrics cited by a16z are strong for this stage: Summers Plumbing booked</w:t>
      </w:r>
      <w:r>
        <w:t xml:space="preserve"> </w:t>
      </w:r>
      <w:r>
        <w:rPr>
          <w:bCs/>
          <w:b/>
        </w:rPr>
        <w:t xml:space="preserve">2,542 jobs</w:t>
      </w:r>
      <w:r>
        <w:t xml:space="preserve"> </w:t>
      </w:r>
      <w:r>
        <w:t xml:space="preserve">in its first month with</w:t>
      </w:r>
      <w:r>
        <w:t xml:space="preserve"> </w:t>
      </w:r>
      <w:r>
        <w:rPr>
          <w:bCs/>
          <w:b/>
        </w:rPr>
        <w:t xml:space="preserve">zero human intervention</w:t>
      </w:r>
      <w:r>
        <w:t xml:space="preserve">, Anthony PHCE ran</w:t>
      </w:r>
      <w:r>
        <w:t xml:space="preserve"> </w:t>
      </w:r>
      <w:r>
        <w:rPr>
          <w:bCs/>
          <w:b/>
        </w:rPr>
        <w:t xml:space="preserve">20% more revenue per job</w:t>
      </w:r>
      <w:r>
        <w:t xml:space="preserve"> </w:t>
      </w:r>
      <w:r>
        <w:t xml:space="preserve">on a</w:t>
      </w:r>
      <w:r>
        <w:t xml:space="preserve"> </w:t>
      </w:r>
      <w:r>
        <w:rPr>
          <w:bCs/>
          <w:b/>
        </w:rPr>
        <w:t xml:space="preserve">50% leaner team</w:t>
      </w:r>
      <w:r>
        <w:t xml:space="preserve">, and Del-Air moved from</w:t>
      </w:r>
      <w:r>
        <w:t xml:space="preserve"> </w:t>
      </w:r>
      <w:r>
        <w:rPr>
          <w:bCs/>
          <w:b/>
        </w:rPr>
        <w:t xml:space="preserve">10 to 22 techs per dispatcher</w:t>
      </w:r>
      <w:r>
        <w:t xml:space="preserve"> </w:t>
      </w:r>
      <w:r>
        <w:t xml:space="preserve">[2].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Momentic:</w:t>
      </w:r>
      <w:r>
        <w:t xml:space="preserve"> </w:t>
      </w:r>
      <w:r>
        <w:t xml:space="preserve">the company launched an AI QA agent that pulls product context from</w:t>
      </w:r>
      <w:r>
        <w:t xml:space="preserve"> </w:t>
      </w:r>
      <w:r>
        <w:rPr>
          <w:bCs/>
          <w:b/>
        </w:rPr>
        <w:t xml:space="preserve">Linear tickets, Notion PRDs, and PRs</w:t>
      </w:r>
      <w:r>
        <w:t xml:space="preserve"> </w:t>
      </w:r>
      <w:r>
        <w:t xml:space="preserve">[3]. In the past few weeks, its agents reportedly analyzed</w:t>
      </w:r>
      <w:r>
        <w:t xml:space="preserve"> </w:t>
      </w:r>
      <w:r>
        <w:rPr>
          <w:bCs/>
          <w:b/>
        </w:rPr>
        <w:t xml:space="preserve">70k+ test failures</w:t>
      </w:r>
      <w:r>
        <w:t xml:space="preserve">, created</w:t>
      </w:r>
      <w:r>
        <w:t xml:space="preserve"> </w:t>
      </w:r>
      <w:r>
        <w:rPr>
          <w:bCs/>
          <w:b/>
        </w:rPr>
        <w:t xml:space="preserve">600 tests</w:t>
      </w:r>
      <w:r>
        <w:t xml:space="preserve">, and reached a</w:t>
      </w:r>
      <w:r>
        <w:t xml:space="preserve"> </w:t>
      </w:r>
      <w:r>
        <w:rPr>
          <w:bCs/>
          <w:b/>
        </w:rPr>
        <w:t xml:space="preserve">73% PR merge rate</w:t>
      </w:r>
      <w:r>
        <w:t xml:space="preserve"> </w:t>
      </w:r>
      <w:r>
        <w:t xml:space="preserve">[3]. The customer list cited includes</w:t>
      </w:r>
      <w:r>
        <w:t xml:space="preserve"> </w:t>
      </w:r>
      <w:r>
        <w:rPr>
          <w:bCs/>
          <w:b/>
        </w:rPr>
        <w:t xml:space="preserve">Notion, Xero, Webflow, Retool, Runway, and Bilt</w:t>
      </w:r>
      <w:r>
        <w:t xml:space="preserve"> </w:t>
      </w:r>
      <w:r>
        <w:t xml:space="preserve">[3]. Dalton Caldwell called it a</w:t>
      </w:r>
      <w:r>
        <w:t xml:space="preserve"> </w:t>
      </w:r>
      <w:r>
        <w:t xml:space="preserve">“</w:t>
      </w:r>
      <w:r>
        <w:t xml:space="preserve">big new launch</w:t>
      </w:r>
      <w:r>
        <w:t xml:space="preserve">”</w:t>
      </w:r>
      <w:r>
        <w:t xml:space="preserve"> </w:t>
      </w:r>
      <w:r>
        <w:t xml:space="preserve">for teams building software with AI tools 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Linzumi:</w:t>
      </w:r>
      <w:r>
        <w:t xml:space="preserve"> </w:t>
      </w:r>
      <w:r>
        <w:t xml:space="preserve">YC is pushing a coordination layer for AI coding teams: shared chat threads for entire teams plus</w:t>
      </w:r>
      <w:r>
        <w:t xml:space="preserve"> </w:t>
      </w:r>
      <w:r>
        <w:rPr>
          <w:bCs/>
          <w:b/>
        </w:rPr>
        <w:t xml:space="preserve">dozens of AI coding agents</w:t>
      </w:r>
      <w:r>
        <w:t xml:space="preserve">, with the product positioned to keep the fleet coordinated and unblocked [5, 6]. Garry Tan described it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Codex but actually multiplayer</w:t>
      </w:r>
      <w:r>
        <w:rPr>
          <w:bCs/>
          <w:b/>
        </w:rPr>
        <w:t xml:space="preserve">”</w:t>
      </w:r>
      <w:r>
        <w:t xml:space="preserve"> </w:t>
      </w:r>
      <w:r>
        <w:t xml:space="preserve">and said it is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magical for teams</w:t>
      </w:r>
      <w:r>
        <w:rPr>
          <w:bCs/>
          <w:b/>
        </w:rPr>
        <w:t xml:space="preserve">”</w:t>
      </w:r>
      <w:r>
        <w:t xml:space="preserve"> </w:t>
      </w:r>
      <w:r>
        <w:t xml:space="preserve">[7]. Founder Sean Grove previously worked at OpenAI on reducing</w:t>
      </w:r>
      <w:r>
        <w:t xml:space="preserve"> </w:t>
      </w:r>
      <w:r>
        <w:rPr>
          <w:bCs/>
          <w:b/>
        </w:rPr>
        <w:t xml:space="preserve">sycophancy in ChatGPT</w:t>
      </w:r>
      <w:r>
        <w:t xml:space="preserve"> </w:t>
      </w:r>
      <w:r>
        <w:t xml:space="preserve">[7]. The company is also using its Wafer partnership to offer high-speed access to</w:t>
      </w:r>
      <w:r>
        <w:t xml:space="preserve"> </w:t>
      </w:r>
      <w:r>
        <w:rPr>
          <w:bCs/>
          <w:b/>
        </w:rPr>
        <w:t xml:space="preserve">GLM 5.2</w:t>
      </w:r>
      <w:r>
        <w:t xml:space="preserve"> </w:t>
      </w:r>
      <w:r>
        <w:t xml:space="preserve">[5].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TubeTube:</w:t>
      </w:r>
      <w:r>
        <w:t xml:space="preserve"> </w:t>
      </w:r>
      <w:r>
        <w:t xml:space="preserve">two founders turned an internal AI video pipeline into a SaaS product after using it to grow a YouTube channel to</w:t>
      </w:r>
      <w:r>
        <w:t xml:space="preserve"> </w:t>
      </w:r>
      <w:r>
        <w:rPr>
          <w:bCs/>
          <w:b/>
        </w:rPr>
        <w:t xml:space="preserve">nearly 100k subscribers</w:t>
      </w:r>
      <w:r>
        <w:t xml:space="preserve"> </w:t>
      </w:r>
      <w:r>
        <w:t xml:space="preserve">and roughly</w:t>
      </w:r>
      <w:r>
        <w:t xml:space="preserve"> </w:t>
      </w:r>
      <w:r>
        <w:rPr>
          <w:bCs/>
          <w:b/>
        </w:rPr>
        <w:t xml:space="preserve">6M monthly views</w:t>
      </w:r>
      <w:r>
        <w:t xml:space="preserve"> </w:t>
      </w:r>
      <w:r>
        <w:t xml:space="preserve">[8]. The product takes a script or one-line idea through</w:t>
      </w:r>
      <w:r>
        <w:t xml:space="preserve"> </w:t>
      </w:r>
      <w:r>
        <w:rPr>
          <w:bCs/>
          <w:b/>
        </w:rPr>
        <w:t xml:space="preserve">voiceover, music, scene images, animation, and final cut</w:t>
      </w:r>
      <w:r>
        <w:t xml:space="preserve"> </w:t>
      </w:r>
      <w:r>
        <w:t xml:space="preserve">in about</w:t>
      </w:r>
      <w:r>
        <w:t xml:space="preserve"> </w:t>
      </w:r>
      <w:r>
        <w:rPr>
          <w:bCs/>
          <w:b/>
        </w:rPr>
        <w:t xml:space="preserve">5-10 minutes</w:t>
      </w:r>
      <w:r>
        <w:t xml:space="preserve">, lets users choose models at each step, and uses pay-per-use credits [8]. It is currently in a private beta looking for</w:t>
      </w:r>
      <w:r>
        <w:t xml:space="preserve"> </w:t>
      </w:r>
      <w:r>
        <w:rPr>
          <w:bCs/>
          <w:b/>
        </w:rPr>
        <w:t xml:space="preserve">5-10 testers</w:t>
      </w:r>
      <w:r>
        <w:t xml:space="preserve"> </w:t>
      </w:r>
      <w:r>
        <w:t xml:space="preserve">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VoxFlow:</w:t>
      </w:r>
      <w:r>
        <w:t xml:space="preserve"> </w:t>
      </w:r>
      <w:r>
        <w:t xml:space="preserve">Robin, a</w:t>
      </w:r>
      <w:r>
        <w:t xml:space="preserve"> </w:t>
      </w:r>
      <w:r>
        <w:rPr>
          <w:bCs/>
          <w:b/>
        </w:rPr>
        <w:t xml:space="preserve">19-year-old</w:t>
      </w:r>
      <w:r>
        <w:t xml:space="preserve"> </w:t>
      </w:r>
      <w:r>
        <w:t xml:space="preserve">student entrepreneur in the Netherlands, is building an AI receptionist for SMBs that handles inbound calls in</w:t>
      </w:r>
      <w:r>
        <w:t xml:space="preserve"> </w:t>
      </w:r>
      <w:r>
        <w:rPr>
          <w:bCs/>
          <w:b/>
        </w:rPr>
        <w:t xml:space="preserve">natural Dutch</w:t>
      </w:r>
      <w:r>
        <w:t xml:space="preserve">, books appointments into</w:t>
      </w:r>
      <w:r>
        <w:t xml:space="preserve"> </w:t>
      </w:r>
      <w:r>
        <w:rPr>
          <w:bCs/>
          <w:b/>
        </w:rPr>
        <w:t xml:space="preserve">Google Calendar or Outlook</w:t>
      </w:r>
      <w:r>
        <w:t xml:space="preserve">, and escalates urgent cases to humans [9]. The product is live with first customers [9]. The founder’s early lesson is practical: sales convert better when framed around</w:t>
      </w:r>
      <w:r>
        <w:t xml:space="preserve"> </w:t>
      </w:r>
      <w:r>
        <w:rPr>
          <w:bCs/>
          <w:b/>
        </w:rPr>
        <w:t xml:space="preserve">missing fewer calls</w:t>
      </w:r>
      <w:r>
        <w:t xml:space="preserve">, and the product is not a fit for businesses with very low call volume [9].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LeCun’s new company is pursuing world-model planning rather than pure autoregression.</w:t>
      </w:r>
      <w:r>
        <w:t xml:space="preserve"> </w:t>
      </w:r>
      <w:r>
        <w:t xml:space="preserve">Yann LeCun said his new company is building systems that use a</w:t>
      </w:r>
      <w:r>
        <w:t xml:space="preserve"> </w:t>
      </w:r>
      <w:r>
        <w:rPr>
          <w:bCs/>
          <w:b/>
        </w:rPr>
        <w:t xml:space="preserve">world model</w:t>
      </w:r>
      <w:r>
        <w:t xml:space="preserve"> </w:t>
      </w:r>
      <w:r>
        <w:t xml:space="preserve">to predict the effect of imagined actions and search for action sequences that accomplish a task, which he called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objective driven AI</w:t>
      </w:r>
      <w:r>
        <w:rPr>
          <w:bCs/>
          <w:b/>
        </w:rPr>
        <w:t xml:space="preserve">”</w:t>
      </w:r>
      <w:r>
        <w:t xml:space="preserve"> </w:t>
      </w:r>
      <w:r>
        <w:t xml:space="preserve">[10]. He also argued that current autoregressive models do not work well for real-world video prediction because predicting every detail, or a full distribution over all possible video features, is mathematically intractable [10]. In place of that, he described an architecture meant as a replacement for</w:t>
      </w:r>
      <w:r>
        <w:t xml:space="preserve"> </w:t>
      </w:r>
      <w:r>
        <w:rPr>
          <w:bCs/>
          <w:b/>
        </w:rPr>
        <w:t xml:space="preserve">GPT/ChatGPT</w:t>
      </w:r>
      <w:r>
        <w:t xml:space="preserve"> </w:t>
      </w:r>
      <w:r>
        <w:t xml:space="preserve">by predicting</w:t>
      </w:r>
      <w:r>
        <w:t xml:space="preserve"> </w:t>
      </w:r>
      <w:r>
        <w:rPr>
          <w:bCs/>
          <w:b/>
        </w:rPr>
        <w:t xml:space="preserve">abstract representations</w:t>
      </w:r>
      <w:r>
        <w:t xml:space="preserve"> </w:t>
      </w:r>
      <w:r>
        <w:t xml:space="preserve">rather than every detail [10].</w:t>
      </w:r>
    </w:p>
    <w:p>
      <w:pPr>
        <w:pStyle w:val="BlockText"/>
      </w:pPr>
      <w:r>
        <w:t xml:space="preserve">“</w:t>
      </w:r>
      <w:r>
        <w:t xml:space="preserve">If an AI system has such a model, it can imagine what the effect of the sequence of action would be on the world… I call this objective driven AI.</w:t>
      </w:r>
      <w:r>
        <w:t xml:space="preserve">”</w:t>
      </w:r>
      <w:r>
        <w:t xml:space="preserve"> </w:t>
      </w:r>
      <w:r>
        <w:t xml:space="preserve">[10]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Self-Harness:</w:t>
      </w:r>
      <w:r>
        <w:t xml:space="preserve"> </w:t>
      </w:r>
      <w:r>
        <w:t xml:space="preserve">a new paper highlighted by Harrison Chase describes agents that improve over time by shaping their own harnesses [11]. The loop has three parts:</w:t>
      </w:r>
      <w:r>
        <w:t xml:space="preserve"> </w:t>
      </w:r>
      <w:r>
        <w:rPr>
          <w:bCs/>
          <w:b/>
        </w:rPr>
        <w:t xml:space="preserve">weakness mining</w:t>
      </w:r>
      <w:r>
        <w:t xml:space="preserve"> </w:t>
      </w:r>
      <w:r>
        <w:t xml:space="preserve">from traces,</w:t>
      </w:r>
      <w:r>
        <w:t xml:space="preserve"> </w:t>
      </w:r>
      <w:r>
        <w:rPr>
          <w:bCs/>
          <w:b/>
        </w:rPr>
        <w:t xml:space="preserve">harness proposals</w:t>
      </w:r>
      <w:r>
        <w:t xml:space="preserve">, and</w:t>
      </w:r>
      <w:r>
        <w:t xml:space="preserve"> </w:t>
      </w:r>
      <w:r>
        <w:rPr>
          <w:bCs/>
          <w:b/>
        </w:rPr>
        <w:t xml:space="preserve">proposal validation</w:t>
      </w:r>
      <w:r>
        <w:t xml:space="preserve"> </w:t>
      </w:r>
      <w:r>
        <w:t xml:space="preserve">through regression testing before acceptance [11]. The work builds on</w:t>
      </w:r>
      <w:r>
        <w:t xml:space="preserve"> </w:t>
      </w:r>
      <w:r>
        <w:rPr>
          <w:bCs/>
          <w:b/>
        </w:rPr>
        <w:t xml:space="preserve">DeepAgents</w:t>
      </w:r>
      <w:r>
        <w:t xml:space="preserve"> </w:t>
      </w:r>
      <w:r>
        <w:t xml:space="preserve">[11].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AutoFlow Research Initiative:</w:t>
      </w:r>
      <w:r>
        <w:t xml:space="preserve"> </w:t>
      </w:r>
      <w:r>
        <w:t xml:space="preserve">this very early startup is building systems to</w:t>
      </w:r>
      <w:r>
        <w:t xml:space="preserve"> </w:t>
      </w:r>
      <w:r>
        <w:rPr>
          <w:bCs/>
          <w:b/>
        </w:rPr>
        <w:t xml:space="preserve">verify claims produced by AI</w:t>
      </w:r>
      <w:r>
        <w:t xml:space="preserve"> </w:t>
      </w:r>
      <w:r>
        <w:t xml:space="preserve">instead of only generating answers [12]. The first prototype is aimed at finance, including</w:t>
      </w:r>
      <w:r>
        <w:t xml:space="preserve"> </w:t>
      </w:r>
      <w:r>
        <w:rPr>
          <w:bCs/>
          <w:b/>
        </w:rPr>
        <w:t xml:space="preserve">revenue growth calculations, financial ratio validation, cross-document consistency checks, balance sheet reconciliation, and earnings statement verification</w:t>
      </w:r>
      <w:r>
        <w:t xml:space="preserve"> </w:t>
      </w:r>
      <w:r>
        <w:t xml:space="preserve">[12]. The project has been accepted into</w:t>
      </w:r>
      <w:r>
        <w:t xml:space="preserve"> </w:t>
      </w:r>
      <w:r>
        <w:rPr>
          <w:bCs/>
          <w:b/>
        </w:rPr>
        <w:t xml:space="preserve">NVIDIA Inception</w:t>
      </w:r>
      <w:r>
        <w:t xml:space="preserve">, is building its first prototype, and is already reaching out to pre-seed investors and technical collaborators across ML, formal verification, distributed systems, C++, mathematics, and governance research [12].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AI-built MVPs are creating a post-raise technical debt problem.</w:t>
      </w:r>
      <w:r>
        <w:t xml:space="preserve"> </w:t>
      </w:r>
      <w:r>
        <w:t xml:space="preserve">One operator on r/SaaS says</w:t>
      </w:r>
      <w:r>
        <w:t xml:space="preserve"> </w:t>
      </w:r>
      <w:r>
        <w:rPr>
          <w:bCs/>
          <w:b/>
        </w:rPr>
        <w:t xml:space="preserve">6 or 7 founders</w:t>
      </w:r>
      <w:r>
        <w:t xml:space="preserve"> </w:t>
      </w:r>
      <w:r>
        <w:t xml:space="preserve">since January have surfaced the same pattern: products assembled through tools like Claude or Cursor, funded at</w:t>
      </w:r>
      <w:r>
        <w:t xml:space="preserve"> </w:t>
      </w:r>
      <w:r>
        <w:rPr>
          <w:bCs/>
          <w:b/>
        </w:rPr>
        <w:t xml:space="preserve">$800K-$2M</w:t>
      </w:r>
      <w:r>
        <w:t xml:space="preserve">, then stalled when new engineers tried to extend codebases with</w:t>
      </w:r>
      <w:r>
        <w:t xml:space="preserve"> </w:t>
      </w:r>
      <w:r>
        <w:rPr>
          <w:bCs/>
          <w:b/>
        </w:rPr>
        <w:t xml:space="preserve">no documentation, no tests, and no architecture</w:t>
      </w:r>
      <w:r>
        <w:t xml:space="preserve"> </w:t>
      </w:r>
      <w:r>
        <w:t xml:space="preserve">[13]. The argument is that a few months of engineering burn on an unmaintainable codebase can be more expensive than rebuilding, and that some founders are already planning for a rebuild as a normal post-raise phase [13].</w:t>
      </w:r>
    </w:p>
    <w:p>
      <w:pPr>
        <w:pStyle w:val="BlockText"/>
      </w:pPr>
      <w:r>
        <w:t xml:space="preserve">“</w:t>
      </w:r>
      <w:r>
        <w:t xml:space="preserve">Raise money then validate the product and then rebuild the codebase.</w:t>
      </w:r>
      <w:r>
        <w:t xml:space="preserve">”</w:t>
      </w:r>
      <w:r>
        <w:t xml:space="preserve"> </w:t>
      </w:r>
      <w:r>
        <w:t xml:space="preserve">[13]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Context coordination is emerging as a product wedge.</w:t>
      </w:r>
      <w:r>
        <w:t xml:space="preserve"> </w:t>
      </w:r>
      <w:r>
        <w:t xml:space="preserve">Across several of the stronger launches, the differentiator is not just a model but control of shared context and task routing: Probook is built around</w:t>
      </w:r>
      <w:r>
        <w:t xml:space="preserve"> </w:t>
      </w:r>
      <w:r>
        <w:rPr>
          <w:bCs/>
          <w:b/>
        </w:rPr>
        <w:t xml:space="preserve">dispatch</w:t>
      </w:r>
      <w:r>
        <w:t xml:space="preserve">, Linzumi keeps teams and AI coding agents in the same threads, and Momentic grounds its QA agent in tickets, PRDs, and PRs [1, 5, 3].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Applied AI still sells on operational ROI, not AI novelty.</w:t>
      </w:r>
      <w:r>
        <w:t xml:space="preserve"> </w:t>
      </w:r>
      <w:r>
        <w:t xml:space="preserve">VoxFlow’s early sales feedback is that buyers respond to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will I miss fewer calls?</w:t>
      </w:r>
      <w:r>
        <w:rPr>
          <w:bCs/>
          <w:b/>
        </w:rPr>
        <w:t xml:space="preserve">”</w:t>
      </w:r>
      <w:r>
        <w:t xml:space="preserve">, not the underlying technology, and that the ROI breaks down for businesses only getting around</w:t>
      </w:r>
      <w:r>
        <w:t xml:space="preserve"> </w:t>
      </w:r>
      <w:r>
        <w:rPr>
          <w:bCs/>
          <w:b/>
        </w:rPr>
        <w:t xml:space="preserve">20 calls a month</w:t>
      </w:r>
      <w:r>
        <w:t xml:space="preserve"> </w:t>
      </w:r>
      <w:r>
        <w:t xml:space="preserve">[9].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Investor attention remains broad across applied AI categories.</w:t>
      </w:r>
      <w:r>
        <w:t xml:space="preserve"> </w:t>
      </w:r>
      <w:r>
        <w:t xml:space="preserve">Sarah Guo’s latest startup event highlighted teams in</w:t>
      </w:r>
      <w:r>
        <w:t xml:space="preserve"> </w:t>
      </w:r>
      <w:r>
        <w:rPr>
          <w:bCs/>
          <w:b/>
        </w:rPr>
        <w:t xml:space="preserve">web search for LLMs, customer experience agents, and AI in email</w:t>
      </w:r>
      <w:r>
        <w:t xml:space="preserve">, while noting additional projects in stealth across</w:t>
      </w:r>
      <w:r>
        <w:t xml:space="preserve"> </w:t>
      </w:r>
      <w:r>
        <w:rPr>
          <w:bCs/>
          <w:b/>
        </w:rPr>
        <w:t xml:space="preserve">developer infrastructure, defense, and finance</w:t>
      </w:r>
      <w:r>
        <w:t xml:space="preserve"> </w:t>
      </w:r>
      <w:r>
        <w:t xml:space="preserve">[14, 15].</w:t>
      </w:r>
    </w:p>
    <w:bookmarkEnd w:id="23"/>
    <w:bookmarkStart w:id="47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  <w:bCs/>
            <w:b/>
          </w:rPr>
          <w:t xml:space="preserve">Yann LeCun — Fireside Chat on Open Source &amp; AI</w:t>
        </w:r>
      </w:hyperlink>
      <w:r>
        <w:t xml:space="preserve"> </w:t>
      </w:r>
      <w:r>
        <w:t xml:space="preserve">— first-person explanation of the new company’s world-model thesis, the</w:t>
      </w:r>
      <w:r>
        <w:t xml:space="preserve"> </w:t>
      </w:r>
      <w:r>
        <w:t xml:space="preserve">“</w:t>
      </w:r>
      <w:r>
        <w:t xml:space="preserve">objective driven AI</w:t>
      </w:r>
      <w:r>
        <w:t xml:space="preserve">”</w:t>
      </w:r>
      <w:r>
        <w:t xml:space="preserve"> </w:t>
      </w:r>
      <w:r>
        <w:t xml:space="preserve">framing, and the industrial application set he discussed [10].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Yann LeCun — Fireside Chat on Open Source &amp; AI | UN Open Source Week 2026 (Part 1/3)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Mtu0rZqW7hk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Yann LeCun — Fireside Chat on Open Source &amp; AI | UN Open Source Week 2026 (Part 1/3) (4:19)</w:t>
      </w:r>
    </w:p>
    <w:p>
      <w:pPr>
        <w:numPr>
          <w:ilvl w:val="0"/>
          <w:numId w:val="1008"/>
        </w:numPr>
      </w:pPr>
      <w:hyperlink r:id="rId29">
        <w:r>
          <w:rPr>
            <w:rStyle w:val="Hyperlink"/>
            <w:bCs/>
            <w:b/>
          </w:rPr>
          <w:t xml:space="preserve">Self-Harness paper</w:t>
        </w:r>
      </w:hyperlink>
      <w:r>
        <w:t xml:space="preserve"> </w:t>
      </w:r>
      <w:r>
        <w:t xml:space="preserve">and</w:t>
      </w:r>
      <w:r>
        <w:t xml:space="preserve"> </w:t>
      </w:r>
      <w:hyperlink r:id="rId30">
        <w:r>
          <w:rPr>
            <w:rStyle w:val="Hyperlink"/>
            <w:bCs/>
            <w:b/>
          </w:rPr>
          <w:t xml:space="preserve">DeepAgents</w:t>
        </w:r>
      </w:hyperlink>
      <w:r>
        <w:t xml:space="preserve"> </w:t>
      </w:r>
      <w:r>
        <w:t xml:space="preserve">— useful if you are tracking self-improving agent infrastructure and the move toward regression-tested harness updates [11].</w:t>
      </w:r>
    </w:p>
    <w:p>
      <w:pPr>
        <w:numPr>
          <w:ilvl w:val="0"/>
          <w:numId w:val="1008"/>
        </w:numPr>
      </w:pPr>
      <w:hyperlink r:id="rId31">
        <w:r>
          <w:rPr>
            <w:rStyle w:val="Hyperlink"/>
            <w:bCs/>
            <w:b/>
          </w:rPr>
          <w:t xml:space="preserve">Linzumi YC launch page</w:t>
        </w:r>
      </w:hyperlink>
      <w:r>
        <w:t xml:space="preserve"> </w:t>
      </w:r>
      <w:r>
        <w:t xml:space="preserve">— a clean snapshot of the coordination layer forming around AI coding fleets [5, 6].</w:t>
      </w:r>
    </w:p>
    <w:p>
      <w:pPr>
        <w:numPr>
          <w:ilvl w:val="0"/>
          <w:numId w:val="1008"/>
        </w:numPr>
      </w:pPr>
      <w:hyperlink r:id="rId32">
        <w:r>
          <w:rPr>
            <w:rStyle w:val="Hyperlink"/>
            <w:bCs/>
            <w:b/>
          </w:rPr>
          <w:t xml:space="preserve">Probook’s a16z announcement thread</w:t>
        </w:r>
      </w:hyperlink>
      <w:r>
        <w:t xml:space="preserve"> </w:t>
      </w:r>
      <w:r>
        <w:t xml:space="preserve">— details the dispatch-first thesis and the customer efficiency metrics behind the Series A [1, 2].</w:t>
      </w:r>
    </w:p>
    <w:p>
      <w:pPr>
        <w:numPr>
          <w:ilvl w:val="0"/>
          <w:numId w:val="1008"/>
        </w:numPr>
      </w:pPr>
      <w:hyperlink r:id="rId33">
        <w:r>
          <w:rPr>
            <w:rStyle w:val="Hyperlink"/>
            <w:bCs/>
            <w:b/>
          </w:rPr>
          <w:t xml:space="preserve">r/SaaS thread on post-raise rebuilds</w:t>
        </w:r>
      </w:hyperlink>
      <w:r>
        <w:t xml:space="preserve"> </w:t>
      </w:r>
      <w:r>
        <w:t xml:space="preserve">— lays out the argument that funded, AI-built MVPs are forcing earlier rebuild decisions than many founders expected [13].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9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@georgeprobook</w:t>
        </w:r>
      </w:hyperlink>
    </w:p>
    <w:p>
      <w:pPr>
        <w:numPr>
          <w:ilvl w:val="0"/>
          <w:numId w:val="1009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@wuweiweiwu</w:t>
        </w:r>
      </w:hyperlink>
    </w:p>
    <w:p>
      <w:pPr>
        <w:numPr>
          <w:ilvl w:val="0"/>
          <w:numId w:val="1009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@daltonc</w:t>
        </w:r>
      </w:hyperlink>
    </w:p>
    <w:p>
      <w:pPr>
        <w:numPr>
          <w:ilvl w:val="0"/>
          <w:numId w:val="1009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9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9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9"/>
        </w:numPr>
        <w:pStyle w:val="Compact"/>
      </w:pPr>
      <w:hyperlink r:id="rId40">
        <w:r>
          <w:rPr>
            <w:rStyle w:val="Hyperlink"/>
          </w:rPr>
          <w:t xml:space="preserve">r/SideProject post by u/ExplanationFine4884</w:t>
        </w:r>
      </w:hyperlink>
    </w:p>
    <w:p>
      <w:pPr>
        <w:numPr>
          <w:ilvl w:val="0"/>
          <w:numId w:val="1009"/>
        </w:numPr>
        <w:pStyle w:val="Compact"/>
      </w:pPr>
      <w:hyperlink r:id="rId41">
        <w:r>
          <w:rPr>
            <w:rStyle w:val="Hyperlink"/>
          </w:rPr>
          <w:t xml:space="preserve">r/SaaS post by u/grantedsucces</w:t>
        </w:r>
      </w:hyperlink>
    </w:p>
    <w:p>
      <w:pPr>
        <w:numPr>
          <w:ilvl w:val="0"/>
          <w:numId w:val="1009"/>
        </w:numPr>
        <w:pStyle w:val="Compact"/>
      </w:pPr>
      <w:hyperlink r:id="rId24">
        <w:r>
          <w:rPr>
            <w:rStyle w:val="Hyperlink"/>
          </w:rPr>
          <w:t xml:space="preserve">Yann LeCun — Fireside Chat on Open Source &amp; AI | UN Open Source Week 2026 (Part 1/3)</w:t>
        </w:r>
      </w:hyperlink>
    </w:p>
    <w:p>
      <w:pPr>
        <w:numPr>
          <w:ilvl w:val="0"/>
          <w:numId w:val="1009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9"/>
        </w:numPr>
        <w:pStyle w:val="Compact"/>
      </w:pPr>
      <w:hyperlink r:id="rId43">
        <w:r>
          <w:rPr>
            <w:rStyle w:val="Hyperlink"/>
          </w:rPr>
          <w:t xml:space="preserve">r/artificial post by u/MuhammadMujtaba21</w:t>
        </w:r>
      </w:hyperlink>
    </w:p>
    <w:p>
      <w:pPr>
        <w:numPr>
          <w:ilvl w:val="0"/>
          <w:numId w:val="1009"/>
        </w:numPr>
        <w:pStyle w:val="Compact"/>
      </w:pPr>
      <w:hyperlink r:id="rId33">
        <w:r>
          <w:rPr>
            <w:rStyle w:val="Hyperlink"/>
          </w:rPr>
          <w:t xml:space="preserve">r/SaaS post by u/Warm-Reaction-456</w:t>
        </w:r>
      </w:hyperlink>
    </w:p>
    <w:p>
      <w:pPr>
        <w:numPr>
          <w:ilvl w:val="0"/>
          <w:numId w:val="1009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9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29" Target="https://arxiv.org/pdf/2606.09498" TargetMode="External" /><Relationship Type="http://schemas.openxmlformats.org/officeDocument/2006/relationships/hyperlink" Id="rId30" Target="https://github.com/langchain-ai/deepagents" TargetMode="External" /><Relationship Type="http://schemas.openxmlformats.org/officeDocument/2006/relationships/hyperlink" Id="rId33" Target="https://www.reddit.com/r/SaaS/comments/1udgug9/" TargetMode="External" /><Relationship Type="http://schemas.openxmlformats.org/officeDocument/2006/relationships/hyperlink" Id="rId41" Target="https://www.reddit.com/r/SaaS/comments/1udipyz/" TargetMode="External" /><Relationship Type="http://schemas.openxmlformats.org/officeDocument/2006/relationships/hyperlink" Id="rId40" Target="https://www.reddit.com/r/SideProject/comments/1udd91f/" TargetMode="External" /><Relationship Type="http://schemas.openxmlformats.org/officeDocument/2006/relationships/hyperlink" Id="rId43" Target="https://www.reddit.com/r/artificial/comments/1udfam2/" TargetMode="External" /><Relationship Type="http://schemas.openxmlformats.org/officeDocument/2006/relationships/hyperlink" Id="rId31" Target="https://www.ycombinator.com/launches/QuJ-linzumi-team-chat-for-directing-ai-coding-agents" TargetMode="External" /><Relationship Type="http://schemas.openxmlformats.org/officeDocument/2006/relationships/hyperlink" Id="rId24" Target="https://www.youtube.com/watch?v=Mtu0rZqW7hk" TargetMode="External" /><Relationship Type="http://schemas.openxmlformats.org/officeDocument/2006/relationships/hyperlink" Id="rId32" Target="https://x.com/a16z/status/2069414574999343501" TargetMode="External" /><Relationship Type="http://schemas.openxmlformats.org/officeDocument/2006/relationships/hyperlink" Id="rId36" Target="https://x.com/daltonc/status/2069470441153184190" TargetMode="External" /><Relationship Type="http://schemas.openxmlformats.org/officeDocument/2006/relationships/hyperlink" Id="rId39" Target="https://x.com/garrytan/status/2069474420113146355" TargetMode="External" /><Relationship Type="http://schemas.openxmlformats.org/officeDocument/2006/relationships/hyperlink" Id="rId34" Target="https://x.com/georgeprobook/status/2069411496354840680" TargetMode="External" /><Relationship Type="http://schemas.openxmlformats.org/officeDocument/2006/relationships/hyperlink" Id="rId42" Target="https://x.com/hwchase17/status/2069443268593537470" TargetMode="External" /><Relationship Type="http://schemas.openxmlformats.org/officeDocument/2006/relationships/hyperlink" Id="rId45" Target="https://x.com/saranormous/status/2067106254938681488" TargetMode="External" /><Relationship Type="http://schemas.openxmlformats.org/officeDocument/2006/relationships/hyperlink" Id="rId44" Target="https://x.com/saranormous/status/2069397277081547091" TargetMode="External" /><Relationship Type="http://schemas.openxmlformats.org/officeDocument/2006/relationships/hyperlink" Id="rId35" Target="https://x.com/wuweiweiwu/status/2069434997392678960" TargetMode="External" /><Relationship Type="http://schemas.openxmlformats.org/officeDocument/2006/relationships/hyperlink" Id="rId37" Target="https://x.com/ycombinator/status/2069465556433211583" TargetMode="External" /><Relationship Type="http://schemas.openxmlformats.org/officeDocument/2006/relationships/hyperlink" Id="rId38" Target="https://x.com/ycombinator/status/2069465558140297237" TargetMode="External" /><Relationship Type="http://schemas.openxmlformats.org/officeDocument/2006/relationships/hyperlink" Id="rId28" Target="https://youtube.com/watch?v=Mtu0rZqW7hk&amp;t=2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arxiv.org/pdf/2606.09498" TargetMode="External" /><Relationship Type="http://schemas.openxmlformats.org/officeDocument/2006/relationships/hyperlink" Id="rId30" Target="https://github.com/langchain-ai/deepagents" TargetMode="External" /><Relationship Type="http://schemas.openxmlformats.org/officeDocument/2006/relationships/hyperlink" Id="rId33" Target="https://www.reddit.com/r/SaaS/comments/1udgug9/" TargetMode="External" /><Relationship Type="http://schemas.openxmlformats.org/officeDocument/2006/relationships/hyperlink" Id="rId41" Target="https://www.reddit.com/r/SaaS/comments/1udipyz/" TargetMode="External" /><Relationship Type="http://schemas.openxmlformats.org/officeDocument/2006/relationships/hyperlink" Id="rId40" Target="https://www.reddit.com/r/SideProject/comments/1udd91f/" TargetMode="External" /><Relationship Type="http://schemas.openxmlformats.org/officeDocument/2006/relationships/hyperlink" Id="rId43" Target="https://www.reddit.com/r/artificial/comments/1udfam2/" TargetMode="External" /><Relationship Type="http://schemas.openxmlformats.org/officeDocument/2006/relationships/hyperlink" Id="rId31" Target="https://www.ycombinator.com/launches/QuJ-linzumi-team-chat-for-directing-ai-coding-agents" TargetMode="External" /><Relationship Type="http://schemas.openxmlformats.org/officeDocument/2006/relationships/hyperlink" Id="rId24" Target="https://www.youtube.com/watch?v=Mtu0rZqW7hk" TargetMode="External" /><Relationship Type="http://schemas.openxmlformats.org/officeDocument/2006/relationships/hyperlink" Id="rId32" Target="https://x.com/a16z/status/2069414574999343501" TargetMode="External" /><Relationship Type="http://schemas.openxmlformats.org/officeDocument/2006/relationships/hyperlink" Id="rId36" Target="https://x.com/daltonc/status/2069470441153184190" TargetMode="External" /><Relationship Type="http://schemas.openxmlformats.org/officeDocument/2006/relationships/hyperlink" Id="rId39" Target="https://x.com/garrytan/status/2069474420113146355" TargetMode="External" /><Relationship Type="http://schemas.openxmlformats.org/officeDocument/2006/relationships/hyperlink" Id="rId34" Target="https://x.com/georgeprobook/status/2069411496354840680" TargetMode="External" /><Relationship Type="http://schemas.openxmlformats.org/officeDocument/2006/relationships/hyperlink" Id="rId42" Target="https://x.com/hwchase17/status/2069443268593537470" TargetMode="External" /><Relationship Type="http://schemas.openxmlformats.org/officeDocument/2006/relationships/hyperlink" Id="rId45" Target="https://x.com/saranormous/status/2067106254938681488" TargetMode="External" /><Relationship Type="http://schemas.openxmlformats.org/officeDocument/2006/relationships/hyperlink" Id="rId44" Target="https://x.com/saranormous/status/2069397277081547091" TargetMode="External" /><Relationship Type="http://schemas.openxmlformats.org/officeDocument/2006/relationships/hyperlink" Id="rId35" Target="https://x.com/wuweiweiwu/status/2069434997392678960" TargetMode="External" /><Relationship Type="http://schemas.openxmlformats.org/officeDocument/2006/relationships/hyperlink" Id="rId37" Target="https://x.com/ycombinator/status/2069465556433211583" TargetMode="External" /><Relationship Type="http://schemas.openxmlformats.org/officeDocument/2006/relationships/hyperlink" Id="rId38" Target="https://x.com/ycombinator/status/2069465558140297237" TargetMode="External" /><Relationship Type="http://schemas.openxmlformats.org/officeDocument/2006/relationships/hyperlink" Id="rId28" Target="https://youtube.com/watch?v=Mtu0rZqW7hk&amp;t=2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Probook’s Series A, Momentic’s QA Agent, and LeCun’s World-Model Push</dc:title>
  <dc:creator>VC Tech Radar</dc:creator>
  <cp:keywords/>
  <dcterms:created xsi:type="dcterms:W3CDTF">2026-06-24T18:03:52Z</dcterms:created>
  <dcterms:modified xsi:type="dcterms:W3CDTF">2026-06-24T18:03:52Z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2026-06-24</vt:lpwstr>
  </property>
</Properties>
</file>