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Taste, UX, and Distribution Become the Real AI Product Moats</w:t>
      </w:r>
    </w:p>
    <w:p>
      <w:pPr>
        <w:pStyle w:val="Author"/>
      </w:pPr>
      <w:r>
        <w:t xml:space="preserve">PM Daily Digest</w:t>
      </w:r>
    </w:p>
    <w:p>
      <w:pPr>
        <w:pStyle w:val="Date"/>
      </w:pPr>
      <w:r>
        <w:t xml:space="preserve">2026-05-30</w:t>
      </w:r>
    </w:p>
    <w:bookmarkStart w:id="37" w:name="Xf82e748f58774efa9d705f87f890578935ac252"/>
    <w:p>
      <w:pPr>
        <w:pStyle w:val="Heading1"/>
      </w:pPr>
      <w:r>
        <w:t xml:space="preserve">Taste, UX, and Distribution Become the Real AI Product Moats</w:t>
      </w:r>
    </w:p>
    <w:p>
      <w:pPr>
        <w:pStyle w:val="FirstParagraph"/>
      </w:pPr>
      <w:r>
        <w:rPr>
          <w:iCs/>
          <w:i/>
        </w:rPr>
        <w:t xml:space="preserve">By PM Daily Digest • May 30, 2026</w:t>
      </w:r>
    </w:p>
    <w:p>
      <w:pPr>
        <w:pStyle w:val="BodyText"/>
      </w:pPr>
      <w:r>
        <w:t xml:space="preserve">This brief covers the latest AI-native PM patterns: same-day prototype-to-production loops, why UX and correction flow can matter more than model changes, and how org design, pricing, and distribution are evolving at fast-moving product teams.</w:t>
      </w:r>
    </w:p>
    <w:bookmarkStart w:id="20" w:name="big-ideas"/>
    <w:p>
      <w:pPr>
        <w:pStyle w:val="Heading2"/>
      </w:pPr>
      <w:r>
        <w:t xml:space="preserve">Big Ideas</w:t>
      </w:r>
    </w:p>
    <w:p>
      <w:pPr>
        <w:numPr>
          <w:ilvl w:val="0"/>
          <w:numId w:val="1001"/>
        </w:numPr>
      </w:pPr>
      <w:r>
        <w:rPr>
          <w:bCs/>
          <w:b/>
        </w:rPr>
        <w:t xml:space="preserve">Taste is becoming the real bottleneck.</w:t>
      </w:r>
      <w:r>
        <w:t xml:space="preserve"> </w:t>
      </w:r>
      <w:r>
        <w:t xml:space="preserve">Arize’s CPO described a loop where a PM spots a high-priority issue in the morning, prototypes a fix in Claude Code by lunch, gets an engineer review, and ships the same day [1]. In a live demo, she built a PM agent in about an hour that pulled GitHub issues, scored priority, generated a daily triage report, added tracing, and created a first eval [1]. Sachin Rekhi argues the gap from 70% to 95% quality is hundreds of small judgments, plus the ability to articulate them clearly enough for an LLM to systemize [2, 3].</w:t>
      </w:r>
      <w:r>
        <w:t xml:space="preserve"> </w:t>
      </w:r>
      <w:r>
        <w:rPr>
          <w:bCs/>
          <w:b/>
        </w:rPr>
        <w:t xml:space="preserve">Apply it:</w:t>
      </w:r>
      <w:r>
        <w:t xml:space="preserve"> </w:t>
      </w:r>
      <w:r>
        <w:t xml:space="preserve">turn judgment into reusable instructions, examples, and evals—not tacit intuition [3].</w:t>
      </w:r>
    </w:p>
    <w:p>
      <w:pPr>
        <w:numPr>
          <w:ilvl w:val="0"/>
          <w:numId w:val="1001"/>
        </w:numPr>
      </w:pPr>
      <w:r>
        <w:rPr>
          <w:bCs/>
          <w:b/>
        </w:rPr>
        <w:t xml:space="preserve">AI velocity is an org design choice, not just a tooling choice.</w:t>
      </w:r>
      <w:r>
        <w:t xml:space="preserve"> </w:t>
      </w:r>
      <w:r>
        <w:t xml:space="preserve">Lovable routes context through a</w:t>
      </w:r>
      <w:r>
        <w:t xml:space="preserve"> </w:t>
      </w:r>
      <w:r>
        <w:t xml:space="preserve">“</w:t>
      </w:r>
      <w:r>
        <w:t xml:space="preserve">company brain</w:t>
      </w:r>
      <w:r>
        <w:t xml:space="preserve">”</w:t>
      </w:r>
      <w:r>
        <w:t xml:space="preserve"> </w:t>
      </w:r>
      <w:r>
        <w:t xml:space="preserve">plus team-specific agents with responsible domain</w:t>
      </w:r>
      <w:r>
        <w:t xml:space="preserve"> </w:t>
      </w:r>
      <w:r>
        <w:t xml:space="preserve">“</w:t>
      </w:r>
      <w:r>
        <w:t xml:space="preserve">parents</w:t>
      </w:r>
      <w:r>
        <w:t xml:space="preserve">”</w:t>
      </w:r>
      <w:r>
        <w:t xml:space="preserve"> </w:t>
      </w:r>
      <w:r>
        <w:t xml:space="preserve">[4]. Its org removes director/manager/VP titles, keeps three layers, gives ICs end-to-end ownership, and experiments with lead-to-IC ratios from 7:1 to 50:1, with frequent re-orgs [4]. Hunter Walk’s framing fits: companies are products, and hiring, compensation, engineering style, and cadence have to work together; the bad cultures are the inconsistent ones [5].</w:t>
      </w:r>
    </w:p>
    <w:bookmarkEnd w:id="20"/>
    <w:bookmarkStart w:id="21" w:name="tactical-playbook"/>
    <w:p>
      <w:pPr>
        <w:pStyle w:val="Heading2"/>
      </w:pPr>
      <w:r>
        <w:t xml:space="preserve">Tactical Playbook</w:t>
      </w:r>
    </w:p>
    <w:p>
      <w:pPr>
        <w:numPr>
          <w:ilvl w:val="0"/>
          <w:numId w:val="1002"/>
        </w:numPr>
      </w:pPr>
      <w:r>
        <w:rPr>
          <w:bCs/>
          <w:b/>
        </w:rPr>
        <w:t xml:space="preserve">Compress the loop from problem to production.</w:t>
      </w:r>
    </w:p>
    <w:p>
      <w:pPr>
        <w:numPr>
          <w:ilvl w:val="1"/>
          <w:numId w:val="1003"/>
        </w:numPr>
        <w:pStyle w:val="Compact"/>
      </w:pPr>
      <w:r>
        <w:t xml:space="preserve">Start with a clearly high-priority issue [1]</w:t>
      </w:r>
    </w:p>
    <w:p>
      <w:pPr>
        <w:numPr>
          <w:ilvl w:val="1"/>
          <w:numId w:val="1003"/>
        </w:numPr>
        <w:pStyle w:val="Compact"/>
      </w:pPr>
      <w:r>
        <w:t xml:space="preserve">Prototype fast in Claude Code [1]</w:t>
      </w:r>
    </w:p>
    <w:p>
      <w:pPr>
        <w:numPr>
          <w:ilvl w:val="1"/>
          <w:numId w:val="1003"/>
        </w:numPr>
        <w:pStyle w:val="Compact"/>
      </w:pPr>
      <w:r>
        <w:t xml:space="preserve">Require engineer review before production [1]</w:t>
      </w:r>
    </w:p>
    <w:p>
      <w:pPr>
        <w:numPr>
          <w:ilvl w:val="1"/>
          <w:numId w:val="1003"/>
        </w:numPr>
        <w:pStyle w:val="Compact"/>
      </w:pPr>
      <w:r>
        <w:t xml:space="preserve">Add tracing and a first eval in the first pass [1]</w:t>
      </w:r>
    </w:p>
    <w:p>
      <w:pPr>
        <w:numPr>
          <w:ilvl w:val="0"/>
          <w:numId w:val="1000"/>
        </w:numPr>
      </w:pPr>
      <w:r>
        <w:rPr>
          <w:bCs/>
          <w:b/>
        </w:rPr>
        <w:t xml:space="preserve">Why it matters:</w:t>
      </w:r>
      <w:r>
        <w:t xml:space="preserve"> </w:t>
      </w:r>
      <w:r>
        <w:t xml:space="preserve">the cycle described at Arize runs in hours rather than traditional sprint timing [1].</w:t>
      </w:r>
    </w:p>
    <w:p>
      <w:pPr>
        <w:numPr>
          <w:ilvl w:val="0"/>
          <w:numId w:val="1002"/>
        </w:numPr>
      </w:pPr>
      <w:r>
        <w:rPr>
          <w:bCs/>
          <w:b/>
        </w:rPr>
        <w:t xml:space="preserve">Use UX and impact to reject AI optics work.</w:t>
      </w:r>
      <w:r>
        <w:t xml:space="preserve"> </w:t>
      </w:r>
      <w:r>
        <w:t xml:space="preserve">Shreyas Doshi warns that CEO pressure for</w:t>
      </w:r>
      <w:r>
        <w:t xml:space="preserve"> </w:t>
      </w:r>
      <w:r>
        <w:t xml:space="preserve">“</w:t>
      </w:r>
      <w:r>
        <w:t xml:space="preserve">more AI</w:t>
      </w:r>
      <w:r>
        <w:t xml:space="preserve">”</w:t>
      </w:r>
      <w:r>
        <w:t xml:space="preserve"> </w:t>
      </w:r>
      <w:r>
        <w:t xml:space="preserve">can create tokenmaxxing and the perception of AI use without much regard to UX or impact [6]. Use that as a screening question for AI proposals.</w:t>
      </w:r>
    </w:p>
    <w:p>
      <w:pPr>
        <w:numPr>
          <w:ilvl w:val="0"/>
          <w:numId w:val="1002"/>
        </w:numPr>
      </w:pPr>
      <w:r>
        <w:rPr>
          <w:bCs/>
          <w:b/>
        </w:rPr>
        <w:t xml:space="preserve">Do not start vendor-dependent work before scope is real.</w:t>
      </w:r>
      <w:r>
        <w:t xml:space="preserve"> </w:t>
      </w:r>
      <w:r>
        <w:t xml:space="preserve">A community example describes teams being asked to build before scope is defined or SOWs are executed, then leaving features in dark mode for months until vendor code arrives, only to face integration issues that disrupt other commitments [7, 8].</w:t>
      </w:r>
    </w:p>
    <w:bookmarkEnd w:id="21"/>
    <w:bookmarkStart w:id="22" w:name="case-studies-lessons"/>
    <w:p>
      <w:pPr>
        <w:pStyle w:val="Heading2"/>
      </w:pPr>
      <w:r>
        <w:t xml:space="preserve">Case Studies &amp; Lessons</w:t>
      </w:r>
    </w:p>
    <w:p>
      <w:pPr>
        <w:pStyle w:val="BlockText"/>
      </w:pPr>
      <w:r>
        <w:t xml:space="preserve">“</w:t>
      </w:r>
      <w:r>
        <w:t xml:space="preserve">We left the machine learning models the same. All we rebuilt was the UX—and yet our users were four times more efficient.</w:t>
      </w:r>
      <w:r>
        <w:t xml:space="preserve">”</w:t>
      </w:r>
      <w:r>
        <w:t xml:space="preserve"> </w:t>
      </w:r>
      <w:r>
        <w:t xml:space="preserve">[9]</w:t>
      </w:r>
    </w:p>
    <w:p>
      <w:pPr>
        <w:pStyle w:val="FirstParagraph"/>
      </w:pPr>
      <w:r>
        <w:t xml:space="preserve">Teresa Torres says the lesson is that helping humans review and correct AI errors matters as much as the model itself; the interface defines what</w:t>
      </w:r>
      <w:r>
        <w:t xml:space="preserve"> </w:t>
      </w:r>
      <w:r>
        <w:t xml:space="preserve">“</w:t>
      </w:r>
      <w:r>
        <w:t xml:space="preserve">good</w:t>
      </w:r>
      <w:r>
        <w:t xml:space="preserve">”</w:t>
      </w:r>
      <w:r>
        <w:t xml:space="preserve"> </w:t>
      </w:r>
      <w:r>
        <w:t xml:space="preserve">looks like and makes misses easier to catch [9].</w:t>
      </w:r>
    </w:p>
    <w:p>
      <w:pPr>
        <w:numPr>
          <w:ilvl w:val="0"/>
          <w:numId w:val="1004"/>
        </w:numPr>
        <w:pStyle w:val="Compact"/>
      </w:pPr>
      <w:r>
        <w:rPr>
          <w:bCs/>
          <w:b/>
        </w:rPr>
        <w:t xml:space="preserve">Lovable’s PLG model is deliberately generous upfront.</w:t>
      </w:r>
      <w:r>
        <w:t xml:space="preserve"> </w:t>
      </w:r>
      <w:r>
        <w:t xml:space="preserve">Verna says premium access equals 60-70% of total costs and is treated as marketing spend, with partnerships used to drive adoption and word of mouth before the paywall [4]. Sales only handles expansion from organic self-serve demand—no outbound or cold outreach [4]. Pricing removed per-user gating in favor of unlimited users plus a platform fee by company size and scalable AI credits, which increased workspace invites, hand-raisers, and close rates [4].</w:t>
      </w:r>
    </w:p>
    <w:bookmarkEnd w:id="22"/>
    <w:bookmarkStart w:id="23" w:name="career-corner"/>
    <w:p>
      <w:pPr>
        <w:pStyle w:val="Heading2"/>
      </w:pPr>
      <w:r>
        <w:t xml:space="preserve">Career Corner</w:t>
      </w:r>
    </w:p>
    <w:p>
      <w:pPr>
        <w:numPr>
          <w:ilvl w:val="0"/>
          <w:numId w:val="1005"/>
        </w:numPr>
      </w:pPr>
      <w:r>
        <w:rPr>
          <w:bCs/>
          <w:b/>
        </w:rPr>
        <w:t xml:space="preserve">The new craft is</w:t>
      </w:r>
      <w:r>
        <w:rPr>
          <w:bCs/>
          <w:b/>
        </w:rPr>
        <w:t xml:space="preserve"> </w:t>
      </w:r>
      <w:r>
        <w:rPr>
          <w:bCs/>
          <w:b/>
        </w:rPr>
        <w:t xml:space="preserve">“</w:t>
      </w:r>
      <w:r>
        <w:rPr>
          <w:bCs/>
          <w:b/>
        </w:rPr>
        <w:t xml:space="preserve">distilling the art.</w:t>
      </w:r>
      <w:r>
        <w:rPr>
          <w:bCs/>
          <w:b/>
        </w:rPr>
        <w:t xml:space="preserve">”</w:t>
      </w:r>
      <w:r>
        <w:t xml:space="preserve"> </w:t>
      </w:r>
      <w:r>
        <w:t xml:space="preserve">The best-positioned professionals can both recognize good output and explain it clearly enough for an LLM to reproduce [3]. Aakash’s Arize example suggests PMs who pair that with rapid prototyping are increasingly hard to distinguish from engineers [1].</w:t>
      </w:r>
    </w:p>
    <w:p>
      <w:pPr>
        <w:numPr>
          <w:ilvl w:val="0"/>
          <w:numId w:val="1005"/>
        </w:numPr>
      </w:pPr>
      <w:r>
        <w:rPr>
          <w:bCs/>
          <w:b/>
        </w:rPr>
        <w:t xml:space="preserve">Current employer-interest snapshot:</w:t>
      </w:r>
      <w:r>
        <w:t xml:space="preserve"> </w:t>
      </w:r>
      <w:r>
        <w:t xml:space="preserve">Lenny Rachitsky’s poll showed Anthropic leading, strong interest in starting a company, Google ahead of OpenAI, and Vercel, Linear, Every, and PostHog overperforming [10]. He framed it as a useful list for people deciding where to work [10].</w:t>
      </w:r>
    </w:p>
    <w:bookmarkEnd w:id="23"/>
    <w:bookmarkStart w:id="36" w:name="tools-resources"/>
    <w:p>
      <w:pPr>
        <w:pStyle w:val="Heading2"/>
      </w:pPr>
      <w:r>
        <w:t xml:space="preserve">Tools &amp; Resources</w:t>
      </w:r>
    </w:p>
    <w:p>
      <w:pPr>
        <w:numPr>
          <w:ilvl w:val="0"/>
          <w:numId w:val="1006"/>
        </w:numPr>
      </w:pPr>
      <w:r>
        <w:t xml:space="preserve">Aakash Gupta’s note points to four concrete starting points:</w:t>
      </w:r>
      <w:r>
        <w:t xml:space="preserve"> </w:t>
      </w:r>
      <w:r>
        <w:rPr>
          <w:bCs/>
          <w:b/>
        </w:rPr>
        <w:t xml:space="preserve">Ship your first PR</w:t>
      </w:r>
      <w:r>
        <w:t xml:space="preserve">,</w:t>
      </w:r>
      <w:r>
        <w:t xml:space="preserve"> </w:t>
      </w:r>
      <w:r>
        <w:rPr>
          <w:bCs/>
          <w:b/>
        </w:rPr>
        <w:t xml:space="preserve">PM OS</w:t>
      </w:r>
      <w:r>
        <w:t xml:space="preserve"> </w:t>
      </w:r>
      <w:r>
        <w:t xml:space="preserve">scaffolding, an</w:t>
      </w:r>
      <w:r>
        <w:t xml:space="preserve"> </w:t>
      </w:r>
      <w:r>
        <w:rPr>
          <w:bCs/>
          <w:b/>
        </w:rPr>
        <w:t xml:space="preserve">Arize</w:t>
      </w:r>
      <w:r>
        <w:t xml:space="preserve"> </w:t>
      </w:r>
      <w:r>
        <w:t xml:space="preserve">walkthrough, and an</w:t>
      </w:r>
      <w:r>
        <w:t xml:space="preserve"> </w:t>
      </w:r>
      <w:r>
        <w:rPr>
          <w:bCs/>
          <w:b/>
        </w:rPr>
        <w:t xml:space="preserve">OpenAI</w:t>
      </w:r>
      <w:r>
        <w:t xml:space="preserve"> </w:t>
      </w:r>
      <w:r>
        <w:t xml:space="preserve">example [1]. He also warns not to copy another company blindly [1].</w:t>
      </w:r>
    </w:p>
    <w:p>
      <w:pPr>
        <w:numPr>
          <w:ilvl w:val="0"/>
          <w:numId w:val="1006"/>
        </w:numPr>
      </w:pPr>
      <w:r>
        <w:t xml:space="preserve">A PM from the Reddit community is offering free mock interviews across product sense/cases, metrics and funnels, and behavioral rounds; requests should include years of experience, target role, and practice round [11].</w:t>
      </w:r>
    </w:p>
    <w:p>
      <w:r>
        <w:pict>
          <v:rect style="width:0;height:1.5pt" o:hralign="center" o:hrstd="t" o:hr="t"/>
        </w:pict>
      </w:r>
    </w:p>
    <w:bookmarkStart w:id="35" w:name="sources"/>
    <w:p>
      <w:pPr>
        <w:pStyle w:val="Heading3"/>
      </w:pPr>
      <w:r>
        <w:t xml:space="preserve">Sources</w:t>
      </w:r>
    </w:p>
    <w:p>
      <w:pPr>
        <w:numPr>
          <w:ilvl w:val="0"/>
          <w:numId w:val="1007"/>
        </w:numPr>
        <w:pStyle w:val="Compact"/>
      </w:pPr>
      <w:hyperlink r:id="rId24">
        <w:r>
          <w:rPr>
            <w:rStyle w:val="Hyperlink"/>
          </w:rPr>
          <w:t xml:space="preserve">substack</w:t>
        </w:r>
      </w:hyperlink>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@joulee</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@sachinrekhi</w:t>
        </w:r>
      </w:hyperlink>
    </w:p>
    <w:p>
      <w:pPr>
        <w:numPr>
          <w:ilvl w:val="0"/>
          <w:numId w:val="1007"/>
        </w:numPr>
        <w:pStyle w:val="Compact"/>
      </w:pPr>
      <w:hyperlink r:id="rId27">
        <w:r>
          <w:rPr>
            <w:rStyle w:val="Hyperlink"/>
          </w:rPr>
          <w:t xml:space="preserve">The New Playbook: PLG in an AI World. A Fireside Chat with Elena Verna.</w:t>
        </w:r>
      </w:hyperlink>
    </w:p>
    <w:p>
      <w:pPr>
        <w:numPr>
          <w:ilvl w:val="0"/>
          <w:numId w:val="1007"/>
        </w:numPr>
        <w:pStyle w:val="Compact"/>
      </w:pPr>
      <w:hyperlink r:id="rId28">
        <w:r>
          <w:rPr>
            <w:rStyle w:val="Hyperlink"/>
          </w:rPr>
          <w:t xml:space="preserve">E43: Trust, Paying Up, &amp; Homebrew Forever with Hunter Walk</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@shreyas</w:t>
        </w:r>
      </w:hyperlink>
    </w:p>
    <w:p>
      <w:pPr>
        <w:numPr>
          <w:ilvl w:val="0"/>
          <w:numId w:val="1007"/>
        </w:numPr>
        <w:pStyle w:val="Compact"/>
      </w:pPr>
      <w:hyperlink r:id="rId30">
        <w:r>
          <w:rPr>
            <w:rStyle w:val="Hyperlink"/>
          </w:rPr>
          <w:t xml:space="preserve">r/ProductManagement post by u/Accomplished_Sun5676</w:t>
        </w:r>
      </w:hyperlink>
    </w:p>
    <w:p>
      <w:pPr>
        <w:numPr>
          <w:ilvl w:val="0"/>
          <w:numId w:val="1007"/>
        </w:numPr>
        <w:pStyle w:val="Compact"/>
      </w:pPr>
      <w:hyperlink r:id="rId31">
        <w:r>
          <w:rPr>
            <w:rStyle w:val="Hyperlink"/>
          </w:rPr>
          <w:t xml:space="preserve">r/ProductManagement comment by u/Accomplished_Sun5676</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@ttorres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@lennysan</w:t>
        </w:r>
      </w:hyperlink>
    </w:p>
    <w:p>
      <w:pPr>
        <w:numPr>
          <w:ilvl w:val="0"/>
          <w:numId w:val="1007"/>
        </w:numPr>
        <w:pStyle w:val="Compact"/>
      </w:pPr>
      <w:hyperlink r:id="rId34">
        <w:r>
          <w:rPr>
            <w:rStyle w:val="Hyperlink"/>
          </w:rPr>
          <w:t xml:space="preserve">r/ProductMgmt post by u/b3skies</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substack.com/@aakashgupta/note/c-267508062" TargetMode="External" /><Relationship Type="http://schemas.openxmlformats.org/officeDocument/2006/relationships/hyperlink" Id="rId30" Target="https://www.reddit.com/r/ProductManagement/comments/1trg41d/" TargetMode="External" /><Relationship Type="http://schemas.openxmlformats.org/officeDocument/2006/relationships/hyperlink" Id="rId31" Target="https://www.reddit.com/r/ProductManagement/comments/1trg41d/comment/ooo357t/" TargetMode="External" /><Relationship Type="http://schemas.openxmlformats.org/officeDocument/2006/relationships/hyperlink" Id="rId34" Target="https://www.reddit.com/r/ProductMgmt/comments/1tqv4bf/" TargetMode="External" /><Relationship Type="http://schemas.openxmlformats.org/officeDocument/2006/relationships/hyperlink" Id="rId28" Target="https://www.youtube.com/watch?v=G8o5ArrBruc" TargetMode="External" /><Relationship Type="http://schemas.openxmlformats.org/officeDocument/2006/relationships/hyperlink" Id="rId27" Target="https://www.youtube.com/watch?v=ztZHW0Rqm5w" TargetMode="External" /><Relationship Type="http://schemas.openxmlformats.org/officeDocument/2006/relationships/hyperlink" Id="rId25" Target="https://x.com/joulee/status/2054275672563175834" TargetMode="External" /><Relationship Type="http://schemas.openxmlformats.org/officeDocument/2006/relationships/hyperlink" Id="rId33" Target="https://x.com/lennysan/status/2060105044494872879" TargetMode="External" /><Relationship Type="http://schemas.openxmlformats.org/officeDocument/2006/relationships/hyperlink" Id="rId26" Target="https://x.com/sachinrekhi/status/2060367061365424324" TargetMode="External" /><Relationship Type="http://schemas.openxmlformats.org/officeDocument/2006/relationships/hyperlink" Id="rId29" Target="https://x.com/shreyas/status/2060389824776007695" TargetMode="External" /><Relationship Type="http://schemas.openxmlformats.org/officeDocument/2006/relationships/hyperlink" Id="rId32" Target="https://x.com/ttorres/status/2060409415031783520" TargetMode="External" /></Relationships>
</file>

<file path=word/_rels/footnotes.xml.rels><?xml version="1.0" encoding="UTF-8"?><Relationships xmlns="http://schemas.openxmlformats.org/package/2006/relationships"><Relationship Type="http://schemas.openxmlformats.org/officeDocument/2006/relationships/hyperlink" Id="rId24" Target="https://substack.com/@aakashgupta/note/c-267508062" TargetMode="External" /><Relationship Type="http://schemas.openxmlformats.org/officeDocument/2006/relationships/hyperlink" Id="rId30" Target="https://www.reddit.com/r/ProductManagement/comments/1trg41d/" TargetMode="External" /><Relationship Type="http://schemas.openxmlformats.org/officeDocument/2006/relationships/hyperlink" Id="rId31" Target="https://www.reddit.com/r/ProductManagement/comments/1trg41d/comment/ooo357t/" TargetMode="External" /><Relationship Type="http://schemas.openxmlformats.org/officeDocument/2006/relationships/hyperlink" Id="rId34" Target="https://www.reddit.com/r/ProductMgmt/comments/1tqv4bf/" TargetMode="External" /><Relationship Type="http://schemas.openxmlformats.org/officeDocument/2006/relationships/hyperlink" Id="rId28" Target="https://www.youtube.com/watch?v=G8o5ArrBruc" TargetMode="External" /><Relationship Type="http://schemas.openxmlformats.org/officeDocument/2006/relationships/hyperlink" Id="rId27" Target="https://www.youtube.com/watch?v=ztZHW0Rqm5w" TargetMode="External" /><Relationship Type="http://schemas.openxmlformats.org/officeDocument/2006/relationships/hyperlink" Id="rId25" Target="https://x.com/joulee/status/2054275672563175834" TargetMode="External" /><Relationship Type="http://schemas.openxmlformats.org/officeDocument/2006/relationships/hyperlink" Id="rId33" Target="https://x.com/lennysan/status/2060105044494872879" TargetMode="External" /><Relationship Type="http://schemas.openxmlformats.org/officeDocument/2006/relationships/hyperlink" Id="rId26" Target="https://x.com/sachinrekhi/status/2060367061365424324" TargetMode="External" /><Relationship Type="http://schemas.openxmlformats.org/officeDocument/2006/relationships/hyperlink" Id="rId29" Target="https://x.com/shreyas/status/2060389824776007695" TargetMode="External" /><Relationship Type="http://schemas.openxmlformats.org/officeDocument/2006/relationships/hyperlink" Id="rId32" Target="https://x.com/ttorres/status/20604094150317835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Taste, UX, and Distribution Become the Real AI Product Moats</dc:title>
  <dc:creator>PM Daily Digest</dc:creator>
  <cp:keywords/>
  <dcterms:created xsi:type="dcterms:W3CDTF">2026-05-30T17:39:25Z</dcterms:created>
  <dcterms:modified xsi:type="dcterms:W3CDTF">2026-05-30T17:39:25Z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2026-05-30</vt:lpwstr>
  </property>
</Properties>
</file>