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Trinity Large open weights, Claude Sonnet 4.6 goes default, and the local agent orchestrator boom</w:t>
      </w:r>
    </w:p>
    <w:p>
      <w:pPr>
        <w:pStyle w:val="Author"/>
      </w:pPr>
      <w:r>
        <w:t xml:space="preserve">AI High Signal Digest</w:t>
      </w:r>
    </w:p>
    <w:p>
      <w:pPr>
        <w:pStyle w:val="Date"/>
      </w:pPr>
      <w:r>
        <w:t xml:space="preserve">2026-02-22</w:t>
      </w:r>
    </w:p>
    <w:bookmarkStart w:id="177" w:name="Xc36301a51e500e136c8d03b7245eae6052e4886"/>
    <w:p>
      <w:pPr>
        <w:pStyle w:val="Heading1"/>
      </w:pPr>
      <w:r>
        <w:t xml:space="preserve">Trinity Large open weights, Claude Sonnet 4.6 goes default, and the local agent orchestrator boom</w:t>
      </w:r>
    </w:p>
    <w:p>
      <w:pPr>
        <w:pStyle w:val="FirstParagraph"/>
      </w:pPr>
      <w:r>
        <w:rPr>
          <w:iCs/>
          <w:i/>
        </w:rPr>
        <w:t xml:space="preserve">By AI High Signal Digest • February 22, 2026</w:t>
      </w:r>
    </w:p>
    <w:p>
      <w:pPr>
        <w:pStyle w:val="BodyText"/>
      </w:pPr>
      <w:r>
        <w:t xml:space="preserve">This digest covers Arcee’s Trinity Large open-weights release, Anthropic’s move to make Claude Sonnet 4.6 (1M context) the default, and the rapid rise of local agent orchestrators (and their security tradeoffs). It also highlights research on long-context efficiency, RL training loops, and new evaluation signals, plus product updates like OpenAI’s Batch API for GPT Image models.</w:t>
      </w:r>
    </w:p>
    <w:bookmarkStart w:id="57" w:name="top-stories"/>
    <w:p>
      <w:pPr>
        <w:pStyle w:val="Heading2"/>
      </w:pPr>
      <w:r>
        <w:t xml:space="preserve">Top Stories</w:t>
      </w:r>
    </w:p>
    <w:bookmarkStart w:id="27" w:name="X21f39a8281ac2518ad25e05d418111774013901"/>
    <w:p>
      <w:pPr>
        <w:pStyle w:val="Heading3"/>
      </w:pPr>
      <w:r>
        <w:t xml:space="preserve">1) Arcee releases Trinity Large open weights (sparse MoE, frontier scale)</w:t>
      </w:r>
    </w:p>
    <w:p>
      <w:pPr>
        <w:pStyle w:val="FirstParagraph"/>
      </w:pPr>
      <w:r>
        <w:rPr>
          <w:iCs/>
          <w:i/>
        </w:rPr>
        <w:t xml:space="preserve">Why it matters:</w:t>
      </w:r>
      <w:r>
        <w:t xml:space="preserve"> </w:t>
      </w:r>
      <w:r>
        <w:t xml:space="preserve">Open weights at this scale expand who can study, fine-tune, and deploy large sparse models—without relying on closed APIs.</w:t>
      </w:r>
    </w:p>
    <w:p>
      <w:pPr>
        <w:pStyle w:val="BodyText"/>
      </w:pPr>
      <w:r>
        <w:t xml:space="preserve">Arcee released the first weights from</w:t>
      </w:r>
      <w:r>
        <w:t xml:space="preserve"> </w:t>
      </w:r>
      <w:r>
        <w:rPr>
          <w:bCs/>
          <w:b/>
        </w:rPr>
        <w:t xml:space="preserve">Trinity Large</w:t>
      </w:r>
      <w:r>
        <w:t xml:space="preserve">, its first frontier-scale model in the Trinity MoE family</w:t>
      </w:r>
      <w:r>
        <w:t xml:space="preserve"> </w:t>
      </w:r>
      <w:r>
        <w:rPr>
          <w:rStyle w:val="FootnoteReference"/>
        </w:rPr>
        <w:footnoteReference w:id="20"/>
      </w:r>
      <w:r>
        <w:t xml:space="preserve">. The Trinity series is described as sparse</w:t>
      </w:r>
      <w:r>
        <w:t xml:space="preserve"> </w:t>
      </w:r>
      <w:r>
        <w:rPr>
          <w:bCs/>
          <w:b/>
        </w:rPr>
        <w:t xml:space="preserve">Mixture-of-Experts</w:t>
      </w:r>
      <w:r>
        <w:t xml:space="preserve"> </w:t>
      </w:r>
      <w:r>
        <w:t xml:space="preserve">LLMs, including a</w:t>
      </w:r>
      <w:r>
        <w:t xml:space="preserve"> </w:t>
      </w:r>
      <w:r>
        <w:rPr>
          <w:bCs/>
          <w:b/>
        </w:rPr>
        <w:t xml:space="preserve">400B parameter</w:t>
      </w:r>
      <w:r>
        <w:t xml:space="preserve"> </w:t>
      </w:r>
      <w:r>
        <w:t xml:space="preserve">model that activates</w:t>
      </w:r>
      <w:r>
        <w:t xml:space="preserve"> </w:t>
      </w:r>
      <w:r>
        <w:rPr>
          <w:bCs/>
          <w:b/>
        </w:rPr>
        <w:t xml:space="preserve">13B parameters per token</w:t>
      </w:r>
      <w:r>
        <w:t xml:space="preserve"> </w:t>
      </w:r>
      <w:r>
        <w:rPr>
          <w:rStyle w:val="FootnoteReference"/>
        </w:rPr>
        <w:footnoteReference w:id="22"/>
      </w:r>
      <w:r>
        <w:t xml:space="preserve">. Reported architecture details include interleaved local/global attention, depth-scaled sandwich normalization, and a load-balancing approach called</w:t>
      </w:r>
      <w:r>
        <w:t xml:space="preserve"> </w:t>
      </w:r>
      <w:r>
        <w:rPr>
          <w:bCs/>
          <w:b/>
        </w:rPr>
        <w:t xml:space="preserve">Soft-clamped Momentum Expert Bias Updates (SMEBU)</w:t>
      </w:r>
      <w:r>
        <w:t xml:space="preserve"> </w:t>
      </w:r>
      <w:r>
        <w:rPr>
          <w:rStyle w:val="FootnoteReference"/>
        </w:rPr>
        <w:footnoteReference w:id="24"/>
      </w:r>
      <w:r>
        <w:t xml:space="preserve">. Training is described as using the</w:t>
      </w:r>
      <w:r>
        <w:t xml:space="preserve"> </w:t>
      </w:r>
      <w:r>
        <w:rPr>
          <w:bCs/>
          <w:b/>
        </w:rPr>
        <w:t xml:space="preserve">Muon optimizer</w:t>
      </w:r>
      <w:r>
        <w:t xml:space="preserve"> </w:t>
      </w:r>
      <w:r>
        <w:t xml:space="preserve">over</w:t>
      </w:r>
      <w:r>
        <w:t xml:space="preserve"> </w:t>
      </w:r>
      <w:r>
        <w:rPr>
          <w:bCs/>
          <w:b/>
        </w:rPr>
        <w:t xml:space="preserve">17T tokens</w:t>
      </w:r>
      <w:r>
        <w:t xml:space="preserve">, with</w:t>
      </w:r>
      <w:r>
        <w:t xml:space="preserve"> </w:t>
      </w:r>
      <w:r>
        <w:t xml:space="preserve">“</w:t>
      </w:r>
      <w:r>
        <w:t xml:space="preserve">stable convergence with zero loss spikes across all scales</w:t>
      </w:r>
      <w:r>
        <w:t xml:space="preserve">”</w:t>
      </w:r>
      <w:r>
        <w:t xml:space="preserve"> </w:t>
      </w:r>
      <w:r>
        <w:rPr>
          <w:rStyle w:val="FootnoteReference"/>
        </w:rPr>
        <w:footnoteReference w:id="25"/>
      </w:r>
      <w:r>
        <w:t xml:space="preserve">.</w:t>
      </w:r>
    </w:p>
    <w:p>
      <w:pPr>
        <w:pStyle w:val="BodyText"/>
      </w:pPr>
      <w:r>
        <w:t xml:space="preserve">Technical report: https://arxiv.org/abs/2602.17004</w:t>
      </w:r>
      <w:r>
        <w:t xml:space="preserve"> </w:t>
      </w:r>
      <w:r>
        <w:rPr>
          <w:rStyle w:val="FootnoteReference"/>
        </w:rPr>
        <w:footnoteReference w:id="26"/>
      </w:r>
      <w:r>
        <w:t xml:space="preserve">.</w:t>
      </w:r>
    </w:p>
    <w:bookmarkEnd w:id="27"/>
    <w:bookmarkStart w:id="35" w:name="Xed2c2139b1f2e1fecf8592eb84c2fa85d2751a0"/>
    <w:p>
      <w:pPr>
        <w:pStyle w:val="Heading3"/>
      </w:pPr>
      <w:r>
        <w:t xml:space="preserve">2) Anthropic makes Claude Sonnet 4.6 the default (1M context) as it doubles down on coding</w:t>
      </w:r>
    </w:p>
    <w:p>
      <w:pPr>
        <w:pStyle w:val="FirstParagraph"/>
      </w:pPr>
      <w:r>
        <w:rPr>
          <w:iCs/>
          <w:i/>
        </w:rPr>
        <w:t xml:space="preserve">Why it matters:</w:t>
      </w:r>
      <w:r>
        <w:t xml:space="preserve"> </w:t>
      </w:r>
      <w:r>
        <w:t xml:space="preserve">Long context and coding-focused product strategy are becoming key distribution levers for agentic tooling—and may shape where developers standardize.</w:t>
      </w:r>
    </w:p>
    <w:p>
      <w:pPr>
        <w:pStyle w:val="BodyText"/>
      </w:pPr>
      <w:r>
        <w:t xml:space="preserve">Anthropic launched</w:t>
      </w:r>
      <w:r>
        <w:t xml:space="preserve"> </w:t>
      </w:r>
      <w:r>
        <w:rPr>
          <w:bCs/>
          <w:b/>
        </w:rPr>
        <w:t xml:space="preserve">Claude Sonnet 4.6</w:t>
      </w:r>
      <w:r>
        <w:t xml:space="preserve"> </w:t>
      </w:r>
      <w:r>
        <w:t xml:space="preserve">as the new default model across all plans, highlighting a</w:t>
      </w:r>
      <w:r>
        <w:t xml:space="preserve"> </w:t>
      </w:r>
      <w:r>
        <w:rPr>
          <w:bCs/>
          <w:b/>
        </w:rPr>
        <w:t xml:space="preserve">1M token context window</w:t>
      </w:r>
      <w:r>
        <w:t xml:space="preserve"> </w:t>
      </w:r>
      <w:r>
        <w:t xml:space="preserve">plus</w:t>
      </w:r>
      <w:r>
        <w:t xml:space="preserve"> </w:t>
      </w:r>
      <w:r>
        <w:t xml:space="preserve">“</w:t>
      </w:r>
      <w:r>
        <w:t xml:space="preserve">major computer use improvements</w:t>
      </w:r>
      <w:r>
        <w:t xml:space="preserve">”</w:t>
      </w:r>
      <w:r>
        <w:t xml:space="preserve"> </w:t>
      </w:r>
      <w:r>
        <w:t xml:space="preserve">and</w:t>
      </w:r>
      <w:r>
        <w:t xml:space="preserve"> </w:t>
      </w:r>
      <w:r>
        <w:t xml:space="preserve">“</w:t>
      </w:r>
      <w:r>
        <w:t xml:space="preserve">Opus-level performance on many tasks</w:t>
      </w:r>
      <w:r>
        <w:t xml:space="preserve">”</w:t>
      </w:r>
      <w:r>
        <w:t xml:space="preserve"> </w:t>
      </w:r>
      <w:r>
        <w:rPr>
          <w:rStyle w:val="FootnoteReference"/>
        </w:rPr>
        <w:footnoteReference w:id="28"/>
      </w:r>
      <w:r>
        <w:t xml:space="preserve">.</w:t>
      </w:r>
    </w:p>
    <w:p>
      <w:pPr>
        <w:pStyle w:val="BodyText"/>
      </w:pPr>
      <w:r>
        <w:t xml:space="preserve">In parallel, a widely shared statement attributed to Anthropic CEO</w:t>
      </w:r>
      <w:r>
        <w:t xml:space="preserve"> </w:t>
      </w:r>
      <w:r>
        <w:rPr>
          <w:bCs/>
          <w:b/>
        </w:rPr>
        <w:t xml:space="preserve">Dario Amodei</w:t>
      </w:r>
      <w:r>
        <w:t xml:space="preserve"> </w:t>
      </w:r>
      <w:r>
        <w:t xml:space="preserve">predicts:</w:t>
      </w:r>
    </w:p>
    <w:p>
      <w:pPr>
        <w:pStyle w:val="BlockText"/>
      </w:pPr>
      <w:r>
        <w:t xml:space="preserve">“</w:t>
      </w:r>
      <w:r>
        <w:t xml:space="preserve">We might be 6-12 months away from models doing all of what software engineers do end-to-end</w:t>
      </w:r>
      <w:r>
        <w:t xml:space="preserve">”</w:t>
      </w:r>
      <w:r>
        <w:t xml:space="preserve"> </w:t>
      </w:r>
      <w:r>
        <w:rPr>
          <w:rStyle w:val="FootnoteReference"/>
        </w:rPr>
        <w:footnoteReference w:id="30"/>
      </w:r>
    </w:p>
    <w:p>
      <w:pPr>
        <w:pStyle w:val="FirstParagraph"/>
      </w:pPr>
      <w:r>
        <w:t xml:space="preserve">Commentary frames Anthropic’s strategy as a</w:t>
      </w:r>
      <w:r>
        <w:t xml:space="preserve"> </w:t>
      </w:r>
      <w:r>
        <w:rPr>
          <w:bCs/>
          <w:b/>
        </w:rPr>
        <w:t xml:space="preserve">relentless focus on coding</w:t>
      </w:r>
      <w:r>
        <w:t xml:space="preserve">—with initiatives like</w:t>
      </w:r>
      <w:r>
        <w:t xml:space="preserve"> </w:t>
      </w:r>
      <w:r>
        <w:rPr>
          <w:bCs/>
          <w:b/>
        </w:rPr>
        <w:t xml:space="preserve">Claude Code, MCP, and Cowork</w:t>
      </w:r>
      <w:r>
        <w:t xml:space="preserve"> </w:t>
      </w:r>
      <w:r>
        <w:t xml:space="preserve">treated as core, not side projects</w:t>
      </w:r>
      <w:r>
        <w:t xml:space="preserve"> </w:t>
      </w:r>
      <w:r>
        <w:rPr>
          <w:rStyle w:val="FootnoteReference"/>
        </w:rPr>
        <w:footnoteReference w:id="32"/>
      </w:r>
      <w:r>
        <w:rPr>
          <w:rStyle w:val="FootnoteReference"/>
        </w:rPr>
        <w:footnoteReference w:id="34"/>
      </w:r>
      <w:r>
        <w:t xml:space="preserve">.</w:t>
      </w:r>
    </w:p>
    <w:bookmarkEnd w:id="35"/>
    <w:bookmarkStart w:id="47" w:name="Xa08101389646a88c23cf76ae448ab7ded4ad3e3"/>
    <w:p>
      <w:pPr>
        <w:pStyle w:val="Heading3"/>
      </w:pPr>
      <w:r>
        <w:t xml:space="preserve">3)</w:t>
      </w:r>
      <w:r>
        <w:t xml:space="preserve"> </w:t>
      </w:r>
      <w:r>
        <w:t xml:space="preserve">“</w:t>
      </w:r>
      <w:r>
        <w:t xml:space="preserve">Local agent orchestrators</w:t>
      </w:r>
      <w:r>
        <w:t xml:space="preserve">”</w:t>
      </w:r>
      <w:r>
        <w:t xml:space="preserve"> </w:t>
      </w:r>
      <w:r>
        <w:t xml:space="preserve">surge (OpenClaw moment, NanoClaw minimalism, and security concerns)</w:t>
      </w:r>
    </w:p>
    <w:p>
      <w:pPr>
        <w:pStyle w:val="FirstParagraph"/>
      </w:pPr>
      <w:r>
        <w:rPr>
          <w:iCs/>
          <w:i/>
        </w:rPr>
        <w:t xml:space="preserve">Why it matters:</w:t>
      </w:r>
      <w:r>
        <w:t xml:space="preserve"> </w:t>
      </w:r>
      <w:r>
        <w:t xml:space="preserve">If orchestration layers become the primary interface for tool-using agents, security and operability of these stacks becomes a first-order adoption constraint.</w:t>
      </w:r>
    </w:p>
    <w:p>
      <w:pPr>
        <w:pStyle w:val="BodyText"/>
      </w:pPr>
      <w:r>
        <w:rPr>
          <w:bCs/>
          <w:b/>
        </w:rPr>
        <w:t xml:space="preserve">OpenClaw</w:t>
      </w:r>
      <w:r>
        <w:t xml:space="preserve"> </w:t>
      </w:r>
      <w:r>
        <w:t xml:space="preserve">is described as</w:t>
      </w:r>
      <w:r>
        <w:t xml:space="preserve"> </w:t>
      </w:r>
      <w:r>
        <w:t xml:space="preserve">“</w:t>
      </w:r>
      <w:r>
        <w:t xml:space="preserve">having its moment</w:t>
      </w:r>
      <w:r>
        <w:t xml:space="preserve">”</w:t>
      </w:r>
      <w:r>
        <w:t xml:space="preserve"> </w:t>
      </w:r>
      <w:r>
        <w:t xml:space="preserve">and reshaping agent discourse</w:t>
      </w:r>
      <w:r>
        <w:t xml:space="preserve"> </w:t>
      </w:r>
      <w:r>
        <w:rPr>
          <w:rStyle w:val="FootnoteReference"/>
        </w:rPr>
        <w:footnoteReference w:id="36"/>
      </w:r>
      <w:r>
        <w:t xml:space="preserve">, with architectural components including a</w:t>
      </w:r>
      <w:r>
        <w:t xml:space="preserve"> </w:t>
      </w:r>
      <w:r>
        <w:rPr>
          <w:bCs/>
          <w:b/>
        </w:rPr>
        <w:t xml:space="preserve">gateway control plane</w:t>
      </w:r>
      <w:r>
        <w:t xml:space="preserve">,</w:t>
      </w:r>
      <w:r>
        <w:t xml:space="preserve"> </w:t>
      </w:r>
      <w:r>
        <w:rPr>
          <w:bCs/>
          <w:b/>
        </w:rPr>
        <w:t xml:space="preserve">scheduled reasoning</w:t>
      </w:r>
      <w:r>
        <w:t xml:space="preserve">,</w:t>
      </w:r>
      <w:r>
        <w:t xml:space="preserve"> </w:t>
      </w:r>
      <w:r>
        <w:rPr>
          <w:bCs/>
          <w:b/>
        </w:rPr>
        <w:t xml:space="preserve">file-backed identity</w:t>
      </w:r>
      <w:r>
        <w:t xml:space="preserve">, and</w:t>
      </w:r>
      <w:r>
        <w:t xml:space="preserve"> </w:t>
      </w:r>
      <w:r>
        <w:rPr>
          <w:bCs/>
          <w:b/>
        </w:rPr>
        <w:t xml:space="preserve">hybrid memory</w:t>
      </w:r>
      <w:r>
        <w:t xml:space="preserve"> </w:t>
      </w:r>
      <w:r>
        <w:rPr>
          <w:rStyle w:val="FootnoteReference"/>
        </w:rPr>
        <w:footnoteReference w:id="38"/>
      </w:r>
      <w:r>
        <w:t xml:space="preserve">.</w:t>
      </w:r>
    </w:p>
    <w:p>
      <w:pPr>
        <w:pStyle w:val="BodyText"/>
      </w:pPr>
      <w:r>
        <w:t xml:space="preserve">At the same time, Andrej Karpathy flags security risks in running OpenClaw: a large (~</w:t>
      </w:r>
      <w:r>
        <w:rPr>
          <w:bCs/>
          <w:b/>
        </w:rPr>
        <w:t xml:space="preserve">400K lines</w:t>
      </w:r>
      <w:r>
        <w:t xml:space="preserve">) codebase plus reported issues like exposed instances, RCE vulnerabilities, supply-chain poisoning, and compromised skills registries—calling it a</w:t>
      </w:r>
      <w:r>
        <w:t xml:space="preserve"> </w:t>
      </w:r>
      <w:r>
        <w:t xml:space="preserve">“</w:t>
      </w:r>
      <w:r>
        <w:t xml:space="preserve">wild west</w:t>
      </w:r>
      <w:r>
        <w:t xml:space="preserve">”</w:t>
      </w:r>
      <w:r>
        <w:t xml:space="preserve"> </w:t>
      </w:r>
      <w:r>
        <w:t xml:space="preserve">and</w:t>
      </w:r>
      <w:r>
        <w:t xml:space="preserve"> </w:t>
      </w:r>
      <w:r>
        <w:t xml:space="preserve">“</w:t>
      </w:r>
      <w:r>
        <w:t xml:space="preserve">security nightmare,</w:t>
      </w:r>
      <w:r>
        <w:t xml:space="preserve">”</w:t>
      </w:r>
      <w:r>
        <w:t xml:space="preserve"> </w:t>
      </w:r>
      <w:r>
        <w:t xml:space="preserve">while still praising the overall concept of</w:t>
      </w:r>
      <w:r>
        <w:t xml:space="preserve"> </w:t>
      </w:r>
      <w:r>
        <w:t xml:space="preserve">“</w:t>
      </w:r>
      <w:r>
        <w:t xml:space="preserve">Claws</w:t>
      </w:r>
      <w:r>
        <w:t xml:space="preserve">”</w:t>
      </w:r>
      <w:r>
        <w:t xml:space="preserve"> </w:t>
      </w:r>
      <w:r>
        <w:t xml:space="preserve">as a new layer atop LLM agents</w:t>
      </w:r>
      <w:r>
        <w:t xml:space="preserve"> </w:t>
      </w:r>
      <w:r>
        <w:rPr>
          <w:rStyle w:val="FootnoteReference"/>
        </w:rPr>
        <w:footnoteReference w:id="39"/>
      </w:r>
      <w:r>
        <w:t xml:space="preserve">.</w:t>
      </w:r>
    </w:p>
    <w:p>
      <w:pPr>
        <w:pStyle w:val="BodyText"/>
      </w:pPr>
      <w:r>
        <w:t xml:space="preserve">A contrasting direction is</w:t>
      </w:r>
      <w:r>
        <w:t xml:space="preserve"> </w:t>
      </w:r>
      <w:r>
        <w:rPr>
          <w:bCs/>
          <w:b/>
        </w:rPr>
        <w:t xml:space="preserve">NanoClaw</w:t>
      </w:r>
      <w:r>
        <w:t xml:space="preserve">, highlighted as a smaller, more auditable alternative (noted as ~</w:t>
      </w:r>
      <w:r>
        <w:rPr>
          <w:bCs/>
          <w:b/>
        </w:rPr>
        <w:t xml:space="preserve">4000 lines</w:t>
      </w:r>
      <w:r>
        <w:t xml:space="preserve"> </w:t>
      </w:r>
      <w:r>
        <w:t xml:space="preserve">in one description) that runs in containers and uses</w:t>
      </w:r>
      <w:r>
        <w:t xml:space="preserve"> </w:t>
      </w:r>
      <w:r>
        <w:t xml:space="preserve">“</w:t>
      </w:r>
      <w:r>
        <w:t xml:space="preserve">skills</w:t>
      </w:r>
      <w:r>
        <w:t xml:space="preserve">”</w:t>
      </w:r>
      <w:r>
        <w:t xml:space="preserve"> </w:t>
      </w:r>
      <w:r>
        <w:t xml:space="preserve">to modify code (e.g.,</w:t>
      </w:r>
      <w:r>
        <w:t xml:space="preserve"> </w:t>
      </w:r>
      <w:r>
        <w:rPr>
          <w:rStyle w:val="VerbatimChar"/>
        </w:rPr>
        <w:t xml:space="preserve">/add-telegram</w:t>
      </w:r>
      <w:r>
        <w:t xml:space="preserve">) rather than complex config files</w:t>
      </w:r>
      <w:r>
        <w:t xml:space="preserve"> </w:t>
      </w:r>
      <w:r>
        <w:rPr>
          <w:rStyle w:val="FootnoteReference"/>
        </w:rPr>
        <w:footnoteReference w:id="41"/>
      </w:r>
      <w:r>
        <w:t xml:space="preserve">. A separate summary describes NanoClaw as a minimal TS/Node project (cited as</w:t>
      </w:r>
      <w:r>
        <w:t xml:space="preserve"> </w:t>
      </w:r>
      <w:r>
        <w:rPr>
          <w:bCs/>
          <w:b/>
        </w:rPr>
        <w:t xml:space="preserve">500–4K lines</w:t>
      </w:r>
      <w:r>
        <w:t xml:space="preserve">) that uses container isolation, stores state in SQLite, supports scheduled jobs, and isolates chat groups with separate memory files/containers</w:t>
      </w:r>
      <w:r>
        <w:t xml:space="preserve"> </w:t>
      </w:r>
      <w:r>
        <w:rPr>
          <w:rStyle w:val="FootnoteReference"/>
        </w:rPr>
        <w:footnoteReference w:id="42"/>
      </w:r>
      <w:r>
        <w:rPr>
          <w:rStyle w:val="FootnoteReference"/>
        </w:rPr>
        <w:footnoteReference w:id="44"/>
      </w:r>
      <w:r>
        <w:t xml:space="preserve">. GitHub: https://github.com/gavrielc/nanoclaw</w:t>
      </w:r>
      <w:r>
        <w:t xml:space="preserve"> </w:t>
      </w:r>
      <w:r>
        <w:rPr>
          <w:rStyle w:val="FootnoteReference"/>
        </w:rPr>
        <w:footnoteReference w:id="45"/>
      </w:r>
      <w:r>
        <w:t xml:space="preserve">.</w:t>
      </w:r>
    </w:p>
    <w:bookmarkEnd w:id="47"/>
    <w:bookmarkStart w:id="56" w:name="X3b1dc47e30e1ccaed58bc2fbce4a6bbae2b6fd2"/>
    <w:p>
      <w:pPr>
        <w:pStyle w:val="Heading3"/>
      </w:pPr>
      <w:r>
        <w:t xml:space="preserve">4) Figure details 24/7 autonomous robot operations (charging, swaps, and triage)</w:t>
      </w:r>
    </w:p>
    <w:p>
      <w:pPr>
        <w:pStyle w:val="FirstParagraph"/>
      </w:pPr>
      <w:r>
        <w:rPr>
          <w:iCs/>
          <w:i/>
        </w:rPr>
        <w:t xml:space="preserve">Why it matters:</w:t>
      </w:r>
      <w:r>
        <w:t xml:space="preserve"> </w:t>
      </w:r>
      <w:r>
        <w:t xml:space="preserve">Reliable, unattended operation is the threshold for real deployments—especially when</w:t>
      </w:r>
      <w:r>
        <w:t xml:space="preserve"> </w:t>
      </w:r>
      <w:r>
        <w:t xml:space="preserve">“</w:t>
      </w:r>
      <w:r>
        <w:t xml:space="preserve">downtime</w:t>
      </w:r>
      <w:r>
        <w:t xml:space="preserve">”</w:t>
      </w:r>
      <w:r>
        <w:t xml:space="preserve"> </w:t>
      </w:r>
      <w:r>
        <w:t xml:space="preserve">becomes the dominant cost.</w:t>
      </w:r>
    </w:p>
    <w:p>
      <w:pPr>
        <w:pStyle w:val="BodyText"/>
      </w:pPr>
      <w:r>
        <w:t xml:space="preserve">Figure says its robots now run</w:t>
      </w:r>
      <w:r>
        <w:t xml:space="preserve"> </w:t>
      </w:r>
      <w:r>
        <w:rPr>
          <w:bCs/>
          <w:b/>
        </w:rPr>
        <w:t xml:space="preserve">autonomously 24/7</w:t>
      </w:r>
      <w:r>
        <w:t xml:space="preserve"> </w:t>
      </w:r>
      <w:r>
        <w:t xml:space="preserve">without human babysitters—even at night, weekends, and holidays</w:t>
      </w:r>
      <w:r>
        <w:t xml:space="preserve"> </w:t>
      </w:r>
      <w:r>
        <w:rPr>
          <w:rStyle w:val="FootnoteReference"/>
        </w:rPr>
        <w:footnoteReference w:id="48"/>
      </w:r>
      <w:r>
        <w:rPr>
          <w:rStyle w:val="FootnoteReference"/>
        </w:rPr>
        <w:footnoteReference w:id="50"/>
      </w:r>
      <w:r>
        <w:t xml:space="preserve">. The operational loop described includes autonomous docking and work swapping as batteries run low</w:t>
      </w:r>
      <w:r>
        <w:t xml:space="preserve"> </w:t>
      </w:r>
      <w:r>
        <w:rPr>
          <w:rStyle w:val="FootnoteReference"/>
        </w:rPr>
        <w:footnoteReference w:id="52"/>
      </w:r>
      <w:r>
        <w:t xml:space="preserve">, plus a triage area where robots with hardware/software issues dock while replacements swap in to avoid downtime</w:t>
      </w:r>
      <w:r>
        <w:t xml:space="preserve"> </w:t>
      </w:r>
      <w:r>
        <w:rPr>
          <w:rStyle w:val="FootnoteReference"/>
        </w:rPr>
        <w:footnoteReference w:id="53"/>
      </w:r>
      <w:r>
        <w:t xml:space="preserve">. Charging is described as</w:t>
      </w:r>
      <w:r>
        <w:t xml:space="preserve"> </w:t>
      </w:r>
      <w:r>
        <w:rPr>
          <w:bCs/>
          <w:b/>
        </w:rPr>
        <w:t xml:space="preserve">wireless inductive</w:t>
      </w:r>
      <w:r>
        <w:t xml:space="preserve"> </w:t>
      </w:r>
      <w:r>
        <w:t xml:space="preserve">via coils in the robots’ feet at up to</w:t>
      </w:r>
      <w:r>
        <w:t xml:space="preserve"> </w:t>
      </w:r>
      <w:r>
        <w:rPr>
          <w:bCs/>
          <w:b/>
        </w:rPr>
        <w:t xml:space="preserve">2 kW</w:t>
      </w:r>
      <w:r>
        <w:t xml:space="preserve">, taking about</w:t>
      </w:r>
      <w:r>
        <w:t xml:space="preserve"> </w:t>
      </w:r>
      <w:r>
        <w:rPr>
          <w:bCs/>
          <w:b/>
        </w:rPr>
        <w:t xml:space="preserve">~1 hour</w:t>
      </w:r>
      <w:r>
        <w:t xml:space="preserve"> </w:t>
      </w:r>
      <w:r>
        <w:t xml:space="preserve">to fully charge</w:t>
      </w:r>
      <w:r>
        <w:t xml:space="preserve"> </w:t>
      </w:r>
      <w:r>
        <w:rPr>
          <w:rStyle w:val="FootnoteReference"/>
        </w:rPr>
        <w:footnoteReference w:id="54"/>
      </w:r>
      <w:r>
        <w:t xml:space="preserve">. Figure adds it’s</w:t>
      </w:r>
      <w:r>
        <w:t xml:space="preserve"> </w:t>
      </w:r>
      <w:r>
        <w:t xml:space="preserve">“</w:t>
      </w:r>
      <w:r>
        <w:t xml:space="preserve">up and running across many different use cases like this</w:t>
      </w:r>
      <w:r>
        <w:t xml:space="preserve">”</w:t>
      </w:r>
      <w:r>
        <w:t xml:space="preserve"> </w:t>
      </w:r>
      <w:r>
        <w:rPr>
          <w:rStyle w:val="FootnoteReference"/>
        </w:rPr>
        <w:footnoteReference w:id="55"/>
      </w:r>
      <w:r>
        <w:t xml:space="preserve">.</w:t>
      </w:r>
    </w:p>
    <w:bookmarkEnd w:id="56"/>
    <w:bookmarkEnd w:id="57"/>
    <w:bookmarkStart w:id="92" w:name="research-innovation"/>
    <w:p>
      <w:pPr>
        <w:pStyle w:val="Heading2"/>
      </w:pPr>
      <w:r>
        <w:t xml:space="preserve">Research &amp; Innovation</w:t>
      </w:r>
    </w:p>
    <w:p>
      <w:pPr>
        <w:pStyle w:val="FirstParagraph"/>
      </w:pPr>
      <w:r>
        <w:rPr>
          <w:iCs/>
          <w:i/>
        </w:rPr>
        <w:t xml:space="preserve">Why it matters:</w:t>
      </w:r>
      <w:r>
        <w:t xml:space="preserve"> </w:t>
      </w:r>
      <w:r>
        <w:t xml:space="preserve">This week’s research themes converge on (1) lowering long-context and inference bottlenecks, (2) making RL and agent training more durable, and (3) improving evaluation signals beyond</w:t>
      </w:r>
      <w:r>
        <w:t xml:space="preserve"> </w:t>
      </w:r>
      <w:r>
        <w:t xml:space="preserve">“</w:t>
      </w:r>
      <w:r>
        <w:t xml:space="preserve">more tokens.</w:t>
      </w:r>
      <w:r>
        <w:t xml:space="preserve">”</w:t>
      </w:r>
    </w:p>
    <w:bookmarkStart w:id="64" w:name="X2dc2a7fdbbd6dc215e7bfc933d69ada7b220d9e"/>
    <w:p>
      <w:pPr>
        <w:pStyle w:val="Heading3"/>
      </w:pPr>
      <w:r>
        <w:t xml:space="preserve">Long-context efficiency: compaction + attention that stays focused</w:t>
      </w:r>
    </w:p>
    <w:p>
      <w:pPr>
        <w:numPr>
          <w:ilvl w:val="0"/>
          <w:numId w:val="1001"/>
        </w:numPr>
        <w:pStyle w:val="Compact"/>
      </w:pPr>
      <w:r>
        <w:rPr>
          <w:bCs/>
          <w:b/>
        </w:rPr>
        <w:t xml:space="preserve">Fast KV compaction via Attention Matching</w:t>
      </w:r>
      <w:r>
        <w:t xml:space="preserve"> </w:t>
      </w:r>
      <w:r>
        <w:t xml:space="preserve">proposes compressing keys/values in latent space to mitigate KV-cache bottlenecks, reporting up to</w:t>
      </w:r>
      <w:r>
        <w:t xml:space="preserve"> </w:t>
      </w:r>
      <w:r>
        <w:rPr>
          <w:bCs/>
          <w:b/>
        </w:rPr>
        <w:t xml:space="preserve">50× compaction in seconds</w:t>
      </w:r>
      <w:r>
        <w:t xml:space="preserve"> </w:t>
      </w:r>
      <w:r>
        <w:t xml:space="preserve">while maintaining high quality across datasets</w:t>
      </w:r>
      <w:r>
        <w:t xml:space="preserve"> </w:t>
      </w:r>
      <w:r>
        <w:rPr>
          <w:rStyle w:val="FootnoteReference"/>
        </w:rPr>
        <w:footnoteReference w:id="58"/>
      </w:r>
      <w:r>
        <w:t xml:space="preserve">. Paper: https://arxiv.org/abs/2602.16284</w:t>
      </w:r>
      <w:r>
        <w:t xml:space="preserve"> </w:t>
      </w:r>
      <w:r>
        <w:rPr>
          <w:rStyle w:val="FootnoteReference"/>
        </w:rPr>
        <w:footnoteReference w:id="60"/>
      </w:r>
      <w:r>
        <w:t xml:space="preserve">.</w:t>
      </w:r>
    </w:p>
    <w:p>
      <w:pPr>
        <w:numPr>
          <w:ilvl w:val="0"/>
          <w:numId w:val="1001"/>
        </w:numPr>
        <w:pStyle w:val="Compact"/>
      </w:pPr>
      <w:r>
        <w:rPr>
          <w:bCs/>
          <w:b/>
        </w:rPr>
        <w:t xml:space="preserve">LUCID Attention</w:t>
      </w:r>
      <w:r>
        <w:t xml:space="preserve"> </w:t>
      </w:r>
      <w:r>
        <w:t xml:space="preserve">introduces a preconditioner based on exponentiated key-key similarities, aiming to minimize representation overlap and maintain focus up to</w:t>
      </w:r>
      <w:r>
        <w:t xml:space="preserve"> </w:t>
      </w:r>
      <w:r>
        <w:rPr>
          <w:bCs/>
          <w:b/>
        </w:rPr>
        <w:t xml:space="preserve">128K tokens</w:t>
      </w:r>
      <w:r>
        <w:t xml:space="preserve"> </w:t>
      </w:r>
      <w:r>
        <w:t xml:space="preserve">without relying on low softmax temperatures; it reports</w:t>
      </w:r>
      <w:r>
        <w:t xml:space="preserve"> </w:t>
      </w:r>
      <w:r>
        <w:rPr>
          <w:bCs/>
          <w:b/>
        </w:rPr>
        <w:t xml:space="preserve">+18%</w:t>
      </w:r>
      <w:r>
        <w:t xml:space="preserve"> </w:t>
      </w:r>
      <w:r>
        <w:t xml:space="preserve">on BABILong and</w:t>
      </w:r>
      <w:r>
        <w:t xml:space="preserve"> </w:t>
      </w:r>
      <w:r>
        <w:rPr>
          <w:bCs/>
          <w:b/>
        </w:rPr>
        <w:t xml:space="preserve">+14%</w:t>
      </w:r>
      <w:r>
        <w:t xml:space="preserve"> </w:t>
      </w:r>
      <w:r>
        <w:t xml:space="preserve">on RULER multi-needle tasks</w:t>
      </w:r>
      <w:r>
        <w:t xml:space="preserve"> </w:t>
      </w:r>
      <w:r>
        <w:rPr>
          <w:rStyle w:val="FootnoteReference"/>
        </w:rPr>
        <w:footnoteReference w:id="61"/>
      </w:r>
      <w:r>
        <w:t xml:space="preserve">. Paper: https://arxiv.org/abs/2602.10410</w:t>
      </w:r>
      <w:r>
        <w:t xml:space="preserve"> </w:t>
      </w:r>
      <w:r>
        <w:rPr>
          <w:rStyle w:val="FootnoteReference"/>
        </w:rPr>
        <w:footnoteReference w:id="63"/>
      </w:r>
      <w:r>
        <w:t xml:space="preserve">.</w:t>
      </w:r>
    </w:p>
    <w:bookmarkEnd w:id="64"/>
    <w:bookmarkStart w:id="71" w:name="Xefa807b5507b40446e69387ac2d9f30c8022f9b"/>
    <w:p>
      <w:pPr>
        <w:pStyle w:val="Heading3"/>
      </w:pPr>
      <w:r>
        <w:t xml:space="preserve">RL methods that try to make improvements</w:t>
      </w:r>
      <w:r>
        <w:t xml:space="preserve"> </w:t>
      </w:r>
      <w:r>
        <w:t xml:space="preserve">“</w:t>
      </w:r>
      <w:r>
        <w:t xml:space="preserve">stick</w:t>
      </w:r>
      <w:r>
        <w:t xml:space="preserve">”</w:t>
      </w:r>
    </w:p>
    <w:p>
      <w:pPr>
        <w:numPr>
          <w:ilvl w:val="0"/>
          <w:numId w:val="1002"/>
        </w:numPr>
        <w:pStyle w:val="Compact"/>
      </w:pPr>
      <w:r>
        <w:rPr>
          <w:bCs/>
          <w:b/>
        </w:rPr>
        <w:t xml:space="preserve">Experiential Reinforcement Learning (ERL)</w:t>
      </w:r>
      <w:r>
        <w:t xml:space="preserve"> </w:t>
      </w:r>
      <w:r>
        <w:t xml:space="preserve">embeds an explicit experience → reflection → consolidation loop. It reports improvements up to</w:t>
      </w:r>
      <w:r>
        <w:t xml:space="preserve"> </w:t>
      </w:r>
      <w:r>
        <w:rPr>
          <w:bCs/>
          <w:b/>
        </w:rPr>
        <w:t xml:space="preserve">81%</w:t>
      </w:r>
      <w:r>
        <w:t xml:space="preserve"> </w:t>
      </w:r>
      <w:r>
        <w:t xml:space="preserve">in multi-step control environments and</w:t>
      </w:r>
      <w:r>
        <w:t xml:space="preserve"> </w:t>
      </w:r>
      <w:r>
        <w:rPr>
          <w:bCs/>
          <w:b/>
        </w:rPr>
        <w:t xml:space="preserve">11%</w:t>
      </w:r>
      <w:r>
        <w:t xml:space="preserve"> </w:t>
      </w:r>
      <w:r>
        <w:t xml:space="preserve">in tool-using benchmarks by internalizing refined behavior into the base model (so gains persist without inference-time overhead)</w:t>
      </w:r>
      <w:r>
        <w:t xml:space="preserve"> </w:t>
      </w:r>
      <w:r>
        <w:rPr>
          <w:rStyle w:val="FootnoteReference"/>
        </w:rPr>
        <w:footnoteReference w:id="65"/>
      </w:r>
      <w:r>
        <w:t xml:space="preserve">. Paper: https://arxiv.org/abs/2602.13949</w:t>
      </w:r>
      <w:r>
        <w:t xml:space="preserve"> </w:t>
      </w:r>
      <w:r>
        <w:rPr>
          <w:rStyle w:val="FootnoteReference"/>
        </w:rPr>
        <w:footnoteReference w:id="67"/>
      </w:r>
      <w:r>
        <w:t xml:space="preserve">.</w:t>
      </w:r>
    </w:p>
    <w:p>
      <w:pPr>
        <w:numPr>
          <w:ilvl w:val="0"/>
          <w:numId w:val="1002"/>
        </w:numPr>
        <w:pStyle w:val="Compact"/>
      </w:pPr>
      <w:r>
        <w:rPr>
          <w:bCs/>
          <w:b/>
        </w:rPr>
        <w:t xml:space="preserve">GLM-5</w:t>
      </w:r>
      <w:r>
        <w:t xml:space="preserve"> </w:t>
      </w:r>
      <w:r>
        <w:t xml:space="preserve">is summarized as using DSA to reduce training/inference costs while maintaining long-context fidelity, plus an asynchronous RL infrastructure and agent RL algorithms that decouple generation from training to improve long-horizon interaction quality; it’s described as achieving state-of-the-art performance on major benchmarks and surpassing baselines in complex end-to-end software engineering tasks</w:t>
      </w:r>
      <w:r>
        <w:t xml:space="preserve"> </w:t>
      </w:r>
      <w:r>
        <w:rPr>
          <w:rStyle w:val="FootnoteReference"/>
        </w:rPr>
        <w:footnoteReference w:id="68"/>
      </w:r>
      <w:r>
        <w:t xml:space="preserve">. Paper: https://arxiv.org/abs/2602.15763</w:t>
      </w:r>
      <w:r>
        <w:t xml:space="preserve"> </w:t>
      </w:r>
      <w:r>
        <w:rPr>
          <w:rStyle w:val="FootnoteReference"/>
        </w:rPr>
        <w:footnoteReference w:id="70"/>
      </w:r>
      <w:r>
        <w:t xml:space="preserve">.</w:t>
      </w:r>
    </w:p>
    <w:bookmarkEnd w:id="71"/>
    <w:bookmarkStart w:id="77" w:name="measuring-real-reasoning-vs-verbosity"/>
    <w:p>
      <w:pPr>
        <w:pStyle w:val="Heading3"/>
      </w:pPr>
      <w:r>
        <w:t xml:space="preserve">Measuring</w:t>
      </w:r>
      <w:r>
        <w:t xml:space="preserve"> </w:t>
      </w:r>
      <w:r>
        <w:t xml:space="preserve">“</w:t>
      </w:r>
      <w:r>
        <w:t xml:space="preserve">real reasoning</w:t>
      </w:r>
      <w:r>
        <w:t xml:space="preserve">”</w:t>
      </w:r>
      <w:r>
        <w:t xml:space="preserve"> </w:t>
      </w:r>
      <w:r>
        <w:t xml:space="preserve">vs verbosity</w:t>
      </w:r>
    </w:p>
    <w:p>
      <w:pPr>
        <w:pStyle w:val="FirstParagraph"/>
      </w:pPr>
      <w:r>
        <w:t xml:space="preserve">A Google paper argues token count is a poor proxy for reasoning quality and introduces</w:t>
      </w:r>
      <w:r>
        <w:t xml:space="preserve"> </w:t>
      </w:r>
      <w:r>
        <w:rPr>
          <w:bCs/>
          <w:b/>
        </w:rPr>
        <w:t xml:space="preserve">deep-thinking tokens</w:t>
      </w:r>
      <w:r>
        <w:t xml:space="preserve">—tokens where internal predictions shift significantly across deeper layers before stabilizing—to capture</w:t>
      </w:r>
      <w:r>
        <w:t xml:space="preserve"> </w:t>
      </w:r>
      <w:r>
        <w:t xml:space="preserve">“</w:t>
      </w:r>
      <w:r>
        <w:t xml:space="preserve">genuine reasoning effort</w:t>
      </w:r>
      <w:r>
        <w:t xml:space="preserve">”</w:t>
      </w:r>
      <w:r>
        <w:t xml:space="preserve"> </w:t>
      </w:r>
      <w:r>
        <w:rPr>
          <w:rStyle w:val="FootnoteReference"/>
        </w:rPr>
        <w:footnoteReference w:id="72"/>
      </w:r>
      <w:r>
        <w:t xml:space="preserve">. It reports the</w:t>
      </w:r>
      <w:r>
        <w:t xml:space="preserve"> </w:t>
      </w:r>
      <w:r>
        <w:rPr>
          <w:bCs/>
          <w:b/>
        </w:rPr>
        <w:t xml:space="preserve">ratio</w:t>
      </w:r>
      <w:r>
        <w:t xml:space="preserve"> </w:t>
      </w:r>
      <w:r>
        <w:t xml:space="preserve">of deep-thinking tokens correlates more reliably with accuracy than token count or confidence metrics across AIME 24/25, HMMT 25, and GPQA-diamond (tested on DeepSeek-R1, Qwen3, and GPT-OSS)</w:t>
      </w:r>
      <w:r>
        <w:t xml:space="preserve"> </w:t>
      </w:r>
      <w:r>
        <w:rPr>
          <w:rStyle w:val="FootnoteReference"/>
        </w:rPr>
        <w:footnoteReference w:id="74"/>
      </w:r>
      <w:r>
        <w:t xml:space="preserve">. It also introduces</w:t>
      </w:r>
      <w:r>
        <w:t xml:space="preserve"> </w:t>
      </w:r>
      <w:r>
        <w:rPr>
          <w:bCs/>
          <w:b/>
        </w:rPr>
        <w:t xml:space="preserve">Think@n</w:t>
      </w:r>
      <w:r>
        <w:t xml:space="preserve">, a test-time compute strategy that prioritizes samples with high deep-thinking ratios and early-rejects low-quality partial outputs to reduce cost without sacrificing performance</w:t>
      </w:r>
      <w:r>
        <w:t xml:space="preserve"> </w:t>
      </w:r>
      <w:r>
        <w:rPr>
          <w:rStyle w:val="FootnoteReference"/>
        </w:rPr>
        <w:footnoteReference w:id="75"/>
      </w:r>
      <w:r>
        <w:t xml:space="preserve">. Paper: https://arxiv.org/abs/2602.13517</w:t>
      </w:r>
      <w:r>
        <w:t xml:space="preserve"> </w:t>
      </w:r>
      <w:r>
        <w:rPr>
          <w:rStyle w:val="FootnoteReference"/>
        </w:rPr>
        <w:footnoteReference w:id="76"/>
      </w:r>
      <w:r>
        <w:t xml:space="preserve">.</w:t>
      </w:r>
    </w:p>
    <w:bookmarkEnd w:id="77"/>
    <w:bookmarkStart w:id="85" w:name="X9d9a57568902fd256774f105edfae409db09592"/>
    <w:p>
      <w:pPr>
        <w:pStyle w:val="Heading3"/>
      </w:pPr>
      <w:r>
        <w:t xml:space="preserve">Personalization as an agent capability (not just UI)</w:t>
      </w:r>
    </w:p>
    <w:p>
      <w:pPr>
        <w:pStyle w:val="FirstParagraph"/>
      </w:pPr>
      <w:r>
        <w:t xml:space="preserve">Meta research introduces</w:t>
      </w:r>
      <w:r>
        <w:t xml:space="preserve"> </w:t>
      </w:r>
      <w:r>
        <w:rPr>
          <w:bCs/>
          <w:b/>
        </w:rPr>
        <w:t xml:space="preserve">PAHF (Personalized Agents from Human Feedback)</w:t>
      </w:r>
      <w:r>
        <w:t xml:space="preserve">, describing a three-phase loop—pre-action clarification, grounding to per-user memory, and post-action feedback updates—to handle cold starts and preference drift</w:t>
      </w:r>
      <w:r>
        <w:t xml:space="preserve"> </w:t>
      </w:r>
      <w:r>
        <w:rPr>
          <w:rStyle w:val="FootnoteReference"/>
        </w:rPr>
        <w:footnoteReference w:id="78"/>
      </w:r>
      <w:r>
        <w:rPr>
          <w:rStyle w:val="FootnoteReference"/>
        </w:rPr>
        <w:footnoteReference w:id="80"/>
      </w:r>
      <w:r>
        <w:rPr>
          <w:rStyle w:val="FootnoteReference"/>
        </w:rPr>
        <w:footnoteReference w:id="81"/>
      </w:r>
      <w:r>
        <w:t xml:space="preserve">. It reports PAHF learns faster and outperforms baselines by combining explicit memory with dual feedback channels, with benchmarks in embodied manipulation and online shopping</w:t>
      </w:r>
      <w:r>
        <w:t xml:space="preserve"> </w:t>
      </w:r>
      <w:r>
        <w:rPr>
          <w:rStyle w:val="FootnoteReference"/>
        </w:rPr>
        <w:footnoteReference w:id="82"/>
      </w:r>
      <w:r>
        <w:rPr>
          <w:rStyle w:val="FootnoteReference"/>
        </w:rPr>
        <w:footnoteReference w:id="83"/>
      </w:r>
      <w:r>
        <w:t xml:space="preserve">. Paper: https://arxiv.org/abs/2602.16173</w:t>
      </w:r>
      <w:r>
        <w:t xml:space="preserve"> </w:t>
      </w:r>
      <w:r>
        <w:rPr>
          <w:rStyle w:val="FootnoteReference"/>
        </w:rPr>
        <w:footnoteReference w:id="84"/>
      </w:r>
      <w:r>
        <w:t xml:space="preserve">.</w:t>
      </w:r>
    </w:p>
    <w:bookmarkEnd w:id="85"/>
    <w:bookmarkStart w:id="91" w:name="Xa10b714f94e8635066e2be9671d3b256cab34e5"/>
    <w:p>
      <w:pPr>
        <w:pStyle w:val="Heading3"/>
      </w:pPr>
      <w:r>
        <w:t xml:space="preserve">Small-model judges: an inverted reward signal</w:t>
      </w:r>
    </w:p>
    <w:p>
      <w:pPr>
        <w:pStyle w:val="FirstParagraph"/>
      </w:pPr>
      <w:r>
        <w:t xml:space="preserve">A proposed reward modeling approach for</w:t>
      </w:r>
      <w:r>
        <w:t xml:space="preserve"> </w:t>
      </w:r>
      <w:r>
        <w:rPr>
          <w:bCs/>
          <w:b/>
        </w:rPr>
        <w:t xml:space="preserve">small language model (SLM) judges</w:t>
      </w:r>
      <w:r>
        <w:t xml:space="preserve"> </w:t>
      </w:r>
      <w:r>
        <w:t xml:space="preserve">inverts evaluation: given instruction</w:t>
      </w:r>
      <w:r>
        <w:t xml:space="preserve"> </w:t>
      </w:r>
      <w:r>
        <w:rPr>
          <w:iCs/>
          <w:i/>
        </w:rPr>
        <w:t xml:space="preserve">x</w:t>
      </w:r>
      <w:r>
        <w:t xml:space="preserve"> </w:t>
      </w:r>
      <w:r>
        <w:t xml:space="preserve">and prompt/response</w:t>
      </w:r>
      <w:r>
        <w:t xml:space="preserve"> </w:t>
      </w:r>
      <w:r>
        <w:rPr>
          <w:iCs/>
          <w:i/>
        </w:rPr>
        <w:t xml:space="preserve">y</w:t>
      </w:r>
      <w:r>
        <w:t xml:space="preserve">, the SLM predicts</w:t>
      </w:r>
      <w:r>
        <w:t xml:space="preserve"> </w:t>
      </w:r>
      <w:r>
        <w:rPr>
          <w:iCs/>
          <w:i/>
        </w:rPr>
        <w:t xml:space="preserve">x′</w:t>
      </w:r>
      <w:r>
        <w:t xml:space="preserve"> </w:t>
      </w:r>
      <w:r>
        <w:t xml:space="preserve">from</w:t>
      </w:r>
      <w:r>
        <w:t xml:space="preserve"> </w:t>
      </w:r>
      <w:r>
        <w:rPr>
          <w:iCs/>
          <w:i/>
        </w:rPr>
        <w:t xml:space="preserve">y</w:t>
      </w:r>
      <w:r>
        <w:t xml:space="preserve">; similarity between</w:t>
      </w:r>
      <w:r>
        <w:t xml:space="preserve"> </w:t>
      </w:r>
      <w:r>
        <w:rPr>
          <w:iCs/>
          <w:i/>
        </w:rPr>
        <w:t xml:space="preserve">x′</w:t>
      </w:r>
      <w:r>
        <w:t xml:space="preserve"> </w:t>
      </w:r>
      <w:r>
        <w:t xml:space="preserve">and</w:t>
      </w:r>
      <w:r>
        <w:t xml:space="preserve"> </w:t>
      </w:r>
      <w:r>
        <w:rPr>
          <w:iCs/>
          <w:i/>
        </w:rPr>
        <w:t xml:space="preserve">x</w:t>
      </w:r>
      <w:r>
        <w:t xml:space="preserve"> </w:t>
      </w:r>
      <w:r>
        <w:t xml:space="preserve">(e.g., word-level F1) becomes a reward signal</w:t>
      </w:r>
      <w:r>
        <w:t xml:space="preserve"> </w:t>
      </w:r>
      <w:r>
        <w:rPr>
          <w:rStyle w:val="FootnoteReference"/>
        </w:rPr>
        <w:footnoteReference w:id="86"/>
      </w:r>
      <w:r>
        <w:t xml:space="preserve">. The motivation is a</w:t>
      </w:r>
      <w:r>
        <w:t xml:space="preserve"> </w:t>
      </w:r>
      <w:r>
        <w:t xml:space="preserve">“</w:t>
      </w:r>
      <w:r>
        <w:t xml:space="preserve">validation-generation gap,</w:t>
      </w:r>
      <w:r>
        <w:t xml:space="preserve">”</w:t>
      </w:r>
      <w:r>
        <w:t xml:space="preserve"> </w:t>
      </w:r>
      <w:r>
        <w:t xml:space="preserve">where SLMs can generate plausible text more easily than they can validate solutions</w:t>
      </w:r>
      <w:r>
        <w:t xml:space="preserve"> </w:t>
      </w:r>
      <w:r>
        <w:rPr>
          <w:rStyle w:val="FootnoteReference"/>
        </w:rPr>
        <w:footnoteReference w:id="88"/>
      </w:r>
      <w:r>
        <w:t xml:space="preserve">. It’s reported to drastically outperform direct assessment scoring on RewardBench2 for relative scoring and to help best-of-N sampling and GRPO reward modeling—especially with smaller judges</w:t>
      </w:r>
      <w:r>
        <w:t xml:space="preserve"> </w:t>
      </w:r>
      <w:r>
        <w:rPr>
          <w:rStyle w:val="FootnoteReference"/>
        </w:rPr>
        <w:footnoteReference w:id="89"/>
      </w:r>
      <w:r>
        <w:t xml:space="preserve">. Paper: https://arxiv.org/abs/2602.13551</w:t>
      </w:r>
      <w:r>
        <w:t xml:space="preserve"> </w:t>
      </w:r>
      <w:r>
        <w:rPr>
          <w:rStyle w:val="FootnoteReference"/>
        </w:rPr>
        <w:footnoteReference w:id="90"/>
      </w:r>
      <w:r>
        <w:t xml:space="preserve">.</w:t>
      </w:r>
    </w:p>
    <w:bookmarkEnd w:id="91"/>
    <w:bookmarkEnd w:id="92"/>
    <w:bookmarkStart w:id="115" w:name="products-launches"/>
    <w:p>
      <w:pPr>
        <w:pStyle w:val="Heading2"/>
      </w:pPr>
      <w:r>
        <w:t xml:space="preserve">Products &amp; Launches</w:t>
      </w:r>
    </w:p>
    <w:p>
      <w:pPr>
        <w:pStyle w:val="FirstParagraph"/>
      </w:pPr>
      <w:r>
        <w:rPr>
          <w:iCs/>
          <w:i/>
        </w:rPr>
        <w:t xml:space="preserve">Why it matters:</w:t>
      </w:r>
      <w:r>
        <w:t xml:space="preserve"> </w:t>
      </w:r>
      <w:r>
        <w:t xml:space="preserve">This is where capability becomes usable—via cheaper batch processing, better harnesses, and distribution into creation tools.</w:t>
      </w:r>
    </w:p>
    <w:bookmarkStart w:id="97" w:name="Xbdef08dc1e0bfcd58aa0353fedcff31fd8c9fd4"/>
    <w:p>
      <w:pPr>
        <w:pStyle w:val="Heading3"/>
      </w:pPr>
      <w:r>
        <w:t xml:space="preserve">OpenAI: Batch API adds GPT Image model support</w:t>
      </w:r>
    </w:p>
    <w:p>
      <w:pPr>
        <w:pStyle w:val="FirstParagraph"/>
      </w:pPr>
      <w:r>
        <w:t xml:space="preserve">OpenAI’s</w:t>
      </w:r>
      <w:r>
        <w:t xml:space="preserve"> </w:t>
      </w:r>
      <w:r>
        <w:rPr>
          <w:bCs/>
          <w:b/>
        </w:rPr>
        <w:t xml:space="preserve">Batch API</w:t>
      </w:r>
      <w:r>
        <w:t xml:space="preserve"> </w:t>
      </w:r>
      <w:r>
        <w:t xml:space="preserve">now supports GPT Image models—</w:t>
      </w:r>
      <w:r>
        <w:rPr>
          <w:bCs/>
          <w:b/>
        </w:rPr>
        <w:t xml:space="preserve">gpt-image-1.5</w:t>
      </w:r>
      <w:r>
        <w:t xml:space="preserve">,</w:t>
      </w:r>
      <w:r>
        <w:t xml:space="preserve"> </w:t>
      </w:r>
      <w:r>
        <w:rPr>
          <w:bCs/>
          <w:b/>
        </w:rPr>
        <w:t xml:space="preserve">chatgpt-image-latest</w:t>
      </w:r>
      <w:r>
        <w:t xml:space="preserve">,</w:t>
      </w:r>
      <w:r>
        <w:t xml:space="preserve"> </w:t>
      </w:r>
      <w:r>
        <w:rPr>
          <w:bCs/>
          <w:b/>
        </w:rPr>
        <w:t xml:space="preserve">gpt-image-1</w:t>
      </w:r>
      <w:r>
        <w:t xml:space="preserve">, and</w:t>
      </w:r>
      <w:r>
        <w:t xml:space="preserve"> </w:t>
      </w:r>
      <w:r>
        <w:rPr>
          <w:bCs/>
          <w:b/>
        </w:rPr>
        <w:t xml:space="preserve">gpt-image-1-mini</w:t>
      </w:r>
      <w:r>
        <w:t xml:space="preserve"> </w:t>
      </w:r>
      <w:r>
        <w:rPr>
          <w:rStyle w:val="FootnoteReference"/>
        </w:rPr>
        <w:footnoteReference w:id="93"/>
      </w:r>
      <w:r>
        <w:t xml:space="preserve">. It supports submitting up to</w:t>
      </w:r>
      <w:r>
        <w:t xml:space="preserve"> </w:t>
      </w:r>
      <w:r>
        <w:rPr>
          <w:bCs/>
          <w:b/>
        </w:rPr>
        <w:t xml:space="preserve">50,000</w:t>
      </w:r>
      <w:r>
        <w:t xml:space="preserve"> </w:t>
      </w:r>
      <w:r>
        <w:t xml:space="preserve">async jobs with</w:t>
      </w:r>
      <w:r>
        <w:t xml:space="preserve"> </w:t>
      </w:r>
      <w:r>
        <w:rPr>
          <w:bCs/>
          <w:b/>
        </w:rPr>
        <w:t xml:space="preserve">50% lower cost</w:t>
      </w:r>
      <w:r>
        <w:t xml:space="preserve"> </w:t>
      </w:r>
      <w:r>
        <w:t xml:space="preserve">and separate rate limits</w:t>
      </w:r>
      <w:r>
        <w:t xml:space="preserve"> </w:t>
      </w:r>
      <w:r>
        <w:rPr>
          <w:rStyle w:val="FootnoteReference"/>
        </w:rPr>
        <w:footnoteReference w:id="95"/>
      </w:r>
      <w:r>
        <w:t xml:space="preserve">. Docs: https://developers.openai.com/api/docs/guides/batch/</w:t>
      </w:r>
      <w:r>
        <w:t xml:space="preserve"> </w:t>
      </w:r>
      <w:r>
        <w:rPr>
          <w:rStyle w:val="FootnoteReference"/>
        </w:rPr>
        <w:footnoteReference w:id="96"/>
      </w:r>
      <w:r>
        <w:t xml:space="preserve">.</w:t>
      </w:r>
    </w:p>
    <w:bookmarkEnd w:id="97"/>
    <w:bookmarkStart w:id="100" w:name="runway-multi-model-hub-positioning"/>
    <w:p>
      <w:pPr>
        <w:pStyle w:val="Heading3"/>
      </w:pPr>
      <w:r>
        <w:t xml:space="preserve">Runway: multi-model</w:t>
      </w:r>
      <w:r>
        <w:t xml:space="preserve"> </w:t>
      </w:r>
      <w:r>
        <w:t xml:space="preserve">“</w:t>
      </w:r>
      <w:r>
        <w:t xml:space="preserve">hub</w:t>
      </w:r>
      <w:r>
        <w:t xml:space="preserve">”</w:t>
      </w:r>
      <w:r>
        <w:t xml:space="preserve"> </w:t>
      </w:r>
      <w:r>
        <w:t xml:space="preserve">positioning</w:t>
      </w:r>
    </w:p>
    <w:p>
      <w:pPr>
        <w:pStyle w:val="FirstParagraph"/>
      </w:pPr>
      <w:r>
        <w:t xml:space="preserve">Runway says</w:t>
      </w:r>
      <w:r>
        <w:t xml:space="preserve"> </w:t>
      </w:r>
      <w:r>
        <w:t xml:space="preserve">“</w:t>
      </w:r>
      <w:r>
        <w:t xml:space="preserve">all of the world’s best models</w:t>
      </w:r>
      <w:r>
        <w:t xml:space="preserve">”</w:t>
      </w:r>
      <w:r>
        <w:t xml:space="preserve"> </w:t>
      </w:r>
      <w:r>
        <w:t xml:space="preserve">are available inside its platform, including</w:t>
      </w:r>
      <w:r>
        <w:t xml:space="preserve"> </w:t>
      </w:r>
      <w:r>
        <w:rPr>
          <w:bCs/>
          <w:b/>
        </w:rPr>
        <w:t xml:space="preserve">Kling 3.0</w:t>
      </w:r>
      <w:r>
        <w:t xml:space="preserve">,</w:t>
      </w:r>
      <w:r>
        <w:t xml:space="preserve"> </w:t>
      </w:r>
      <w:r>
        <w:rPr>
          <w:bCs/>
          <w:b/>
        </w:rPr>
        <w:t xml:space="preserve">Kling 2.6 Pro</w:t>
      </w:r>
      <w:r>
        <w:t xml:space="preserve">,</w:t>
      </w:r>
      <w:r>
        <w:t xml:space="preserve"> </w:t>
      </w:r>
      <w:r>
        <w:rPr>
          <w:bCs/>
          <w:b/>
        </w:rPr>
        <w:t xml:space="preserve">Kling 2.5 Turbo Pro</w:t>
      </w:r>
      <w:r>
        <w:t xml:space="preserve">,</w:t>
      </w:r>
      <w:r>
        <w:t xml:space="preserve"> </w:t>
      </w:r>
      <w:r>
        <w:rPr>
          <w:bCs/>
          <w:b/>
        </w:rPr>
        <w:t xml:space="preserve">WAN2.2 Animate</w:t>
      </w:r>
      <w:r>
        <w:t xml:space="preserve">,</w:t>
      </w:r>
      <w:r>
        <w:t xml:space="preserve"> </w:t>
      </w:r>
      <w:r>
        <w:rPr>
          <w:bCs/>
          <w:b/>
        </w:rPr>
        <w:t xml:space="preserve">GPT-Image-1.5</w:t>
      </w:r>
      <w:r>
        <w:t xml:space="preserve">, and</w:t>
      </w:r>
      <w:r>
        <w:t xml:space="preserve"> </w:t>
      </w:r>
      <w:r>
        <w:rPr>
          <w:bCs/>
          <w:b/>
        </w:rPr>
        <w:t xml:space="preserve">Sora 2 Pro</w:t>
      </w:r>
      <w:r>
        <w:t xml:space="preserve">, with more</w:t>
      </w:r>
      <w:r>
        <w:t xml:space="preserve"> </w:t>
      </w:r>
      <w:r>
        <w:t xml:space="preserve">“</w:t>
      </w:r>
      <w:r>
        <w:t xml:space="preserve">coming soon</w:t>
      </w:r>
      <w:r>
        <w:t xml:space="preserve">”</w:t>
      </w:r>
      <w:r>
        <w:t xml:space="preserve"> </w:t>
      </w:r>
      <w:r>
        <w:rPr>
          <w:rStyle w:val="FootnoteReference"/>
        </w:rPr>
        <w:footnoteReference w:id="98"/>
      </w:r>
      <w:r>
        <w:t xml:space="preserve">.</w:t>
      </w:r>
    </w:p>
    <w:bookmarkEnd w:id="100"/>
    <w:bookmarkStart w:id="106" w:name="Xd888740c4e6caa71d985d3e84750355cb26b1c5"/>
    <w:p>
      <w:pPr>
        <w:pStyle w:val="Heading3"/>
      </w:pPr>
      <w:r>
        <w:t xml:space="preserve">LangChain:</w:t>
      </w:r>
      <w:r>
        <w:t xml:space="preserve"> </w:t>
      </w:r>
      <w:r>
        <w:t xml:space="preserve">“</w:t>
      </w:r>
      <w:r>
        <w:t xml:space="preserve">harness engineering</w:t>
      </w:r>
      <w:r>
        <w:t xml:space="preserve">”</w:t>
      </w:r>
      <w:r>
        <w:t xml:space="preserve"> </w:t>
      </w:r>
      <w:r>
        <w:t xml:space="preserve">as performance lever</w:t>
      </w:r>
    </w:p>
    <w:p>
      <w:pPr>
        <w:pStyle w:val="FirstParagraph"/>
      </w:pPr>
      <w:r>
        <w:t xml:space="preserve">LangChain reports its coding agent moved from</w:t>
      </w:r>
      <w:r>
        <w:t xml:space="preserve"> </w:t>
      </w:r>
      <w:r>
        <w:rPr>
          <w:bCs/>
          <w:b/>
        </w:rPr>
        <w:t xml:space="preserve">Top 30 to Top 5</w:t>
      </w:r>
      <w:r>
        <w:t xml:space="preserve"> </w:t>
      </w:r>
      <w:r>
        <w:t xml:space="preserve">on</w:t>
      </w:r>
      <w:r>
        <w:t xml:space="preserve"> </w:t>
      </w:r>
      <w:r>
        <w:rPr>
          <w:bCs/>
          <w:b/>
        </w:rPr>
        <w:t xml:space="preserve">Terminal Bench 2.0</w:t>
      </w:r>
      <w:r>
        <w:t xml:space="preserve"> </w:t>
      </w:r>
      <w:r>
        <w:t xml:space="preserve">by changing only the harness—describing harness engineering as system design around prompts, tools, and execution flow to optimize performance, token efficiency, and latency</w:t>
      </w:r>
      <w:r>
        <w:t xml:space="preserve"> </w:t>
      </w:r>
      <w:r>
        <w:rPr>
          <w:rStyle w:val="FootnoteReference"/>
        </w:rPr>
        <w:footnoteReference w:id="101"/>
      </w:r>
      <w:r>
        <w:t xml:space="preserve">. It specifically calls out self-verification and tracing with</w:t>
      </w:r>
      <w:r>
        <w:t xml:space="preserve"> </w:t>
      </w:r>
      <w:r>
        <w:rPr>
          <w:bCs/>
          <w:b/>
        </w:rPr>
        <w:t xml:space="preserve">LangSmith</w:t>
      </w:r>
      <w:r>
        <w:t xml:space="preserve"> </w:t>
      </w:r>
      <w:r>
        <w:t xml:space="preserve">as helpful</w:t>
      </w:r>
      <w:r>
        <w:t xml:space="preserve"> </w:t>
      </w:r>
      <w:r>
        <w:rPr>
          <w:rStyle w:val="FootnoteReference"/>
        </w:rPr>
        <w:footnoteReference w:id="103"/>
      </w:r>
      <w:r>
        <w:t xml:space="preserve">. Blog: https://blog.langchain.com/improving-deep-agents-with-harness-engineering/</w:t>
      </w:r>
      <w:r>
        <w:t xml:space="preserve"> </w:t>
      </w:r>
      <w:r>
        <w:rPr>
          <w:rStyle w:val="FootnoteReference"/>
        </w:rPr>
        <w:footnoteReference w:id="104"/>
      </w:r>
      <w:r>
        <w:t xml:space="preserve">.</w:t>
      </w:r>
    </w:p>
    <w:bookmarkEnd w:id="106"/>
    <w:bookmarkStart w:id="114" w:name="practical-build-resources"/>
    <w:p>
      <w:pPr>
        <w:pStyle w:val="Heading3"/>
      </w:pPr>
      <w:r>
        <w:t xml:space="preserve">Practical build resources</w:t>
      </w:r>
    </w:p>
    <w:p>
      <w:pPr>
        <w:numPr>
          <w:ilvl w:val="0"/>
          <w:numId w:val="1003"/>
        </w:numPr>
        <w:pStyle w:val="Compact"/>
      </w:pPr>
      <w:r>
        <w:rPr>
          <w:bCs/>
          <w:b/>
        </w:rPr>
        <w:t xml:space="preserve">“</w:t>
      </w:r>
      <w:r>
        <w:rPr>
          <w:bCs/>
          <w:b/>
        </w:rPr>
        <w:t xml:space="preserve">Mastering RAG</w:t>
      </w:r>
      <w:r>
        <w:rPr>
          <w:bCs/>
          <w:b/>
        </w:rPr>
        <w:t xml:space="preserve">”</w:t>
      </w:r>
      <w:r>
        <w:t xml:space="preserve"> </w:t>
      </w:r>
      <w:r>
        <w:t xml:space="preserve">(free 240+ page ebook) positions itself as a practical guide to agentic RAG systems with self-correction and adaptive retrieval, covering chunking/embedding/reranking, evaluation, and query decomposition</w:t>
      </w:r>
      <w:r>
        <w:t xml:space="preserve"> </w:t>
      </w:r>
      <w:r>
        <w:rPr>
          <w:rStyle w:val="FootnoteReference"/>
        </w:rPr>
        <w:footnoteReference w:id="107"/>
      </w:r>
      <w:r>
        <w:rPr>
          <w:rStyle w:val="FootnoteReference"/>
        </w:rPr>
        <w:footnoteReference w:id="109"/>
      </w:r>
      <w:r>
        <w:rPr>
          <w:rStyle w:val="FootnoteReference"/>
        </w:rPr>
        <w:footnoteReference w:id="110"/>
      </w:r>
      <w:r>
        <w:t xml:space="preserve">. Download: https://galileo.ai/mastering-rag</w:t>
      </w:r>
      <w:r>
        <w:t xml:space="preserve"> </w:t>
      </w:r>
      <w:r>
        <w:rPr>
          <w:rStyle w:val="FootnoteReference"/>
        </w:rPr>
        <w:footnoteReference w:id="111"/>
      </w:r>
      <w:r>
        <w:t xml:space="preserve">.</w:t>
      </w:r>
    </w:p>
    <w:p>
      <w:pPr>
        <w:numPr>
          <w:ilvl w:val="0"/>
          <w:numId w:val="1003"/>
        </w:numPr>
        <w:pStyle w:val="Compact"/>
      </w:pPr>
      <w:r>
        <w:t xml:space="preserve">LlamaIndex says it’s building an agentic layer in its document product</w:t>
      </w:r>
      <w:r>
        <w:t xml:space="preserve"> </w:t>
      </w:r>
      <w:r>
        <w:rPr>
          <w:bCs/>
          <w:b/>
        </w:rPr>
        <w:t xml:space="preserve">LlamaCloud</w:t>
      </w:r>
      <w:r>
        <w:t xml:space="preserve"> </w:t>
      </w:r>
      <w:r>
        <w:t xml:space="preserve">that lets users</w:t>
      </w:r>
      <w:r>
        <w:t xml:space="preserve"> </w:t>
      </w:r>
      <w:r>
        <w:t xml:space="preserve">“</w:t>
      </w:r>
      <w:r>
        <w:t xml:space="preserve">vibe-code</w:t>
      </w:r>
      <w:r>
        <w:t xml:space="preserve">”</w:t>
      </w:r>
      <w:r>
        <w:t xml:space="preserve"> </w:t>
      </w:r>
      <w:r>
        <w:t xml:space="preserve">deterministic workflows via natural language: https://cloud.llamaindex.ai/</w:t>
      </w:r>
      <w:r>
        <w:t xml:space="preserve"> </w:t>
      </w:r>
      <w:r>
        <w:rPr>
          <w:rStyle w:val="FootnoteReference"/>
        </w:rPr>
        <w:footnoteReference w:id="112"/>
      </w:r>
      <w:r>
        <w:t xml:space="preserve">.</w:t>
      </w:r>
    </w:p>
    <w:bookmarkEnd w:id="114"/>
    <w:bookmarkEnd w:id="115"/>
    <w:bookmarkStart w:id="137" w:name="industry-moves"/>
    <w:p>
      <w:pPr>
        <w:pStyle w:val="Heading2"/>
      </w:pPr>
      <w:r>
        <w:t xml:space="preserve">Industry Moves</w:t>
      </w:r>
    </w:p>
    <w:p>
      <w:pPr>
        <w:pStyle w:val="FirstParagraph"/>
      </w:pPr>
      <w:r>
        <w:rPr>
          <w:iCs/>
          <w:i/>
        </w:rPr>
        <w:t xml:space="preserve">Why it matters:</w:t>
      </w:r>
      <w:r>
        <w:t xml:space="preserve"> </w:t>
      </w:r>
      <w:r>
        <w:t xml:space="preserve">Strategy, pricing tiers, and infrastructure bets determine what becomes a default—and what becomes a niche.</w:t>
      </w:r>
    </w:p>
    <w:bookmarkStart w:id="120" w:name="Xa6cd53be8ae986e685f83ff20a24493f5b0b29f"/>
    <w:p>
      <w:pPr>
        <w:pStyle w:val="Heading3"/>
      </w:pPr>
      <w:r>
        <w:t xml:space="preserve">OpenAI: a new mid-tier plan signal, now priced</w:t>
      </w:r>
    </w:p>
    <w:p>
      <w:pPr>
        <w:pStyle w:val="FirstParagraph"/>
      </w:pPr>
      <w:r>
        <w:t xml:space="preserve">Posts report OpenAI launched</w:t>
      </w:r>
      <w:r>
        <w:t xml:space="preserve"> </w:t>
      </w:r>
      <w:r>
        <w:rPr>
          <w:bCs/>
          <w:b/>
        </w:rPr>
        <w:t xml:space="preserve">ChatGPT Pro Lite</w:t>
      </w:r>
      <w:r>
        <w:t xml:space="preserve"> </w:t>
      </w:r>
      <w:r>
        <w:t xml:space="preserve">at</w:t>
      </w:r>
      <w:r>
        <w:t xml:space="preserve"> </w:t>
      </w:r>
      <w:r>
        <w:rPr>
          <w:bCs/>
          <w:b/>
        </w:rPr>
        <w:t xml:space="preserve">$100 per month</w:t>
      </w:r>
      <w:r>
        <w:t xml:space="preserve">, with the checkout page description</w:t>
      </w:r>
      <w:r>
        <w:t xml:space="preserve"> </w:t>
      </w:r>
      <w:r>
        <w:t xml:space="preserve">“</w:t>
      </w:r>
      <w:r>
        <w:t xml:space="preserve">still a work in progress</w:t>
      </w:r>
      <w:r>
        <w:t xml:space="preserve">”</w:t>
      </w:r>
      <w:r>
        <w:t xml:space="preserve"> </w:t>
      </w:r>
      <w:r>
        <w:t xml:space="preserve">and more information expected</w:t>
      </w:r>
      <w:r>
        <w:t xml:space="preserve"> </w:t>
      </w:r>
      <w:r>
        <w:rPr>
          <w:rStyle w:val="FootnoteReference"/>
        </w:rPr>
        <w:footnoteReference w:id="116"/>
      </w:r>
      <w:r>
        <w:rPr>
          <w:rStyle w:val="FootnoteReference"/>
        </w:rPr>
        <w:footnoteReference w:id="118"/>
      </w:r>
      <w:r>
        <w:t xml:space="preserve">.</w:t>
      </w:r>
    </w:p>
    <w:bookmarkEnd w:id="120"/>
    <w:bookmarkStart w:id="124" w:name="X209da8b0f8d9b8b51a6ab787d1f19657900b1b4"/>
    <w:p>
      <w:pPr>
        <w:pStyle w:val="Heading3"/>
      </w:pPr>
      <w:r>
        <w:t xml:space="preserve">Taalas: ultra-fast inference + adapter-based update path</w:t>
      </w:r>
    </w:p>
    <w:p>
      <w:pPr>
        <w:pStyle w:val="FirstParagraph"/>
      </w:pPr>
      <w:r>
        <w:t xml:space="preserve">Additional details around Taalas’ inference-focused hardware emphasize that while weights are frozen, the chip supports</w:t>
      </w:r>
      <w:r>
        <w:t xml:space="preserve"> </w:t>
      </w:r>
      <w:r>
        <w:rPr>
          <w:bCs/>
          <w:b/>
        </w:rPr>
        <w:t xml:space="preserve">high-rank LoRA adapters</w:t>
      </w:r>
      <w:r>
        <w:t xml:space="preserve">, enabling domain adaptation and even distillation from newer/larger models into adapters to</w:t>
      </w:r>
      <w:r>
        <w:t xml:space="preserve"> </w:t>
      </w:r>
      <w:r>
        <w:t xml:space="preserve">“</w:t>
      </w:r>
      <w:r>
        <w:t xml:space="preserve">refresh</w:t>
      </w:r>
      <w:r>
        <w:t xml:space="preserve">”</w:t>
      </w:r>
      <w:r>
        <w:t xml:space="preserve"> </w:t>
      </w:r>
      <w:r>
        <w:t xml:space="preserve">behavior without changing base weights</w:t>
      </w:r>
      <w:r>
        <w:t xml:space="preserve"> </w:t>
      </w:r>
      <w:r>
        <w:rPr>
          <w:rStyle w:val="FootnoteReference"/>
        </w:rPr>
        <w:footnoteReference w:id="121"/>
      </w:r>
      <w:r>
        <w:t xml:space="preserve">. The platform is also described as expecting</w:t>
      </w:r>
      <w:r>
        <w:t xml:space="preserve"> </w:t>
      </w:r>
      <w:r>
        <w:rPr>
          <w:bCs/>
          <w:b/>
        </w:rPr>
        <w:t xml:space="preserve">frontier open-weight models</w:t>
      </w:r>
      <w:r>
        <w:t xml:space="preserve"> </w:t>
      </w:r>
      <w:r>
        <w:t xml:space="preserve">to arrive this year</w:t>
      </w:r>
      <w:r>
        <w:t xml:space="preserve"> </w:t>
      </w:r>
      <w:r>
        <w:rPr>
          <w:rStyle w:val="FootnoteReference"/>
        </w:rPr>
        <w:footnoteReference w:id="123"/>
      </w:r>
      <w:r>
        <w:t xml:space="preserve">.</w:t>
      </w:r>
    </w:p>
    <w:bookmarkEnd w:id="124"/>
    <w:bookmarkStart w:id="132" w:name="X169b783267a6632c216978f1e8075614a9b7f64"/>
    <w:p>
      <w:pPr>
        <w:pStyle w:val="Heading3"/>
      </w:pPr>
      <w:r>
        <w:t xml:space="preserve">DeepSeek v4</w:t>
      </w:r>
      <w:r>
        <w:t xml:space="preserve"> </w:t>
      </w:r>
      <w:r>
        <w:t xml:space="preserve">“</w:t>
      </w:r>
      <w:r>
        <w:t xml:space="preserve">early access</w:t>
      </w:r>
      <w:r>
        <w:t xml:space="preserve">”</w:t>
      </w:r>
      <w:r>
        <w:t xml:space="preserve"> </w:t>
      </w:r>
      <w:r>
        <w:t xml:space="preserve">discourse: demos vs promotion</w:t>
      </w:r>
    </w:p>
    <w:p>
      <w:pPr>
        <w:pStyle w:val="FirstParagraph"/>
      </w:pPr>
      <w:r>
        <w:t xml:space="preserve">One thread claims DeepSeek v4 is coming and points to</w:t>
      </w:r>
      <w:r>
        <w:t xml:space="preserve"> </w:t>
      </w:r>
      <w:r>
        <w:rPr>
          <w:bCs/>
          <w:b/>
        </w:rPr>
        <w:t xml:space="preserve">gmi_cloud</w:t>
      </w:r>
      <w:r>
        <w:t xml:space="preserve"> </w:t>
      </w:r>
      <w:r>
        <w:t xml:space="preserve">hosting</w:t>
      </w:r>
      <w:r>
        <w:t xml:space="preserve"> </w:t>
      </w:r>
      <w:r>
        <w:t xml:space="preserve">“</w:t>
      </w:r>
      <w:r>
        <w:t xml:space="preserve">16 deepseek models</w:t>
      </w:r>
      <w:r>
        <w:t xml:space="preserve">”</w:t>
      </w:r>
      <w:r>
        <w:t xml:space="preserve"> </w:t>
      </w:r>
      <w:r>
        <w:t xml:space="preserve">and reporting</w:t>
      </w:r>
      <w:r>
        <w:t xml:space="preserve"> </w:t>
      </w:r>
      <w:r>
        <w:rPr>
          <w:bCs/>
          <w:b/>
        </w:rPr>
        <w:t xml:space="preserve">~42 tok/s</w:t>
      </w:r>
      <w:r>
        <w:t xml:space="preserve"> </w:t>
      </w:r>
      <w:r>
        <w:t xml:space="preserve">on v3, plus a demo site and Discord waitlist for early access</w:t>
      </w:r>
      <w:r>
        <w:t xml:space="preserve"> </w:t>
      </w:r>
      <w:r>
        <w:rPr>
          <w:rStyle w:val="FootnoteReference"/>
        </w:rPr>
        <w:footnoteReference w:id="125"/>
      </w:r>
      <w:r>
        <w:rPr>
          <w:rStyle w:val="FootnoteReference"/>
        </w:rPr>
        <w:footnoteReference w:id="127"/>
      </w:r>
      <w:r>
        <w:t xml:space="preserve">. Counterclaims characterize some of the hype as paid promotion—e.g., that a provider is paying accounts to shill a Discord channel for</w:t>
      </w:r>
      <w:r>
        <w:t xml:space="preserve"> </w:t>
      </w:r>
      <w:r>
        <w:t xml:space="preserve">“</w:t>
      </w:r>
      <w:r>
        <w:t xml:space="preserve">early access</w:t>
      </w:r>
      <w:r>
        <w:t xml:space="preserve">”</w:t>
      </w:r>
      <w:r>
        <w:t xml:space="preserve"> </w:t>
      </w:r>
      <w:r>
        <w:rPr>
          <w:rStyle w:val="FootnoteReference"/>
        </w:rPr>
        <w:footnoteReference w:id="128"/>
      </w:r>
      <w:r>
        <w:t xml:space="preserve"> </w:t>
      </w:r>
      <w:r>
        <w:t xml:space="preserve">and that the v4 hype is</w:t>
      </w:r>
      <w:r>
        <w:t xml:space="preserve"> </w:t>
      </w:r>
      <w:r>
        <w:t xml:space="preserve">“</w:t>
      </w:r>
      <w:r>
        <w:t xml:space="preserve">really just a paid ad for a cloud platform</w:t>
      </w:r>
      <w:r>
        <w:t xml:space="preserve">”</w:t>
      </w:r>
      <w:r>
        <w:t xml:space="preserve"> </w:t>
      </w:r>
      <w:r>
        <w:rPr>
          <w:rStyle w:val="FootnoteReference"/>
        </w:rPr>
        <w:footnoteReference w:id="130"/>
      </w:r>
      <w:r>
        <w:t xml:space="preserve">.</w:t>
      </w:r>
    </w:p>
    <w:bookmarkEnd w:id="132"/>
    <w:bookmarkStart w:id="136" w:name="voice-ai-shipping-phase"/>
    <w:p>
      <w:pPr>
        <w:pStyle w:val="Heading3"/>
      </w:pPr>
      <w:r>
        <w:t xml:space="preserve">Voice AI:</w:t>
      </w:r>
      <w:r>
        <w:t xml:space="preserve"> </w:t>
      </w:r>
      <w:r>
        <w:t xml:space="preserve">“</w:t>
      </w:r>
      <w:r>
        <w:t xml:space="preserve">shipping</w:t>
      </w:r>
      <w:r>
        <w:t xml:space="preserve">”</w:t>
      </w:r>
      <w:r>
        <w:t xml:space="preserve"> </w:t>
      </w:r>
      <w:r>
        <w:t xml:space="preserve">phase</w:t>
      </w:r>
    </w:p>
    <w:p>
      <w:pPr>
        <w:pStyle w:val="FirstParagraph"/>
      </w:pPr>
      <w:r>
        <w:t xml:space="preserve">AssemblyAI cites a voice recognition market size of</w:t>
      </w:r>
      <w:r>
        <w:t xml:space="preserve"> </w:t>
      </w:r>
      <w:r>
        <w:rPr>
          <w:bCs/>
          <w:b/>
        </w:rPr>
        <w:t xml:space="preserve">$18.39B (2025)</w:t>
      </w:r>
      <w:r>
        <w:t xml:space="preserve"> </w:t>
      </w:r>
      <w:r>
        <w:t xml:space="preserve">with projections of</w:t>
      </w:r>
      <w:r>
        <w:t xml:space="preserve"> </w:t>
      </w:r>
      <w:r>
        <w:rPr>
          <w:bCs/>
          <w:b/>
        </w:rPr>
        <w:t xml:space="preserve">$61.71B by 2031</w:t>
      </w:r>
      <w:r>
        <w:t xml:space="preserve">, and says</w:t>
      </w:r>
      <w:r>
        <w:t xml:space="preserve"> </w:t>
      </w:r>
      <w:r>
        <w:rPr>
          <w:bCs/>
          <w:b/>
        </w:rPr>
        <w:t xml:space="preserve">87.5%</w:t>
      </w:r>
      <w:r>
        <w:t xml:space="preserve"> </w:t>
      </w:r>
      <w:r>
        <w:t xml:space="preserve">of builders aren’t researching voice AI anymore—they’re actively shipping it</w:t>
      </w:r>
      <w:r>
        <w:t xml:space="preserve"> </w:t>
      </w:r>
      <w:r>
        <w:rPr>
          <w:rStyle w:val="FootnoteReference"/>
        </w:rPr>
        <w:footnoteReference w:id="133"/>
      </w:r>
      <w:r>
        <w:rPr>
          <w:rStyle w:val="FootnoteReference"/>
        </w:rPr>
        <w:footnoteReference w:id="135"/>
      </w:r>
      <w:r>
        <w:t xml:space="preserve">.</w:t>
      </w:r>
    </w:p>
    <w:bookmarkEnd w:id="136"/>
    <w:bookmarkEnd w:id="137"/>
    <w:bookmarkStart w:id="149" w:name="policy-regulation"/>
    <w:p>
      <w:pPr>
        <w:pStyle w:val="Heading2"/>
      </w:pPr>
      <w:r>
        <w:t xml:space="preserve">Policy &amp; Regulation</w:t>
      </w:r>
    </w:p>
    <w:p>
      <w:pPr>
        <w:pStyle w:val="FirstParagraph"/>
      </w:pPr>
      <w:r>
        <w:rPr>
          <w:iCs/>
          <w:i/>
        </w:rPr>
        <w:t xml:space="preserve">Why it matters:</w:t>
      </w:r>
      <w:r>
        <w:t xml:space="preserve"> </w:t>
      </w:r>
      <w:r>
        <w:t xml:space="preserve">Adoption increasingly depends on governance: portability, oversight, and monitoring in production.</w:t>
      </w:r>
    </w:p>
    <w:bookmarkStart w:id="142" w:name="Xf71e3de9aaf1534295a1fe177e00fe108e7d39f"/>
    <w:p>
      <w:pPr>
        <w:pStyle w:val="Heading3"/>
      </w:pPr>
      <w:r>
        <w:t xml:space="preserve">“</w:t>
      </w:r>
      <w:r>
        <w:t xml:space="preserve">Human in the loop</w:t>
      </w:r>
      <w:r>
        <w:t xml:space="preserve">”</w:t>
      </w:r>
      <w:r>
        <w:t xml:space="preserve"> </w:t>
      </w:r>
      <w:r>
        <w:t xml:space="preserve">and management accountability (Japan enterprise context)</w:t>
      </w:r>
    </w:p>
    <w:p>
      <w:pPr>
        <w:pStyle w:val="FirstParagraph"/>
      </w:pPr>
      <w:r>
        <w:t xml:space="preserve">In a Nikkei Business interview summary, Sakana AI CEO</w:t>
      </w:r>
      <w:r>
        <w:t xml:space="preserve"> </w:t>
      </w:r>
      <w:r>
        <w:t xml:space="preserve">@hardmaru</w:t>
      </w:r>
      <w:r>
        <w:t xml:space="preserve"> </w:t>
      </w:r>
      <w:r>
        <w:t xml:space="preserve">argues LLMs can be a strong interface between human language and computers, but outputs aren’t perfect—so</w:t>
      </w:r>
      <w:r>
        <w:t xml:space="preserve"> </w:t>
      </w:r>
      <w:r>
        <w:rPr>
          <w:bCs/>
          <w:b/>
        </w:rPr>
        <w:t xml:space="preserve">“</w:t>
      </w:r>
      <w:r>
        <w:rPr>
          <w:bCs/>
          <w:b/>
        </w:rPr>
        <w:t xml:space="preserve">Human in the loop</w:t>
      </w:r>
      <w:r>
        <w:rPr>
          <w:bCs/>
          <w:b/>
        </w:rPr>
        <w:t xml:space="preserve">”</w:t>
      </w:r>
      <w:r>
        <w:t xml:space="preserve"> </w:t>
      </w:r>
      <w:r>
        <w:t xml:space="preserve">is essential</w:t>
      </w:r>
      <w:r>
        <w:t xml:space="preserve"> </w:t>
      </w:r>
      <w:r>
        <w:rPr>
          <w:rStyle w:val="FootnoteReference"/>
        </w:rPr>
        <w:footnoteReference w:id="138"/>
      </w:r>
      <w:r>
        <w:t xml:space="preserve">. The same summary emphasizes that management must define concrete goals and choose appropriate AI tools, rather than assuming giving everyone Gemini/ChatGPT accounts</w:t>
      </w:r>
      <w:r>
        <w:t xml:space="preserve"> </w:t>
      </w:r>
      <w:r>
        <w:t xml:space="preserve">“</w:t>
      </w:r>
      <w:r>
        <w:t xml:space="preserve">solves it</w:t>
      </w:r>
      <w:r>
        <w:t xml:space="preserve">”</w:t>
      </w:r>
      <w:r>
        <w:t xml:space="preserve"> </w:t>
      </w:r>
      <w:r>
        <w:rPr>
          <w:rStyle w:val="FootnoteReference"/>
        </w:rPr>
        <w:footnoteReference w:id="140"/>
      </w:r>
      <w:r>
        <w:t xml:space="preserve">, and warns against overexpectations given how new generative AI is</w:t>
      </w:r>
      <w:r>
        <w:t xml:space="preserve"> </w:t>
      </w:r>
      <w:r>
        <w:rPr>
          <w:rStyle w:val="FootnoteReference"/>
        </w:rPr>
        <w:footnoteReference w:id="141"/>
      </w:r>
      <w:r>
        <w:t xml:space="preserve">.</w:t>
      </w:r>
    </w:p>
    <w:bookmarkEnd w:id="142"/>
    <w:bookmarkStart w:id="145" w:name="X6d251e677860fb4e6d6c1442e2b85d3ef0e06e2"/>
    <w:p>
      <w:pPr>
        <w:pStyle w:val="Heading3"/>
      </w:pPr>
      <w:r>
        <w:t xml:space="preserve">Portability and</w:t>
      </w:r>
      <w:r>
        <w:t xml:space="preserve"> </w:t>
      </w:r>
      <w:r>
        <w:t xml:space="preserve">“</w:t>
      </w:r>
      <w:r>
        <w:t xml:space="preserve">memory</w:t>
      </w:r>
      <w:r>
        <w:t xml:space="preserve">”</w:t>
      </w:r>
      <w:r>
        <w:t xml:space="preserve"> </w:t>
      </w:r>
      <w:r>
        <w:t xml:space="preserve">as lock-in risk (speculation)</w:t>
      </w:r>
    </w:p>
    <w:p>
      <w:pPr>
        <w:pStyle w:val="FirstParagraph"/>
      </w:pPr>
      <w:r>
        <w:t xml:space="preserve">One post raises the possibility of LLM companies attempting to circumvent</w:t>
      </w:r>
      <w:r>
        <w:t xml:space="preserve"> </w:t>
      </w:r>
      <w:r>
        <w:rPr>
          <w:bCs/>
          <w:b/>
        </w:rPr>
        <w:t xml:space="preserve">GDPR data portability</w:t>
      </w:r>
      <w:r>
        <w:t xml:space="preserve"> </w:t>
      </w:r>
      <w:r>
        <w:t xml:space="preserve">by implementing user</w:t>
      </w:r>
      <w:r>
        <w:t xml:space="preserve"> </w:t>
      </w:r>
      <w:r>
        <w:t xml:space="preserve">“</w:t>
      </w:r>
      <w:r>
        <w:t xml:space="preserve">memories</w:t>
      </w:r>
      <w:r>
        <w:t xml:space="preserve">”</w:t>
      </w:r>
      <w:r>
        <w:t xml:space="preserve"> </w:t>
      </w:r>
      <w:r>
        <w:t xml:space="preserve">as time-sensitive training of a proprietary neural adapter to vendor-lock users</w:t>
      </w:r>
      <w:r>
        <w:t xml:space="preserve"> </w:t>
      </w:r>
      <w:r>
        <w:rPr>
          <w:rStyle w:val="FootnoteReference"/>
        </w:rPr>
        <w:footnoteReference w:id="143"/>
      </w:r>
      <w:r>
        <w:t xml:space="preserve">.</w:t>
      </w:r>
    </w:p>
    <w:bookmarkEnd w:id="145"/>
    <w:bookmarkStart w:id="148" w:name="X1b7cc2eebbc1cfe41c738d5faf4b0b3193f9717"/>
    <w:p>
      <w:pPr>
        <w:pStyle w:val="Heading3"/>
      </w:pPr>
      <w:r>
        <w:t xml:space="preserve">Post-deployment monitoring as autonomy increases</w:t>
      </w:r>
    </w:p>
    <w:p>
      <w:pPr>
        <w:pStyle w:val="FirstParagraph"/>
      </w:pPr>
      <w:r>
        <w:t xml:space="preserve">Anthropic says that as the frontier of risk and autonomy expands,</w:t>
      </w:r>
      <w:r>
        <w:t xml:space="preserve"> </w:t>
      </w:r>
      <w:r>
        <w:rPr>
          <w:bCs/>
          <w:b/>
        </w:rPr>
        <w:t xml:space="preserve">post-deployment monitoring becomes essential</w:t>
      </w:r>
      <w:r>
        <w:t xml:space="preserve">, encouraging other model developers to extend this research</w:t>
      </w:r>
      <w:r>
        <w:t xml:space="preserve"> </w:t>
      </w:r>
      <w:r>
        <w:rPr>
          <w:rStyle w:val="FootnoteReference"/>
        </w:rPr>
        <w:footnoteReference w:id="146"/>
      </w:r>
      <w:r>
        <w:t xml:space="preserve">.</w:t>
      </w:r>
    </w:p>
    <w:bookmarkEnd w:id="148"/>
    <w:bookmarkEnd w:id="149"/>
    <w:bookmarkStart w:id="176" w:name="quick-takes"/>
    <w:p>
      <w:pPr>
        <w:pStyle w:val="Heading2"/>
      </w:pPr>
      <w:r>
        <w:t xml:space="preserve">Quick Takes</w:t>
      </w:r>
    </w:p>
    <w:p>
      <w:pPr>
        <w:pStyle w:val="FirstParagraph"/>
      </w:pPr>
      <w:r>
        <w:rPr>
          <w:iCs/>
          <w:i/>
        </w:rPr>
        <w:t xml:space="preserve">Why it matters:</w:t>
      </w:r>
      <w:r>
        <w:t xml:space="preserve"> </w:t>
      </w:r>
      <w:r>
        <w:t xml:space="preserve">These smaller signals often foreshadow the next set of constraints—cost, control, security, and evaluation quality.</w:t>
      </w:r>
    </w:p>
    <w:p>
      <w:pPr>
        <w:numPr>
          <w:ilvl w:val="0"/>
          <w:numId w:val="1004"/>
        </w:numPr>
        <w:pStyle w:val="Compact"/>
      </w:pPr>
      <w:r>
        <w:rPr>
          <w:bCs/>
          <w:b/>
        </w:rPr>
        <w:t xml:space="preserve">Agent benchmarks, made easier for iteration:</w:t>
      </w:r>
      <w:r>
        <w:t xml:space="preserve"> </w:t>
      </w:r>
      <w:r>
        <w:rPr>
          <w:bCs/>
          <w:b/>
        </w:rPr>
        <w:t xml:space="preserve">OpenThoughts-TBLite</w:t>
      </w:r>
      <w:r>
        <w:t xml:space="preserve"> </w:t>
      </w:r>
      <w:r>
        <w:t xml:space="preserve">offers 100 curated TB2-style tasks calibrated so even</w:t>
      </w:r>
      <w:r>
        <w:t xml:space="preserve"> </w:t>
      </w:r>
      <w:r>
        <w:rPr>
          <w:bCs/>
          <w:b/>
        </w:rPr>
        <w:t xml:space="preserve">8B models</w:t>
      </w:r>
      <w:r>
        <w:t xml:space="preserve"> </w:t>
      </w:r>
      <w:r>
        <w:t xml:space="preserve">can make progress, addressing how TB2’s difficulty makes training ablations look flat</w:t>
      </w:r>
      <w:r>
        <w:t xml:space="preserve"> </w:t>
      </w:r>
      <w:r>
        <w:rPr>
          <w:rStyle w:val="FootnoteReference"/>
        </w:rPr>
        <w:footnoteReference w:id="150"/>
      </w:r>
      <w:r>
        <w:rPr>
          <w:rStyle w:val="FootnoteReference"/>
        </w:rPr>
        <w:footnoteReference w:id="152"/>
      </w:r>
      <w:r>
        <w:t xml:space="preserve">.</w:t>
      </w:r>
    </w:p>
    <w:p>
      <w:pPr>
        <w:numPr>
          <w:ilvl w:val="0"/>
          <w:numId w:val="1004"/>
        </w:numPr>
        <w:pStyle w:val="Compact"/>
      </w:pPr>
      <w:r>
        <w:rPr>
          <w:bCs/>
          <w:b/>
        </w:rPr>
        <w:t xml:space="preserve">“</w:t>
      </w:r>
      <w:r>
        <w:rPr>
          <w:bCs/>
          <w:b/>
        </w:rPr>
        <w:t xml:space="preserve">REPL for LMs</w:t>
      </w:r>
      <w:r>
        <w:rPr>
          <w:bCs/>
          <w:b/>
        </w:rPr>
        <w:t xml:space="preserve">”</w:t>
      </w:r>
      <w:r>
        <w:rPr>
          <w:bCs/>
          <w:b/>
        </w:rPr>
        <w:t xml:space="preserve"> </w:t>
      </w:r>
      <w:r>
        <w:rPr>
          <w:bCs/>
          <w:b/>
        </w:rPr>
        <w:t xml:space="preserve">resurfaces as a durable idea:</w:t>
      </w:r>
      <w:r>
        <w:t xml:space="preserve"> </w:t>
      </w:r>
      <w:r>
        <w:t xml:space="preserve">A recursive LM paper is summarized as equipping LLMs with a</w:t>
      </w:r>
      <w:r>
        <w:t xml:space="preserve"> </w:t>
      </w:r>
      <w:r>
        <w:rPr>
          <w:bCs/>
          <w:b/>
        </w:rPr>
        <w:t xml:space="preserve">REPL</w:t>
      </w:r>
      <w:r>
        <w:t xml:space="preserve"> </w:t>
      </w:r>
      <w:r>
        <w:t xml:space="preserve">to execute code, query sub-LLMs (sub-agents), and hold arbitrary state—framed as the lasting</w:t>
      </w:r>
      <w:r>
        <w:t xml:space="preserve"> </w:t>
      </w:r>
      <w:r>
        <w:t xml:space="preserve">“</w:t>
      </w:r>
      <w:r>
        <w:t xml:space="preserve">nugget</w:t>
      </w:r>
      <w:r>
        <w:t xml:space="preserve">”</w:t>
      </w:r>
      <w:r>
        <w:t xml:space="preserve"> </w:t>
      </w:r>
      <w:r>
        <w:t xml:space="preserve">beyond any prescriptive prompting recipe</w:t>
      </w:r>
      <w:r>
        <w:t xml:space="preserve"> </w:t>
      </w:r>
      <w:r>
        <w:rPr>
          <w:rStyle w:val="FootnoteReference"/>
        </w:rPr>
        <w:footnoteReference w:id="153"/>
      </w:r>
      <w:r>
        <w:rPr>
          <w:rStyle w:val="FootnoteReference"/>
        </w:rPr>
        <w:footnoteReference w:id="155"/>
      </w:r>
      <w:r>
        <w:t xml:space="preserve">. Paper: https://arxiv.org/abs/2512.24601</w:t>
      </w:r>
      <w:r>
        <w:t xml:space="preserve"> </w:t>
      </w:r>
      <w:r>
        <w:rPr>
          <w:rStyle w:val="FootnoteReference"/>
        </w:rPr>
        <w:footnoteReference w:id="157"/>
      </w:r>
      <w:r>
        <w:t xml:space="preserve">.</w:t>
      </w:r>
    </w:p>
    <w:p>
      <w:pPr>
        <w:numPr>
          <w:ilvl w:val="0"/>
          <w:numId w:val="1004"/>
        </w:numPr>
        <w:pStyle w:val="Compact"/>
      </w:pPr>
      <w:r>
        <w:rPr>
          <w:bCs/>
          <w:b/>
        </w:rPr>
        <w:t xml:space="preserve">Tooling tradeoff:</w:t>
      </w:r>
      <w:r>
        <w:t xml:space="preserve"> </w:t>
      </w:r>
      <w:r>
        <w:t xml:space="preserve">Prompt caching is described as trading</w:t>
      </w:r>
      <w:r>
        <w:t xml:space="preserve"> </w:t>
      </w:r>
      <w:r>
        <w:rPr>
          <w:bCs/>
          <w:b/>
        </w:rPr>
        <w:t xml:space="preserve">steerability</w:t>
      </w:r>
      <w:r>
        <w:t xml:space="preserve"> </w:t>
      </w:r>
      <w:r>
        <w:t xml:space="preserve">for speed/cost; users report that after a few turns in Claude Code or Codex the model may answer</w:t>
      </w:r>
      <w:r>
        <w:t xml:space="preserve"> </w:t>
      </w:r>
      <w:r>
        <w:t xml:space="preserve">“</w:t>
      </w:r>
      <w:r>
        <w:t xml:space="preserve">without thinking,</w:t>
      </w:r>
      <w:r>
        <w:t xml:space="preserve">”</w:t>
      </w:r>
      <w:r>
        <w:t xml:space="preserve"> </w:t>
      </w:r>
      <w:r>
        <w:t xml:space="preserve">requiring more explicit instruction</w:t>
      </w:r>
      <w:r>
        <w:t xml:space="preserve"> </w:t>
      </w:r>
      <w:r>
        <w:rPr>
          <w:rStyle w:val="FootnoteReference"/>
        </w:rPr>
        <w:footnoteReference w:id="159"/>
      </w:r>
      <w:r>
        <w:rPr>
          <w:rStyle w:val="FootnoteReference"/>
        </w:rPr>
        <w:footnoteReference w:id="161"/>
      </w:r>
      <w:r>
        <w:t xml:space="preserve">.</w:t>
      </w:r>
    </w:p>
    <w:p>
      <w:pPr>
        <w:numPr>
          <w:ilvl w:val="0"/>
          <w:numId w:val="1004"/>
        </w:numPr>
        <w:pStyle w:val="Compact"/>
      </w:pPr>
      <w:r>
        <w:rPr>
          <w:bCs/>
          <w:b/>
        </w:rPr>
        <w:t xml:space="preserve">Coding tool-call gotcha:</w:t>
      </w:r>
      <w:r>
        <w:t xml:space="preserve"> </w:t>
      </w:r>
      <w:r>
        <w:t xml:space="preserve">Users report Opus can mishandle parallel tool calls—e.g., benchmarking variants in parallel on the same machine and producing invalid results</w:t>
      </w:r>
      <w:r>
        <w:t xml:space="preserve"> </w:t>
      </w:r>
      <w:r>
        <w:rPr>
          <w:rStyle w:val="FootnoteReference"/>
        </w:rPr>
        <w:footnoteReference w:id="163"/>
      </w:r>
      <w:r>
        <w:t xml:space="preserve">; another example cites running a remote command in parallel with rsync</w:t>
      </w:r>
      <w:r>
        <w:t xml:space="preserve"> </w:t>
      </w:r>
      <w:r>
        <w:rPr>
          <w:rStyle w:val="FootnoteReference"/>
        </w:rPr>
        <w:footnoteReference w:id="165"/>
      </w:r>
      <w:r>
        <w:t xml:space="preserve">.</w:t>
      </w:r>
    </w:p>
    <w:p>
      <w:pPr>
        <w:numPr>
          <w:ilvl w:val="0"/>
          <w:numId w:val="1004"/>
        </w:numPr>
        <w:pStyle w:val="Compact"/>
      </w:pPr>
      <w:r>
        <w:rPr>
          <w:bCs/>
          <w:b/>
        </w:rPr>
        <w:t xml:space="preserve">Seedance 2.0 control-focused media experiments:</w:t>
      </w:r>
      <w:r>
        <w:t xml:space="preserve"> </w:t>
      </w:r>
      <w:r>
        <w:t xml:space="preserve">Reverse-engineering notes report 2s/2s generation in</w:t>
      </w:r>
      <w:r>
        <w:t xml:space="preserve"> </w:t>
      </w:r>
      <w:r>
        <w:rPr>
          <w:bCs/>
          <w:b/>
        </w:rPr>
        <w:t xml:space="preserve">4s inference</w:t>
      </w:r>
      <w:r>
        <w:t xml:space="preserve"> </w:t>
      </w:r>
      <w:r>
        <w:t xml:space="preserve">with timing within</w:t>
      </w:r>
      <w:r>
        <w:t xml:space="preserve"> </w:t>
      </w:r>
      <w:r>
        <w:rPr>
          <w:bCs/>
          <w:b/>
        </w:rPr>
        <w:t xml:space="preserve">~0–2 frames</w:t>
      </w:r>
      <w:r>
        <w:t xml:space="preserve"> </w:t>
      </w:r>
      <w:r>
        <w:t xml:space="preserve">and clean shot cuts, framing this as a step toward model-native editing/cuts/overlays</w:t>
      </w:r>
      <w:r>
        <w:t xml:space="preserve"> </w:t>
      </w:r>
      <w:r>
        <w:rPr>
          <w:rStyle w:val="FootnoteReference"/>
        </w:rPr>
        <w:footnoteReference w:id="167"/>
      </w:r>
      <w:r>
        <w:rPr>
          <w:rStyle w:val="FootnoteReference"/>
        </w:rPr>
        <w:footnoteReference w:id="169"/>
      </w:r>
      <w:r>
        <w:rPr>
          <w:rStyle w:val="FootnoteReference"/>
        </w:rPr>
        <w:footnoteReference w:id="170"/>
      </w:r>
      <w:r>
        <w:t xml:space="preserve">. A separate post claims Seedance 2.0 can generate controllable TTS from</w:t>
      </w:r>
      <w:r>
        <w:t xml:space="preserve"> </w:t>
      </w:r>
      <w:r>
        <w:rPr>
          <w:bCs/>
          <w:b/>
        </w:rPr>
        <w:t xml:space="preserve">5 seconds of audio + a prompt</w:t>
      </w:r>
      <w:r>
        <w:t xml:space="preserve"> </w:t>
      </w:r>
      <w:r>
        <w:rPr>
          <w:rStyle w:val="FootnoteReference"/>
        </w:rPr>
        <w:footnoteReference w:id="171"/>
      </w:r>
      <w:r>
        <w:t xml:space="preserve">.</w:t>
      </w:r>
    </w:p>
    <w:p>
      <w:pPr>
        <w:numPr>
          <w:ilvl w:val="0"/>
          <w:numId w:val="1004"/>
        </w:numPr>
        <w:pStyle w:val="Compact"/>
      </w:pPr>
      <w:r>
        <w:rPr>
          <w:bCs/>
          <w:b/>
        </w:rPr>
        <w:t xml:space="preserve">SaaS + AI economics:</w:t>
      </w:r>
      <w:r>
        <w:t xml:space="preserve"> </w:t>
      </w:r>
      <w:r>
        <w:t xml:space="preserve">François Chollet argues SaaS is about solving customer problems via services/sales, and that if code cost approaches zero, SaaS benefits because code is a cost center</w:t>
      </w:r>
      <w:r>
        <w:t xml:space="preserve"> </w:t>
      </w:r>
      <w:r>
        <w:rPr>
          <w:rStyle w:val="FootnoteReference"/>
        </w:rPr>
        <w:footnoteReference w:id="173"/>
      </w:r>
      <w:r>
        <w:t xml:space="preserve">.</w:t>
      </w:r>
    </w:p>
    <w:p>
      <w:r>
        <w:pict>
          <v:rect style="width:0;height:1.5pt" o:hralign="center" o:hrstd="t" o:hr="t"/>
        </w:pict>
      </w:r>
    </w:p>
    <w:bookmarkStart w:id="175" w:name="sources"/>
    <w:p>
      <w:pPr>
        <w:pStyle w:val="Heading3"/>
      </w:pPr>
      <w:r>
        <w:t xml:space="preserve">Sources</w:t>
      </w:r>
    </w:p>
    <w:p>
      <w:pPr>
        <w:numPr>
          <w:ilvl w:val="0"/>
          <w:numId w:val="1005"/>
        </w:numPr>
        <w:pStyle w:val="Compact"/>
      </w:pPr>
      <w:hyperlink r:id="rId21">
        <w:r>
          <w:rPr>
            <w:rStyle w:val="Hyperlink"/>
          </w:rPr>
          <w:t xml:space="preserve">𝕏 post by</w:t>
        </w:r>
        <w:r>
          <w:rPr>
            <w:rStyle w:val="Hyperlink"/>
          </w:rPr>
          <w:t xml:space="preserve"> </w:t>
        </w:r>
        <w:r>
          <w:rPr>
            <w:rStyle w:val="Hyperlink"/>
          </w:rPr>
          <w:t xml:space="preserve">@arcee_ai</w:t>
        </w:r>
      </w:hyperlink>
    </w:p>
    <w:p>
      <w:pPr>
        <w:numPr>
          <w:ilvl w:val="0"/>
          <w:numId w:val="1005"/>
        </w:numPr>
        <w:pStyle w:val="Compact"/>
      </w:pPr>
      <w:hyperlink r:id="rId23">
        <w:r>
          <w:rPr>
            <w:rStyle w:val="Hyperlink"/>
          </w:rPr>
          <w:t xml:space="preserve">𝕏 post by</w:t>
        </w:r>
        <w:r>
          <w:rPr>
            <w:rStyle w:val="Hyperlink"/>
          </w:rPr>
          <w:t xml:space="preserve"> </w:t>
        </w:r>
        <w:r>
          <w:rPr>
            <w:rStyle w:val="Hyperlink"/>
          </w:rPr>
          <w:t xml:space="preserve">@TheAITimeline</w:t>
        </w:r>
      </w:hyperlink>
    </w:p>
    <w:p>
      <w:pPr>
        <w:numPr>
          <w:ilvl w:val="0"/>
          <w:numId w:val="1005"/>
        </w:numPr>
        <w:pStyle w:val="Compact"/>
      </w:pPr>
      <w:hyperlink r:id="rId29">
        <w:r>
          <w:rPr>
            <w:rStyle w:val="Hyperlink"/>
          </w:rPr>
          <w:t xml:space="preserve">𝕏 post by</w:t>
        </w:r>
        <w:r>
          <w:rPr>
            <w:rStyle w:val="Hyperlink"/>
          </w:rPr>
          <w:t xml:space="preserve"> </w:t>
        </w:r>
        <w:r>
          <w:rPr>
            <w:rStyle w:val="Hyperlink"/>
          </w:rPr>
          <w:t xml:space="preserve">@dl_weekly</w:t>
        </w:r>
      </w:hyperlink>
    </w:p>
    <w:p>
      <w:pPr>
        <w:numPr>
          <w:ilvl w:val="0"/>
          <w:numId w:val="1005"/>
        </w:numPr>
        <w:pStyle w:val="Compact"/>
      </w:pPr>
      <w:hyperlink r:id="rId31">
        <w:r>
          <w:rPr>
            <w:rStyle w:val="Hyperlink"/>
          </w:rPr>
          <w:t xml:space="preserve">𝕏 post by</w:t>
        </w:r>
        <w:r>
          <w:rPr>
            <w:rStyle w:val="Hyperlink"/>
          </w:rPr>
          <w:t xml:space="preserve"> </w:t>
        </w:r>
        <w:r>
          <w:rPr>
            <w:rStyle w:val="Hyperlink"/>
          </w:rPr>
          <w:t xml:space="preserve">@cgtwts</w:t>
        </w:r>
      </w:hyperlink>
    </w:p>
    <w:p>
      <w:pPr>
        <w:numPr>
          <w:ilvl w:val="0"/>
          <w:numId w:val="1005"/>
        </w:numPr>
        <w:pStyle w:val="Compact"/>
      </w:pPr>
      <w:hyperlink r:id="rId33">
        <w:r>
          <w:rPr>
            <w:rStyle w:val="Hyperlink"/>
          </w:rPr>
          <w:t xml:space="preserve">𝕏 post by</w:t>
        </w:r>
        <w:r>
          <w:rPr>
            <w:rStyle w:val="Hyperlink"/>
          </w:rPr>
          <w:t xml:space="preserve"> </w:t>
        </w:r>
        <w:r>
          <w:rPr>
            <w:rStyle w:val="Hyperlink"/>
          </w:rPr>
          <w:t xml:space="preserve">@Yuchenj_UW</w:t>
        </w:r>
      </w:hyperlink>
    </w:p>
    <w:p>
      <w:pPr>
        <w:numPr>
          <w:ilvl w:val="0"/>
          <w:numId w:val="1005"/>
        </w:numPr>
        <w:pStyle w:val="Compact"/>
      </w:pPr>
      <w:hyperlink r:id="rId37">
        <w:r>
          <w:rPr>
            <w:rStyle w:val="Hyperlink"/>
          </w:rPr>
          <w:t xml:space="preserve">𝕏 post by</w:t>
        </w:r>
        <w:r>
          <w:rPr>
            <w:rStyle w:val="Hyperlink"/>
          </w:rPr>
          <w:t xml:space="preserve"> </w:t>
        </w:r>
        <w:r>
          <w:rPr>
            <w:rStyle w:val="Hyperlink"/>
          </w:rPr>
          <w:t xml:space="preserve">@TheTuringPost</w:t>
        </w:r>
      </w:hyperlink>
    </w:p>
    <w:p>
      <w:pPr>
        <w:numPr>
          <w:ilvl w:val="0"/>
          <w:numId w:val="1005"/>
        </w:numPr>
        <w:pStyle w:val="Compact"/>
      </w:pPr>
      <w:hyperlink r:id="rId40">
        <w:r>
          <w:rPr>
            <w:rStyle w:val="Hyperlink"/>
          </w:rPr>
          <w:t xml:space="preserve">𝕏 post by</w:t>
        </w:r>
        <w:r>
          <w:rPr>
            <w:rStyle w:val="Hyperlink"/>
          </w:rPr>
          <w:t xml:space="preserve"> </w:t>
        </w:r>
        <w:r>
          <w:rPr>
            <w:rStyle w:val="Hyperlink"/>
          </w:rPr>
          <w:t xml:space="preserve">@karpathy</w:t>
        </w:r>
      </w:hyperlink>
    </w:p>
    <w:p>
      <w:pPr>
        <w:numPr>
          <w:ilvl w:val="0"/>
          <w:numId w:val="1005"/>
        </w:numPr>
        <w:pStyle w:val="Compact"/>
      </w:pPr>
      <w:hyperlink r:id="rId43">
        <w:r>
          <w:rPr>
            <w:rStyle w:val="Hyperlink"/>
          </w:rPr>
          <w:t xml:space="preserve">𝕏 post by</w:t>
        </w:r>
        <w:r>
          <w:rPr>
            <w:rStyle w:val="Hyperlink"/>
          </w:rPr>
          <w:t xml:space="preserve"> </w:t>
        </w:r>
        <w:r>
          <w:rPr>
            <w:rStyle w:val="Hyperlink"/>
          </w:rPr>
          <w:t xml:space="preserve">@rohanpaul_ai</w:t>
        </w:r>
      </w:hyperlink>
    </w:p>
    <w:p>
      <w:pPr>
        <w:numPr>
          <w:ilvl w:val="0"/>
          <w:numId w:val="1005"/>
        </w:numPr>
        <w:pStyle w:val="Compact"/>
      </w:pPr>
      <w:hyperlink r:id="rId46">
        <w:r>
          <w:rPr>
            <w:rStyle w:val="Hyperlink"/>
          </w:rPr>
          <w:t xml:space="preserve">𝕏 post by</w:t>
        </w:r>
        <w:r>
          <w:rPr>
            <w:rStyle w:val="Hyperlink"/>
          </w:rPr>
          <w:t xml:space="preserve"> </w:t>
        </w:r>
        <w:r>
          <w:rPr>
            <w:rStyle w:val="Hyperlink"/>
          </w:rPr>
          <w:t xml:space="preserve">@betterhn20</w:t>
        </w:r>
      </w:hyperlink>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@adcock_brett</w:t>
        </w:r>
      </w:hyperlink>
    </w:p>
    <w:p>
      <w:pPr>
        <w:numPr>
          <w:ilvl w:val="0"/>
          <w:numId w:val="1005"/>
        </w:numPr>
        <w:pStyle w:val="Compact"/>
      </w:pPr>
      <w:hyperlink r:id="rId51">
        <w:r>
          <w:rPr>
            <w:rStyle w:val="Hyperlink"/>
          </w:rPr>
          <w:t xml:space="preserve">𝕏 post by</w:t>
        </w:r>
        <w:r>
          <w:rPr>
            <w:rStyle w:val="Hyperlink"/>
          </w:rPr>
          <w:t xml:space="preserve"> </w:t>
        </w:r>
        <w:r>
          <w:rPr>
            <w:rStyle w:val="Hyperlink"/>
          </w:rPr>
          <w:t xml:space="preserve">@adcock_brett</w:t>
        </w:r>
      </w:hyperlink>
    </w:p>
    <w:p>
      <w:pPr>
        <w:numPr>
          <w:ilvl w:val="0"/>
          <w:numId w:val="1005"/>
        </w:numPr>
        <w:pStyle w:val="Compact"/>
      </w:pPr>
      <w:hyperlink r:id="rId59">
        <w:r>
          <w:rPr>
            <w:rStyle w:val="Hyperlink"/>
          </w:rPr>
          <w:t xml:space="preserve">𝕏 post by</w:t>
        </w:r>
        <w:r>
          <w:rPr>
            <w:rStyle w:val="Hyperlink"/>
          </w:rPr>
          <w:t xml:space="preserve"> </w:t>
        </w:r>
        <w:r>
          <w:rPr>
            <w:rStyle w:val="Hyperlink"/>
          </w:rPr>
          <w:t xml:space="preserve">@TheAITimeline</w:t>
        </w:r>
      </w:hyperlink>
    </w:p>
    <w:p>
      <w:pPr>
        <w:numPr>
          <w:ilvl w:val="0"/>
          <w:numId w:val="1005"/>
        </w:numPr>
        <w:pStyle w:val="Compact"/>
      </w:pPr>
      <w:hyperlink r:id="rId62">
        <w:r>
          <w:rPr>
            <w:rStyle w:val="Hyperlink"/>
          </w:rPr>
          <w:t xml:space="preserve">𝕏 post by</w:t>
        </w:r>
        <w:r>
          <w:rPr>
            <w:rStyle w:val="Hyperlink"/>
          </w:rPr>
          <w:t xml:space="preserve"> </w:t>
        </w:r>
        <w:r>
          <w:rPr>
            <w:rStyle w:val="Hyperlink"/>
          </w:rPr>
          <w:t xml:space="preserve">@TheAITimeline</w:t>
        </w:r>
      </w:hyperlink>
    </w:p>
    <w:p>
      <w:pPr>
        <w:numPr>
          <w:ilvl w:val="0"/>
          <w:numId w:val="1005"/>
        </w:numPr>
        <w:pStyle w:val="Compact"/>
      </w:pPr>
      <w:hyperlink r:id="rId66">
        <w:r>
          <w:rPr>
            <w:rStyle w:val="Hyperlink"/>
          </w:rPr>
          <w:t xml:space="preserve">𝕏 post by</w:t>
        </w:r>
        <w:r>
          <w:rPr>
            <w:rStyle w:val="Hyperlink"/>
          </w:rPr>
          <w:t xml:space="preserve"> </w:t>
        </w:r>
        <w:r>
          <w:rPr>
            <w:rStyle w:val="Hyperlink"/>
          </w:rPr>
          <w:t xml:space="preserve">@TheAITimeline</w:t>
        </w:r>
      </w:hyperlink>
    </w:p>
    <w:p>
      <w:pPr>
        <w:numPr>
          <w:ilvl w:val="0"/>
          <w:numId w:val="1005"/>
        </w:numPr>
        <w:pStyle w:val="Compact"/>
      </w:pPr>
      <w:hyperlink r:id="rId69">
        <w:r>
          <w:rPr>
            <w:rStyle w:val="Hyperlink"/>
          </w:rPr>
          <w:t xml:space="preserve">𝕏 post by</w:t>
        </w:r>
        <w:r>
          <w:rPr>
            <w:rStyle w:val="Hyperlink"/>
          </w:rPr>
          <w:t xml:space="preserve"> </w:t>
        </w:r>
        <w:r>
          <w:rPr>
            <w:rStyle w:val="Hyperlink"/>
          </w:rPr>
          <w:t xml:space="preserve">@TheAITimeline</w:t>
        </w:r>
      </w:hyperlink>
    </w:p>
    <w:p>
      <w:pPr>
        <w:numPr>
          <w:ilvl w:val="0"/>
          <w:numId w:val="1005"/>
        </w:numPr>
        <w:pStyle w:val="Compact"/>
      </w:pPr>
      <w:hyperlink r:id="rId73">
        <w:r>
          <w:rPr>
            <w:rStyle w:val="Hyperlink"/>
          </w:rPr>
          <w:t xml:space="preserve">𝕏 post by</w:t>
        </w:r>
        <w:r>
          <w:rPr>
            <w:rStyle w:val="Hyperlink"/>
          </w:rPr>
          <w:t xml:space="preserve"> </w:t>
        </w:r>
        <w:r>
          <w:rPr>
            <w:rStyle w:val="Hyperlink"/>
          </w:rPr>
          <w:t xml:space="preserve">@omarsar0</w:t>
        </w:r>
      </w:hyperlink>
    </w:p>
    <w:p>
      <w:pPr>
        <w:numPr>
          <w:ilvl w:val="0"/>
          <w:numId w:val="1005"/>
        </w:numPr>
        <w:pStyle w:val="Compact"/>
      </w:pPr>
      <w:hyperlink r:id="rId79">
        <w:r>
          <w:rPr>
            <w:rStyle w:val="Hyperlink"/>
          </w:rPr>
          <w:t xml:space="preserve">𝕏 post by</w:t>
        </w:r>
        <w:r>
          <w:rPr>
            <w:rStyle w:val="Hyperlink"/>
          </w:rPr>
          <w:t xml:space="preserve"> </w:t>
        </w:r>
        <w:r>
          <w:rPr>
            <w:rStyle w:val="Hyperlink"/>
          </w:rPr>
          <w:t xml:space="preserve">@dair_ai</w:t>
        </w:r>
      </w:hyperlink>
    </w:p>
    <w:p>
      <w:pPr>
        <w:numPr>
          <w:ilvl w:val="0"/>
          <w:numId w:val="1005"/>
        </w:numPr>
        <w:pStyle w:val="Compact"/>
      </w:pPr>
      <w:hyperlink r:id="rId87">
        <w:r>
          <w:rPr>
            <w:rStyle w:val="Hyperlink"/>
          </w:rPr>
          <w:t xml:space="preserve">𝕏 post by</w:t>
        </w:r>
        <w:r>
          <w:rPr>
            <w:rStyle w:val="Hyperlink"/>
          </w:rPr>
          <w:t xml:space="preserve"> </w:t>
        </w:r>
        <w:r>
          <w:rPr>
            <w:rStyle w:val="Hyperlink"/>
          </w:rPr>
          <w:t xml:space="preserve">@cwolferesearch</w:t>
        </w:r>
      </w:hyperlink>
    </w:p>
    <w:p>
      <w:pPr>
        <w:numPr>
          <w:ilvl w:val="0"/>
          <w:numId w:val="1005"/>
        </w:numPr>
        <w:pStyle w:val="Compact"/>
      </w:pPr>
      <w:hyperlink r:id="rId94">
        <w:r>
          <w:rPr>
            <w:rStyle w:val="Hyperlink"/>
          </w:rPr>
          <w:t xml:space="preserve">𝕏 post by</w:t>
        </w:r>
        <w:r>
          <w:rPr>
            <w:rStyle w:val="Hyperlink"/>
          </w:rPr>
          <w:t xml:space="preserve"> </w:t>
        </w:r>
        <w:r>
          <w:rPr>
            <w:rStyle w:val="Hyperlink"/>
          </w:rPr>
          <w:t xml:space="preserve">@OpenAIDevs</w:t>
        </w:r>
      </w:hyperlink>
    </w:p>
    <w:p>
      <w:pPr>
        <w:numPr>
          <w:ilvl w:val="0"/>
          <w:numId w:val="1005"/>
        </w:numPr>
        <w:pStyle w:val="Compact"/>
      </w:pPr>
      <w:hyperlink r:id="rId99">
        <w:r>
          <w:rPr>
            <w:rStyle w:val="Hyperlink"/>
          </w:rPr>
          <w:t xml:space="preserve">𝕏 post by</w:t>
        </w:r>
        <w:r>
          <w:rPr>
            <w:rStyle w:val="Hyperlink"/>
          </w:rPr>
          <w:t xml:space="preserve"> </w:t>
        </w:r>
        <w:r>
          <w:rPr>
            <w:rStyle w:val="Hyperlink"/>
          </w:rPr>
          <w:t xml:space="preserve">@runwayml</w:t>
        </w:r>
      </w:hyperlink>
    </w:p>
    <w:p>
      <w:pPr>
        <w:numPr>
          <w:ilvl w:val="0"/>
          <w:numId w:val="1005"/>
        </w:numPr>
        <w:pStyle w:val="Compact"/>
      </w:pPr>
      <w:hyperlink r:id="rId102">
        <w:r>
          <w:rPr>
            <w:rStyle w:val="Hyperlink"/>
          </w:rPr>
          <w:t xml:space="preserve">𝕏 post by</w:t>
        </w:r>
        <w:r>
          <w:rPr>
            <w:rStyle w:val="Hyperlink"/>
          </w:rPr>
          <w:t xml:space="preserve"> </w:t>
        </w:r>
        <w:r>
          <w:rPr>
            <w:rStyle w:val="Hyperlink"/>
          </w:rPr>
          <w:t xml:space="preserve">@LangChain</w:t>
        </w:r>
      </w:hyperlink>
    </w:p>
    <w:p>
      <w:pPr>
        <w:numPr>
          <w:ilvl w:val="0"/>
          <w:numId w:val="1005"/>
        </w:numPr>
        <w:pStyle w:val="Compact"/>
      </w:pPr>
      <w:hyperlink r:id="rId105">
        <w:r>
          <w:rPr>
            <w:rStyle w:val="Hyperlink"/>
          </w:rPr>
          <w:t xml:space="preserve">𝕏 post by</w:t>
        </w:r>
        <w:r>
          <w:rPr>
            <w:rStyle w:val="Hyperlink"/>
          </w:rPr>
          <w:t xml:space="preserve"> </w:t>
        </w:r>
        <w:r>
          <w:rPr>
            <w:rStyle w:val="Hyperlink"/>
          </w:rPr>
          <w:t xml:space="preserve">@LangChain</w:t>
        </w:r>
      </w:hyperlink>
    </w:p>
    <w:p>
      <w:pPr>
        <w:numPr>
          <w:ilvl w:val="0"/>
          <w:numId w:val="1005"/>
        </w:numPr>
        <w:pStyle w:val="Compact"/>
      </w:pPr>
      <w:hyperlink r:id="rId108">
        <w:r>
          <w:rPr>
            <w:rStyle w:val="Hyperlink"/>
          </w:rPr>
          <w:t xml:space="preserve">𝕏 post by</w:t>
        </w:r>
        <w:r>
          <w:rPr>
            <w:rStyle w:val="Hyperlink"/>
          </w:rPr>
          <w:t xml:space="preserve"> </w:t>
        </w:r>
        <w:r>
          <w:rPr>
            <w:rStyle w:val="Hyperlink"/>
          </w:rPr>
          <w:t xml:space="preserve">@TheTuringPost</w:t>
        </w:r>
      </w:hyperlink>
    </w:p>
    <w:p>
      <w:pPr>
        <w:numPr>
          <w:ilvl w:val="0"/>
          <w:numId w:val="1005"/>
        </w:numPr>
        <w:pStyle w:val="Compact"/>
      </w:pPr>
      <w:hyperlink r:id="rId113">
        <w:r>
          <w:rPr>
            <w:rStyle w:val="Hyperlink"/>
          </w:rPr>
          <w:t xml:space="preserve">𝕏 post by</w:t>
        </w:r>
        <w:r>
          <w:rPr>
            <w:rStyle w:val="Hyperlink"/>
          </w:rPr>
          <w:t xml:space="preserve"> </w:t>
        </w:r>
        <w:r>
          <w:rPr>
            <w:rStyle w:val="Hyperlink"/>
          </w:rPr>
          <w:t xml:space="preserve">@jerryjliu0</w:t>
        </w:r>
      </w:hyperlink>
    </w:p>
    <w:p>
      <w:pPr>
        <w:numPr>
          <w:ilvl w:val="0"/>
          <w:numId w:val="1005"/>
        </w:numPr>
        <w:pStyle w:val="Compact"/>
      </w:pPr>
      <w:hyperlink r:id="rId117">
        <w:r>
          <w:rPr>
            <w:rStyle w:val="Hyperlink"/>
          </w:rPr>
          <w:t xml:space="preserve">𝕏 post by</w:t>
        </w:r>
        <w:r>
          <w:rPr>
            <w:rStyle w:val="Hyperlink"/>
          </w:rPr>
          <w:t xml:space="preserve"> </w:t>
        </w:r>
        <w:r>
          <w:rPr>
            <w:rStyle w:val="Hyperlink"/>
          </w:rPr>
          <w:t xml:space="preserve">@btibor91</w:t>
        </w:r>
      </w:hyperlink>
    </w:p>
    <w:p>
      <w:pPr>
        <w:numPr>
          <w:ilvl w:val="0"/>
          <w:numId w:val="1005"/>
        </w:numPr>
        <w:pStyle w:val="Compact"/>
      </w:pPr>
      <w:hyperlink r:id="rId119">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122">
        <w:r>
          <w:rPr>
            <w:rStyle w:val="Hyperlink"/>
          </w:rPr>
          <w:t xml:space="preserve">𝕏 post by</w:t>
        </w:r>
        <w:r>
          <w:rPr>
            <w:rStyle w:val="Hyperlink"/>
          </w:rPr>
          <w:t xml:space="preserve"> </w:t>
        </w:r>
        <w:r>
          <w:rPr>
            <w:rStyle w:val="Hyperlink"/>
          </w:rPr>
          <w:t xml:space="preserve">@bnjmn_marie</w:t>
        </w:r>
      </w:hyperlink>
    </w:p>
    <w:p>
      <w:pPr>
        <w:numPr>
          <w:ilvl w:val="0"/>
          <w:numId w:val="1005"/>
        </w:numPr>
        <w:pStyle w:val="Compact"/>
      </w:pPr>
      <w:hyperlink r:id="rId126">
        <w:r>
          <w:rPr>
            <w:rStyle w:val="Hyperlink"/>
          </w:rPr>
          <w:t xml:space="preserve">𝕏 post by</w:t>
        </w:r>
        <w:r>
          <w:rPr>
            <w:rStyle w:val="Hyperlink"/>
          </w:rPr>
          <w:t xml:space="preserve"> </w:t>
        </w:r>
        <w:r>
          <w:rPr>
            <w:rStyle w:val="Hyperlink"/>
          </w:rPr>
          <w:t xml:space="preserve">@synthwavedd</w:t>
        </w:r>
      </w:hyperlink>
    </w:p>
    <w:p>
      <w:pPr>
        <w:numPr>
          <w:ilvl w:val="0"/>
          <w:numId w:val="1005"/>
        </w:numPr>
        <w:pStyle w:val="Compact"/>
      </w:pPr>
      <w:hyperlink r:id="rId129">
        <w:r>
          <w:rPr>
            <w:rStyle w:val="Hyperlink"/>
          </w:rPr>
          <w:t xml:space="preserve">𝕏 post by</w:t>
        </w:r>
        <w:r>
          <w:rPr>
            <w:rStyle w:val="Hyperlink"/>
          </w:rPr>
          <w:t xml:space="preserve"> </w:t>
        </w:r>
        <w:r>
          <w:rPr>
            <w:rStyle w:val="Hyperlink"/>
          </w:rPr>
          <w:t xml:space="preserve">@nrehiew_</w:t>
        </w:r>
      </w:hyperlink>
    </w:p>
    <w:p>
      <w:pPr>
        <w:numPr>
          <w:ilvl w:val="0"/>
          <w:numId w:val="1005"/>
        </w:numPr>
        <w:pStyle w:val="Compact"/>
      </w:pPr>
      <w:hyperlink r:id="rId131">
        <w:r>
          <w:rPr>
            <w:rStyle w:val="Hyperlink"/>
          </w:rPr>
          <w:t xml:space="preserve">𝕏 post by</w:t>
        </w:r>
        <w:r>
          <w:rPr>
            <w:rStyle w:val="Hyperlink"/>
          </w:rPr>
          <w:t xml:space="preserve"> </w:t>
        </w:r>
        <w:r>
          <w:rPr>
            <w:rStyle w:val="Hyperlink"/>
          </w:rPr>
          <w:t xml:space="preserve">@scaling01</w:t>
        </w:r>
      </w:hyperlink>
    </w:p>
    <w:p>
      <w:pPr>
        <w:numPr>
          <w:ilvl w:val="0"/>
          <w:numId w:val="1005"/>
        </w:numPr>
        <w:pStyle w:val="Compact"/>
      </w:pPr>
      <w:hyperlink r:id="rId134">
        <w:r>
          <w:rPr>
            <w:rStyle w:val="Hyperlink"/>
          </w:rPr>
          <w:t xml:space="preserve">𝕏 post by</w:t>
        </w:r>
        <w:r>
          <w:rPr>
            <w:rStyle w:val="Hyperlink"/>
          </w:rPr>
          <w:t xml:space="preserve"> </w:t>
        </w:r>
        <w:r>
          <w:rPr>
            <w:rStyle w:val="Hyperlink"/>
          </w:rPr>
          <w:t xml:space="preserve">@AssemblyAI</w:t>
        </w:r>
      </w:hyperlink>
    </w:p>
    <w:p>
      <w:pPr>
        <w:numPr>
          <w:ilvl w:val="0"/>
          <w:numId w:val="1005"/>
        </w:numPr>
        <w:pStyle w:val="Compact"/>
      </w:pPr>
      <w:hyperlink r:id="rId139">
        <w:r>
          <w:rPr>
            <w:rStyle w:val="Hyperlink"/>
          </w:rPr>
          <w:t xml:space="preserve">𝕏 post by</w:t>
        </w:r>
        <w:r>
          <w:rPr>
            <w:rStyle w:val="Hyperlink"/>
          </w:rPr>
          <w:t xml:space="preserve"> </w:t>
        </w:r>
        <w:r>
          <w:rPr>
            <w:rStyle w:val="Hyperlink"/>
          </w:rPr>
          <w:t xml:space="preserve">@SakanaAILabs</w:t>
        </w:r>
      </w:hyperlink>
    </w:p>
    <w:p>
      <w:pPr>
        <w:numPr>
          <w:ilvl w:val="0"/>
          <w:numId w:val="1005"/>
        </w:numPr>
        <w:pStyle w:val="Compact"/>
      </w:pPr>
      <w:hyperlink r:id="rId144">
        <w:r>
          <w:rPr>
            <w:rStyle w:val="Hyperlink"/>
          </w:rPr>
          <w:t xml:space="preserve">𝕏 post by</w:t>
        </w:r>
        <w:r>
          <w:rPr>
            <w:rStyle w:val="Hyperlink"/>
          </w:rPr>
          <w:t xml:space="preserve"> </w:t>
        </w:r>
        <w:r>
          <w:rPr>
            <w:rStyle w:val="Hyperlink"/>
          </w:rPr>
          <w:t xml:space="preserve">@teortaxesTex</w:t>
        </w:r>
      </w:hyperlink>
    </w:p>
    <w:p>
      <w:pPr>
        <w:numPr>
          <w:ilvl w:val="0"/>
          <w:numId w:val="1005"/>
        </w:numPr>
        <w:pStyle w:val="Compact"/>
      </w:pPr>
      <w:hyperlink r:id="rId147">
        <w:r>
          <w:rPr>
            <w:rStyle w:val="Hyperlink"/>
          </w:rPr>
          <w:t xml:space="preserve">𝕏 post by</w:t>
        </w:r>
        <w:r>
          <w:rPr>
            <w:rStyle w:val="Hyperlink"/>
          </w:rPr>
          <w:t xml:space="preserve"> </w:t>
        </w:r>
        <w:r>
          <w:rPr>
            <w:rStyle w:val="Hyperlink"/>
          </w:rPr>
          <w:t xml:space="preserve">@AnthropicAI</w:t>
        </w:r>
      </w:hyperlink>
    </w:p>
    <w:p>
      <w:pPr>
        <w:numPr>
          <w:ilvl w:val="0"/>
          <w:numId w:val="1005"/>
        </w:numPr>
        <w:pStyle w:val="Compact"/>
      </w:pPr>
      <w:hyperlink r:id="rId151">
        <w:r>
          <w:rPr>
            <w:rStyle w:val="Hyperlink"/>
          </w:rPr>
          <w:t xml:space="preserve">𝕏 post by</w:t>
        </w:r>
        <w:r>
          <w:rPr>
            <w:rStyle w:val="Hyperlink"/>
          </w:rPr>
          <w:t xml:space="preserve"> </w:t>
        </w:r>
        <w:r>
          <w:rPr>
            <w:rStyle w:val="Hyperlink"/>
          </w:rPr>
          <w:t xml:space="preserve">@RichardZ412</w:t>
        </w:r>
      </w:hyperlink>
    </w:p>
    <w:p>
      <w:pPr>
        <w:numPr>
          <w:ilvl w:val="0"/>
          <w:numId w:val="1005"/>
        </w:numPr>
        <w:pStyle w:val="Compact"/>
      </w:pPr>
      <w:hyperlink r:id="rId154">
        <w:r>
          <w:rPr>
            <w:rStyle w:val="Hyperlink"/>
          </w:rPr>
          <w:t xml:space="preserve">𝕏 post by</w:t>
        </w:r>
        <w:r>
          <w:rPr>
            <w:rStyle w:val="Hyperlink"/>
          </w:rPr>
          <w:t xml:space="preserve"> </w:t>
        </w:r>
        <w:r>
          <w:rPr>
            <w:rStyle w:val="Hyperlink"/>
          </w:rPr>
          <w:t xml:space="preserve">@awnihannun</w:t>
        </w:r>
      </w:hyperlink>
    </w:p>
    <w:p>
      <w:pPr>
        <w:numPr>
          <w:ilvl w:val="0"/>
          <w:numId w:val="1005"/>
        </w:numPr>
        <w:pStyle w:val="Compact"/>
      </w:pPr>
      <w:hyperlink r:id="rId156">
        <w:r>
          <w:rPr>
            <w:rStyle w:val="Hyperlink"/>
          </w:rPr>
          <w:t xml:space="preserve">𝕏 post by</w:t>
        </w:r>
        <w:r>
          <w:rPr>
            <w:rStyle w:val="Hyperlink"/>
          </w:rPr>
          <w:t xml:space="preserve"> </w:t>
        </w:r>
        <w:r>
          <w:rPr>
            <w:rStyle w:val="Hyperlink"/>
          </w:rPr>
          <w:t xml:space="preserve">@awnihannun</w:t>
        </w:r>
      </w:hyperlink>
    </w:p>
    <w:p>
      <w:pPr>
        <w:numPr>
          <w:ilvl w:val="0"/>
          <w:numId w:val="1005"/>
        </w:numPr>
        <w:pStyle w:val="Compact"/>
      </w:pPr>
      <w:hyperlink r:id="rId158">
        <w:r>
          <w:rPr>
            <w:rStyle w:val="Hyperlink"/>
          </w:rPr>
          <w:t xml:space="preserve">𝕏 post by</w:t>
        </w:r>
        <w:r>
          <w:rPr>
            <w:rStyle w:val="Hyperlink"/>
          </w:rPr>
          <w:t xml:space="preserve"> </w:t>
        </w:r>
        <w:r>
          <w:rPr>
            <w:rStyle w:val="Hyperlink"/>
          </w:rPr>
          <w:t xml:space="preserve">@awnihannun</w:t>
        </w:r>
      </w:hyperlink>
    </w:p>
    <w:p>
      <w:pPr>
        <w:numPr>
          <w:ilvl w:val="0"/>
          <w:numId w:val="1005"/>
        </w:numPr>
        <w:pStyle w:val="Compact"/>
      </w:pPr>
      <w:hyperlink r:id="rId160">
        <w:r>
          <w:rPr>
            <w:rStyle w:val="Hyperlink"/>
          </w:rPr>
          <w:t xml:space="preserve">𝕏 post by</w:t>
        </w:r>
        <w:r>
          <w:rPr>
            <w:rStyle w:val="Hyperlink"/>
          </w:rPr>
          <w:t xml:space="preserve"> </w:t>
        </w:r>
        <w:r>
          <w:rPr>
            <w:rStyle w:val="Hyperlink"/>
          </w:rPr>
          <w:t xml:space="preserve">@jeffreyhuber</w:t>
        </w:r>
      </w:hyperlink>
    </w:p>
    <w:p>
      <w:pPr>
        <w:numPr>
          <w:ilvl w:val="0"/>
          <w:numId w:val="1005"/>
        </w:numPr>
        <w:pStyle w:val="Compact"/>
      </w:pPr>
      <w:hyperlink r:id="rId162">
        <w:r>
          <w:rPr>
            <w:rStyle w:val="Hyperlink"/>
          </w:rPr>
          <w:t xml:space="preserve">𝕏 post by</w:t>
        </w:r>
        <w:r>
          <w:rPr>
            <w:rStyle w:val="Hyperlink"/>
          </w:rPr>
          <w:t xml:space="preserve"> </w:t>
        </w:r>
        <w:r>
          <w:rPr>
            <w:rStyle w:val="Hyperlink"/>
          </w:rPr>
          <w:t xml:space="preserve">@dejavucoder</w:t>
        </w:r>
      </w:hyperlink>
    </w:p>
    <w:p>
      <w:pPr>
        <w:numPr>
          <w:ilvl w:val="0"/>
          <w:numId w:val="1005"/>
        </w:numPr>
        <w:pStyle w:val="Compact"/>
      </w:pPr>
      <w:hyperlink r:id="rId164">
        <w:r>
          <w:rPr>
            <w:rStyle w:val="Hyperlink"/>
          </w:rPr>
          <w:t xml:space="preserve">𝕏 post by</w:t>
        </w:r>
        <w:r>
          <w:rPr>
            <w:rStyle w:val="Hyperlink"/>
          </w:rPr>
          <w:t xml:space="preserve"> </w:t>
        </w:r>
        <w:r>
          <w:rPr>
            <w:rStyle w:val="Hyperlink"/>
          </w:rPr>
          <w:t xml:space="preserve">@giffmana</w:t>
        </w:r>
      </w:hyperlink>
    </w:p>
    <w:p>
      <w:pPr>
        <w:numPr>
          <w:ilvl w:val="0"/>
          <w:numId w:val="1005"/>
        </w:numPr>
        <w:pStyle w:val="Compact"/>
      </w:pPr>
      <w:hyperlink r:id="rId166">
        <w:r>
          <w:rPr>
            <w:rStyle w:val="Hyperlink"/>
          </w:rPr>
          <w:t xml:space="preserve">𝕏 post by</w:t>
        </w:r>
        <w:r>
          <w:rPr>
            <w:rStyle w:val="Hyperlink"/>
          </w:rPr>
          <w:t xml:space="preserve"> </w:t>
        </w:r>
        <w:r>
          <w:rPr>
            <w:rStyle w:val="Hyperlink"/>
          </w:rPr>
          <w:t xml:space="preserve">@vikhyatk</w:t>
        </w:r>
      </w:hyperlink>
    </w:p>
    <w:p>
      <w:pPr>
        <w:numPr>
          <w:ilvl w:val="0"/>
          <w:numId w:val="1005"/>
        </w:numPr>
        <w:pStyle w:val="Compact"/>
      </w:pPr>
      <w:hyperlink r:id="rId168">
        <w:r>
          <w:rPr>
            <w:rStyle w:val="Hyperlink"/>
          </w:rPr>
          <w:t xml:space="preserve">𝕏 post by</w:t>
        </w:r>
        <w:r>
          <w:rPr>
            <w:rStyle w:val="Hyperlink"/>
          </w:rPr>
          <w:t xml:space="preserve"> </w:t>
        </w:r>
        <w:r>
          <w:rPr>
            <w:rStyle w:val="Hyperlink"/>
          </w:rPr>
          <w:t xml:space="preserve">@brivael</w:t>
        </w:r>
      </w:hyperlink>
    </w:p>
    <w:p>
      <w:pPr>
        <w:numPr>
          <w:ilvl w:val="0"/>
          <w:numId w:val="1005"/>
        </w:numPr>
        <w:pStyle w:val="Compact"/>
      </w:pPr>
      <w:hyperlink r:id="rId172">
        <w:r>
          <w:rPr>
            <w:rStyle w:val="Hyperlink"/>
          </w:rPr>
          <w:t xml:space="preserve">𝕏 post by</w:t>
        </w:r>
        <w:r>
          <w:rPr>
            <w:rStyle w:val="Hyperlink"/>
          </w:rPr>
          <w:t xml:space="preserve"> </w:t>
        </w:r>
        <w:r>
          <w:rPr>
            <w:rStyle w:val="Hyperlink"/>
          </w:rPr>
          <w:t xml:space="preserve">@brivael</w:t>
        </w:r>
      </w:hyperlink>
    </w:p>
    <w:p>
      <w:pPr>
        <w:numPr>
          <w:ilvl w:val="0"/>
          <w:numId w:val="1005"/>
        </w:numPr>
        <w:pStyle w:val="Compact"/>
      </w:pPr>
      <w:hyperlink r:id="rId174">
        <w:r>
          <w:rPr>
            <w:rStyle w:val="Hyperlink"/>
          </w:rPr>
          <w:t xml:space="preserve">𝕏 post by</w:t>
        </w:r>
        <w:r>
          <w:rPr>
            <w:rStyle w:val="Hyperlink"/>
          </w:rPr>
          <w:t xml:space="preserve"> </w:t>
        </w:r>
        <w:r>
          <w:rPr>
            <w:rStyle w:val="Hyperlink"/>
          </w:rPr>
          <w:t xml:space="preserve">@fchollet</w:t>
        </w:r>
      </w:hyperlink>
    </w:p>
    <w:bookmarkEnd w:id="175"/>
    <w:bookmarkEnd w:id="176"/>
    <w:bookmarkEnd w:id="1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@arcee_ai</w:t>
        </w:r>
      </w:hyperlink>
    </w:p>
  </w:footnote>
  <w:footnote w:id="22">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@TheAITimeline</w:t>
        </w:r>
      </w:hyperlink>
    </w:p>
  </w:footnote>
  <w:footnote w:id="24">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@TheAITimeline</w:t>
        </w:r>
      </w:hyperlink>
    </w:p>
  </w:footnote>
  <w:footnote w:id="25">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@TheAITimeline</w:t>
        </w:r>
      </w:hyperlink>
    </w:p>
  </w:footnote>
  <w:footnote w:id="26">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@TheAITimeline</w:t>
        </w:r>
      </w:hyperlink>
    </w:p>
  </w:footnote>
  <w:footnote w:id="28">
    <w:p>
      <w:pPr>
        <w:pStyle w:val="FootnoteText"/>
      </w:pPr>
      <w:r>
        <w:rPr>
          <w:rStyle w:val="FootnoteReference"/>
        </w:rPr>
        <w:footnoteRef/>
      </w:r>
      <w:r>
        <w:t xml:space="preserve"> </w:t>
      </w:r>
      <w:hyperlink r:id="rId29">
        <w:r>
          <w:rPr>
            <w:rStyle w:val="Hyperlink"/>
          </w:rPr>
          <w:t xml:space="preserve">𝕏 post by</w:t>
        </w:r>
        <w:r>
          <w:rPr>
            <w:rStyle w:val="Hyperlink"/>
          </w:rPr>
          <w:t xml:space="preserve"> </w:t>
        </w:r>
        <w:r>
          <w:rPr>
            <w:rStyle w:val="Hyperlink"/>
          </w:rPr>
          <w:t xml:space="preserve">@dl_weekly</w:t>
        </w:r>
      </w:hyperlink>
    </w:p>
  </w:footnote>
  <w:footnote w:id="30">
    <w:p>
      <w:pPr>
        <w:pStyle w:val="FootnoteText"/>
      </w:pPr>
      <w:r>
        <w:rPr>
          <w:rStyle w:val="FootnoteReference"/>
        </w:rPr>
        <w:footnoteRef/>
      </w:r>
      <w:r>
        <w:t xml:space="preserve"> </w:t>
      </w:r>
      <w:hyperlink r:id="rId31">
        <w:r>
          <w:rPr>
            <w:rStyle w:val="Hyperlink"/>
          </w:rPr>
          <w:t xml:space="preserve">𝕏 post by</w:t>
        </w:r>
        <w:r>
          <w:rPr>
            <w:rStyle w:val="Hyperlink"/>
          </w:rPr>
          <w:t xml:space="preserve"> </w:t>
        </w:r>
        <w:r>
          <w:rPr>
            <w:rStyle w:val="Hyperlink"/>
          </w:rPr>
          <w:t xml:space="preserve">@cgtwts</w:t>
        </w:r>
      </w:hyperlink>
    </w:p>
  </w:footnote>
  <w:footnote w:id="32">
    <w:p>
      <w:pPr>
        <w:pStyle w:val="FootnoteText"/>
      </w:pPr>
      <w:r>
        <w:rPr>
          <w:rStyle w:val="FootnoteReference"/>
        </w:rPr>
        <w:footnoteRef/>
      </w:r>
      <w:r>
        <w:t xml:space="preserve"> </w:t>
      </w:r>
      <w:hyperlink r:id="rId33">
        <w:r>
          <w:rPr>
            <w:rStyle w:val="Hyperlink"/>
          </w:rPr>
          <w:t xml:space="preserve">𝕏 post by</w:t>
        </w:r>
        <w:r>
          <w:rPr>
            <w:rStyle w:val="Hyperlink"/>
          </w:rPr>
          <w:t xml:space="preserve"> </w:t>
        </w:r>
        <w:r>
          <w:rPr>
            <w:rStyle w:val="Hyperlink"/>
          </w:rPr>
          <w:t xml:space="preserve">@Yuchenj_UW</w:t>
        </w:r>
      </w:hyperlink>
    </w:p>
  </w:footnote>
  <w:footnote w:id="34">
    <w:p>
      <w:pPr>
        <w:pStyle w:val="FootnoteText"/>
      </w:pPr>
      <w:r>
        <w:rPr>
          <w:rStyle w:val="FootnoteReference"/>
        </w:rPr>
        <w:footnoteRef/>
      </w:r>
      <w:r>
        <w:t xml:space="preserve"> </w:t>
      </w:r>
      <w:hyperlink r:id="rId33">
        <w:r>
          <w:rPr>
            <w:rStyle w:val="Hyperlink"/>
          </w:rPr>
          <w:t xml:space="preserve">𝕏 post by</w:t>
        </w:r>
        <w:r>
          <w:rPr>
            <w:rStyle w:val="Hyperlink"/>
          </w:rPr>
          <w:t xml:space="preserve"> </w:t>
        </w:r>
        <w:r>
          <w:rPr>
            <w:rStyle w:val="Hyperlink"/>
          </w:rPr>
          <w:t xml:space="preserve">@Yuchenj_UW</w:t>
        </w:r>
      </w:hyperlink>
    </w:p>
  </w:footnote>
  <w:footnote w:id="36">
    <w:p>
      <w:pPr>
        <w:pStyle w:val="FootnoteText"/>
      </w:pPr>
      <w:r>
        <w:rPr>
          <w:rStyle w:val="FootnoteReference"/>
        </w:rPr>
        <w:footnoteRef/>
      </w:r>
      <w:r>
        <w:t xml:space="preserve"> </w:t>
      </w:r>
      <w:hyperlink r:id="rId37">
        <w:r>
          <w:rPr>
            <w:rStyle w:val="Hyperlink"/>
          </w:rPr>
          <w:t xml:space="preserve">𝕏 post by</w:t>
        </w:r>
        <w:r>
          <w:rPr>
            <w:rStyle w:val="Hyperlink"/>
          </w:rPr>
          <w:t xml:space="preserve"> </w:t>
        </w:r>
        <w:r>
          <w:rPr>
            <w:rStyle w:val="Hyperlink"/>
          </w:rPr>
          <w:t xml:space="preserve">@TheTuringPost</w:t>
        </w:r>
      </w:hyperlink>
    </w:p>
  </w:footnote>
  <w:footnote w:id="38">
    <w:p>
      <w:pPr>
        <w:pStyle w:val="FootnoteText"/>
      </w:pPr>
      <w:r>
        <w:rPr>
          <w:rStyle w:val="FootnoteReference"/>
        </w:rPr>
        <w:footnoteRef/>
      </w:r>
      <w:r>
        <w:t xml:space="preserve"> </w:t>
      </w:r>
      <w:hyperlink r:id="rId37">
        <w:r>
          <w:rPr>
            <w:rStyle w:val="Hyperlink"/>
          </w:rPr>
          <w:t xml:space="preserve">𝕏 post by</w:t>
        </w:r>
        <w:r>
          <w:rPr>
            <w:rStyle w:val="Hyperlink"/>
          </w:rPr>
          <w:t xml:space="preserve"> </w:t>
        </w:r>
        <w:r>
          <w:rPr>
            <w:rStyle w:val="Hyperlink"/>
          </w:rPr>
          <w:t xml:space="preserve">@TheTuringPost</w:t>
        </w:r>
      </w:hyperlink>
    </w:p>
  </w:footnote>
  <w:footnote w:id="39">
    <w:p>
      <w:pPr>
        <w:pStyle w:val="FootnoteText"/>
      </w:pPr>
      <w:r>
        <w:rPr>
          <w:rStyle w:val="FootnoteReference"/>
        </w:rPr>
        <w:footnoteRef/>
      </w:r>
      <w:r>
        <w:t xml:space="preserve"> </w:t>
      </w:r>
      <w:hyperlink r:id="rId40">
        <w:r>
          <w:rPr>
            <w:rStyle w:val="Hyperlink"/>
          </w:rPr>
          <w:t xml:space="preserve">𝕏 post by</w:t>
        </w:r>
        <w:r>
          <w:rPr>
            <w:rStyle w:val="Hyperlink"/>
          </w:rPr>
          <w:t xml:space="preserve"> </w:t>
        </w:r>
        <w:r>
          <w:rPr>
            <w:rStyle w:val="Hyperlink"/>
          </w:rPr>
          <w:t xml:space="preserve">@karpathy</w:t>
        </w:r>
      </w:hyperlink>
    </w:p>
  </w:footnote>
  <w:footnote w:id="41">
    <w:p>
      <w:pPr>
        <w:pStyle w:val="FootnoteText"/>
      </w:pPr>
      <w:r>
        <w:rPr>
          <w:rStyle w:val="FootnoteReference"/>
        </w:rPr>
        <w:footnoteRef/>
      </w:r>
      <w:r>
        <w:t xml:space="preserve"> </w:t>
      </w:r>
      <w:hyperlink r:id="rId40">
        <w:r>
          <w:rPr>
            <w:rStyle w:val="Hyperlink"/>
          </w:rPr>
          <w:t xml:space="preserve">𝕏 post by</w:t>
        </w:r>
        <w:r>
          <w:rPr>
            <w:rStyle w:val="Hyperlink"/>
          </w:rPr>
          <w:t xml:space="preserve"> </w:t>
        </w:r>
        <w:r>
          <w:rPr>
            <w:rStyle w:val="Hyperlink"/>
          </w:rPr>
          <w:t xml:space="preserve">@karpathy</w:t>
        </w:r>
      </w:hyperlink>
    </w:p>
  </w:footnote>
  <w:footnote w:id="42">
    <w:p>
      <w:pPr>
        <w:pStyle w:val="FootnoteText"/>
      </w:pPr>
      <w:r>
        <w:rPr>
          <w:rStyle w:val="FootnoteReference"/>
        </w:rPr>
        <w:footnoteRef/>
      </w:r>
      <w:r>
        <w:t xml:space="preserve"> </w:t>
      </w:r>
      <w:hyperlink r:id="rId43">
        <w:r>
          <w:rPr>
            <w:rStyle w:val="Hyperlink"/>
          </w:rPr>
          <w:t xml:space="preserve">𝕏 post by</w:t>
        </w:r>
        <w:r>
          <w:rPr>
            <w:rStyle w:val="Hyperlink"/>
          </w:rPr>
          <w:t xml:space="preserve"> </w:t>
        </w:r>
        <w:r>
          <w:rPr>
            <w:rStyle w:val="Hyperlink"/>
          </w:rPr>
          <w:t xml:space="preserve">@rohanpaul_ai</w:t>
        </w:r>
      </w:hyperlink>
    </w:p>
  </w:footnote>
  <w:footnote w:id="44">
    <w:p>
      <w:pPr>
        <w:pStyle w:val="FootnoteText"/>
      </w:pPr>
      <w:r>
        <w:rPr>
          <w:rStyle w:val="FootnoteReference"/>
        </w:rPr>
        <w:footnoteRef/>
      </w:r>
      <w:r>
        <w:t xml:space="preserve"> </w:t>
      </w:r>
      <w:hyperlink r:id="rId43">
        <w:r>
          <w:rPr>
            <w:rStyle w:val="Hyperlink"/>
          </w:rPr>
          <w:t xml:space="preserve">𝕏 post by</w:t>
        </w:r>
        <w:r>
          <w:rPr>
            <w:rStyle w:val="Hyperlink"/>
          </w:rPr>
          <w:t xml:space="preserve"> </w:t>
        </w:r>
        <w:r>
          <w:rPr>
            <w:rStyle w:val="Hyperlink"/>
          </w:rPr>
          <w:t xml:space="preserve">@rohanpaul_ai</w:t>
        </w:r>
      </w:hyperlink>
    </w:p>
  </w:footnote>
  <w:footnote w:id="45">
    <w:p>
      <w:pPr>
        <w:pStyle w:val="FootnoteText"/>
      </w:pPr>
      <w:r>
        <w:rPr>
          <w:rStyle w:val="FootnoteReference"/>
        </w:rPr>
        <w:footnoteRef/>
      </w:r>
      <w:r>
        <w:t xml:space="preserve"> </w:t>
      </w:r>
      <w:hyperlink r:id="rId46">
        <w:r>
          <w:rPr>
            <w:rStyle w:val="Hyperlink"/>
          </w:rPr>
          <w:t xml:space="preserve">𝕏 post by</w:t>
        </w:r>
        <w:r>
          <w:rPr>
            <w:rStyle w:val="Hyperlink"/>
          </w:rPr>
          <w:t xml:space="preserve"> </w:t>
        </w:r>
        <w:r>
          <w:rPr>
            <w:rStyle w:val="Hyperlink"/>
          </w:rPr>
          <w:t xml:space="preserve">@betterhn20</w:t>
        </w:r>
      </w:hyperlink>
    </w:p>
  </w:footnote>
  <w:footnote w:id="48">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@adcock_brett</w:t>
        </w:r>
      </w:hyperlink>
    </w:p>
  </w:footnote>
  <w:footnote w:id="50">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@adcock_brett</w:t>
        </w:r>
      </w:hyperlink>
    </w:p>
  </w:footnote>
  <w:footnote w:id="52">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@adcock_brett</w:t>
        </w:r>
      </w:hyperlink>
    </w:p>
  </w:footnote>
  <w:footnote w:id="53">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@adcock_brett</w:t>
        </w:r>
      </w:hyperlink>
    </w:p>
  </w:footnote>
  <w:footnote w:id="54">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@adcock_brett</w:t>
        </w:r>
      </w:hyperlink>
    </w:p>
  </w:footnote>
  <w:footnote w:id="55">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@adcock_brett</w:t>
        </w:r>
      </w:hyperlink>
    </w:p>
  </w:footnote>
  <w:footnote w:id="58">
    <w:p>
      <w:pPr>
        <w:pStyle w:val="FootnoteText"/>
      </w:pPr>
      <w:r>
        <w:rPr>
          <w:rStyle w:val="FootnoteReference"/>
        </w:rPr>
        <w:footnoteRef/>
      </w:r>
      <w:r>
        <w:t xml:space="preserve"> </w:t>
      </w:r>
      <w:hyperlink r:id="rId59">
        <w:r>
          <w:rPr>
            <w:rStyle w:val="Hyperlink"/>
          </w:rPr>
          <w:t xml:space="preserve">𝕏 post by</w:t>
        </w:r>
        <w:r>
          <w:rPr>
            <w:rStyle w:val="Hyperlink"/>
          </w:rPr>
          <w:t xml:space="preserve"> </w:t>
        </w:r>
        <w:r>
          <w:rPr>
            <w:rStyle w:val="Hyperlink"/>
          </w:rPr>
          <w:t xml:space="preserve">@TheAITimeline</w:t>
        </w:r>
      </w:hyperlink>
    </w:p>
  </w:footnote>
  <w:footnote w:id="60">
    <w:p>
      <w:pPr>
        <w:pStyle w:val="FootnoteText"/>
      </w:pPr>
      <w:r>
        <w:rPr>
          <w:rStyle w:val="FootnoteReference"/>
        </w:rPr>
        <w:footnoteRef/>
      </w:r>
      <w:r>
        <w:t xml:space="preserve"> </w:t>
      </w:r>
      <w:hyperlink r:id="rId59">
        <w:r>
          <w:rPr>
            <w:rStyle w:val="Hyperlink"/>
          </w:rPr>
          <w:t xml:space="preserve">𝕏 post by</w:t>
        </w:r>
        <w:r>
          <w:rPr>
            <w:rStyle w:val="Hyperlink"/>
          </w:rPr>
          <w:t xml:space="preserve"> </w:t>
        </w:r>
        <w:r>
          <w:rPr>
            <w:rStyle w:val="Hyperlink"/>
          </w:rPr>
          <w:t xml:space="preserve">@TheAITimeline</w:t>
        </w:r>
      </w:hyperlink>
    </w:p>
  </w:footnote>
  <w:footnote w:id="61">
    <w:p>
      <w:pPr>
        <w:pStyle w:val="FootnoteText"/>
      </w:pPr>
      <w:r>
        <w:rPr>
          <w:rStyle w:val="FootnoteReference"/>
        </w:rPr>
        <w:footnoteRef/>
      </w:r>
      <w:r>
        <w:t xml:space="preserve"> </w:t>
      </w:r>
      <w:hyperlink r:id="rId62">
        <w:r>
          <w:rPr>
            <w:rStyle w:val="Hyperlink"/>
          </w:rPr>
          <w:t xml:space="preserve">𝕏 post by</w:t>
        </w:r>
        <w:r>
          <w:rPr>
            <w:rStyle w:val="Hyperlink"/>
          </w:rPr>
          <w:t xml:space="preserve"> </w:t>
        </w:r>
        <w:r>
          <w:rPr>
            <w:rStyle w:val="Hyperlink"/>
          </w:rPr>
          <w:t xml:space="preserve">@TheAITimeline</w:t>
        </w:r>
      </w:hyperlink>
    </w:p>
  </w:footnote>
  <w:footnote w:id="63">
    <w:p>
      <w:pPr>
        <w:pStyle w:val="FootnoteText"/>
      </w:pPr>
      <w:r>
        <w:rPr>
          <w:rStyle w:val="FootnoteReference"/>
        </w:rPr>
        <w:footnoteRef/>
      </w:r>
      <w:r>
        <w:t xml:space="preserve"> </w:t>
      </w:r>
      <w:hyperlink r:id="rId62">
        <w:r>
          <w:rPr>
            <w:rStyle w:val="Hyperlink"/>
          </w:rPr>
          <w:t xml:space="preserve">𝕏 post by</w:t>
        </w:r>
        <w:r>
          <w:rPr>
            <w:rStyle w:val="Hyperlink"/>
          </w:rPr>
          <w:t xml:space="preserve"> </w:t>
        </w:r>
        <w:r>
          <w:rPr>
            <w:rStyle w:val="Hyperlink"/>
          </w:rPr>
          <w:t xml:space="preserve">@TheAITimeline</w:t>
        </w:r>
      </w:hyperlink>
    </w:p>
  </w:footnote>
  <w:footnote w:id="65">
    <w:p>
      <w:pPr>
        <w:pStyle w:val="FootnoteText"/>
      </w:pPr>
      <w:r>
        <w:rPr>
          <w:rStyle w:val="FootnoteReference"/>
        </w:rPr>
        <w:footnoteRef/>
      </w:r>
      <w:r>
        <w:t xml:space="preserve"> </w:t>
      </w:r>
      <w:hyperlink r:id="rId66">
        <w:r>
          <w:rPr>
            <w:rStyle w:val="Hyperlink"/>
          </w:rPr>
          <w:t xml:space="preserve">𝕏 post by</w:t>
        </w:r>
        <w:r>
          <w:rPr>
            <w:rStyle w:val="Hyperlink"/>
          </w:rPr>
          <w:t xml:space="preserve"> </w:t>
        </w:r>
        <w:r>
          <w:rPr>
            <w:rStyle w:val="Hyperlink"/>
          </w:rPr>
          <w:t xml:space="preserve">@TheAITimeline</w:t>
        </w:r>
      </w:hyperlink>
    </w:p>
  </w:footnote>
  <w:footnote w:id="67">
    <w:p>
      <w:pPr>
        <w:pStyle w:val="FootnoteText"/>
      </w:pPr>
      <w:r>
        <w:rPr>
          <w:rStyle w:val="FootnoteReference"/>
        </w:rPr>
        <w:footnoteRef/>
      </w:r>
      <w:r>
        <w:t xml:space="preserve"> </w:t>
      </w:r>
      <w:hyperlink r:id="rId66">
        <w:r>
          <w:rPr>
            <w:rStyle w:val="Hyperlink"/>
          </w:rPr>
          <w:t xml:space="preserve">𝕏 post by</w:t>
        </w:r>
        <w:r>
          <w:rPr>
            <w:rStyle w:val="Hyperlink"/>
          </w:rPr>
          <w:t xml:space="preserve"> </w:t>
        </w:r>
        <w:r>
          <w:rPr>
            <w:rStyle w:val="Hyperlink"/>
          </w:rPr>
          <w:t xml:space="preserve">@TheAITimeline</w:t>
        </w:r>
      </w:hyperlink>
    </w:p>
  </w:footnote>
  <w:footnote w:id="68">
    <w:p>
      <w:pPr>
        <w:pStyle w:val="FootnoteText"/>
      </w:pPr>
      <w:r>
        <w:rPr>
          <w:rStyle w:val="FootnoteReference"/>
        </w:rPr>
        <w:footnoteRef/>
      </w:r>
      <w:r>
        <w:t xml:space="preserve"> </w:t>
      </w:r>
      <w:hyperlink r:id="rId69">
        <w:r>
          <w:rPr>
            <w:rStyle w:val="Hyperlink"/>
          </w:rPr>
          <w:t xml:space="preserve">𝕏 post by</w:t>
        </w:r>
        <w:r>
          <w:rPr>
            <w:rStyle w:val="Hyperlink"/>
          </w:rPr>
          <w:t xml:space="preserve"> </w:t>
        </w:r>
        <w:r>
          <w:rPr>
            <w:rStyle w:val="Hyperlink"/>
          </w:rPr>
          <w:t xml:space="preserve">@TheAITimeline</w:t>
        </w:r>
      </w:hyperlink>
    </w:p>
  </w:footnote>
  <w:footnote w:id="70">
    <w:p>
      <w:pPr>
        <w:pStyle w:val="FootnoteText"/>
      </w:pPr>
      <w:r>
        <w:rPr>
          <w:rStyle w:val="FootnoteReference"/>
        </w:rPr>
        <w:footnoteRef/>
      </w:r>
      <w:r>
        <w:t xml:space="preserve"> </w:t>
      </w:r>
      <w:hyperlink r:id="rId69">
        <w:r>
          <w:rPr>
            <w:rStyle w:val="Hyperlink"/>
          </w:rPr>
          <w:t xml:space="preserve">𝕏 post by</w:t>
        </w:r>
        <w:r>
          <w:rPr>
            <w:rStyle w:val="Hyperlink"/>
          </w:rPr>
          <w:t xml:space="preserve"> </w:t>
        </w:r>
        <w:r>
          <w:rPr>
            <w:rStyle w:val="Hyperlink"/>
          </w:rPr>
          <w:t xml:space="preserve">@TheAITimeline</w:t>
        </w:r>
      </w:hyperlink>
    </w:p>
  </w:footnote>
  <w:footnote w:id="72">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@omarsar0</w:t>
        </w:r>
      </w:hyperlink>
    </w:p>
  </w:footnote>
  <w:footnote w:id="74">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@omarsar0</w:t>
        </w:r>
      </w:hyperlink>
    </w:p>
  </w:footnote>
  <w:footnote w:id="75">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@omarsar0</w:t>
        </w:r>
      </w:hyperlink>
    </w:p>
  </w:footnote>
  <w:footnote w:id="76">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@omarsar0</w:t>
        </w:r>
      </w:hyperlink>
    </w:p>
  </w:footnote>
  <w:footnote w:id="78">
    <w:p>
      <w:pPr>
        <w:pStyle w:val="FootnoteText"/>
      </w:pPr>
      <w:r>
        <w:rPr>
          <w:rStyle w:val="FootnoteReference"/>
        </w:rPr>
        <w:footnoteRef/>
      </w:r>
      <w:r>
        <w:t xml:space="preserve"> </w:t>
      </w:r>
      <w:hyperlink r:id="rId79">
        <w:r>
          <w:rPr>
            <w:rStyle w:val="Hyperlink"/>
          </w:rPr>
          <w:t xml:space="preserve">𝕏 post by</w:t>
        </w:r>
        <w:r>
          <w:rPr>
            <w:rStyle w:val="Hyperlink"/>
          </w:rPr>
          <w:t xml:space="preserve"> </w:t>
        </w:r>
        <w:r>
          <w:rPr>
            <w:rStyle w:val="Hyperlink"/>
          </w:rPr>
          <w:t xml:space="preserve">@dair_ai</w:t>
        </w:r>
      </w:hyperlink>
    </w:p>
  </w:footnote>
  <w:footnote w:id="80">
    <w:p>
      <w:pPr>
        <w:pStyle w:val="FootnoteText"/>
      </w:pPr>
      <w:r>
        <w:rPr>
          <w:rStyle w:val="FootnoteReference"/>
        </w:rPr>
        <w:footnoteRef/>
      </w:r>
      <w:r>
        <w:t xml:space="preserve"> </w:t>
      </w:r>
      <w:hyperlink r:id="rId79">
        <w:r>
          <w:rPr>
            <w:rStyle w:val="Hyperlink"/>
          </w:rPr>
          <w:t xml:space="preserve">𝕏 post by</w:t>
        </w:r>
        <w:r>
          <w:rPr>
            <w:rStyle w:val="Hyperlink"/>
          </w:rPr>
          <w:t xml:space="preserve"> </w:t>
        </w:r>
        <w:r>
          <w:rPr>
            <w:rStyle w:val="Hyperlink"/>
          </w:rPr>
          <w:t xml:space="preserve">@dair_ai</w:t>
        </w:r>
      </w:hyperlink>
    </w:p>
  </w:footnote>
  <w:footnote w:id="81">
    <w:p>
      <w:pPr>
        <w:pStyle w:val="FootnoteText"/>
      </w:pPr>
      <w:r>
        <w:rPr>
          <w:rStyle w:val="FootnoteReference"/>
        </w:rPr>
        <w:footnoteRef/>
      </w:r>
      <w:r>
        <w:t xml:space="preserve"> </w:t>
      </w:r>
      <w:hyperlink r:id="rId79">
        <w:r>
          <w:rPr>
            <w:rStyle w:val="Hyperlink"/>
          </w:rPr>
          <w:t xml:space="preserve">𝕏 post by</w:t>
        </w:r>
        <w:r>
          <w:rPr>
            <w:rStyle w:val="Hyperlink"/>
          </w:rPr>
          <w:t xml:space="preserve"> </w:t>
        </w:r>
        <w:r>
          <w:rPr>
            <w:rStyle w:val="Hyperlink"/>
          </w:rPr>
          <w:t xml:space="preserve">@dair_ai</w:t>
        </w:r>
      </w:hyperlink>
    </w:p>
  </w:footnote>
  <w:footnote w:id="82">
    <w:p>
      <w:pPr>
        <w:pStyle w:val="FootnoteText"/>
      </w:pPr>
      <w:r>
        <w:rPr>
          <w:rStyle w:val="FootnoteReference"/>
        </w:rPr>
        <w:footnoteRef/>
      </w:r>
      <w:r>
        <w:t xml:space="preserve"> </w:t>
      </w:r>
      <w:hyperlink r:id="rId79">
        <w:r>
          <w:rPr>
            <w:rStyle w:val="Hyperlink"/>
          </w:rPr>
          <w:t xml:space="preserve">𝕏 post by</w:t>
        </w:r>
        <w:r>
          <w:rPr>
            <w:rStyle w:val="Hyperlink"/>
          </w:rPr>
          <w:t xml:space="preserve"> </w:t>
        </w:r>
        <w:r>
          <w:rPr>
            <w:rStyle w:val="Hyperlink"/>
          </w:rPr>
          <w:t xml:space="preserve">@dair_ai</w:t>
        </w:r>
      </w:hyperlink>
    </w:p>
  </w:footnote>
  <w:footnote w:id="83">
    <w:p>
      <w:pPr>
        <w:pStyle w:val="FootnoteText"/>
      </w:pPr>
      <w:r>
        <w:rPr>
          <w:rStyle w:val="FootnoteReference"/>
        </w:rPr>
        <w:footnoteRef/>
      </w:r>
      <w:r>
        <w:t xml:space="preserve"> </w:t>
      </w:r>
      <w:hyperlink r:id="rId79">
        <w:r>
          <w:rPr>
            <w:rStyle w:val="Hyperlink"/>
          </w:rPr>
          <w:t xml:space="preserve">𝕏 post by</w:t>
        </w:r>
        <w:r>
          <w:rPr>
            <w:rStyle w:val="Hyperlink"/>
          </w:rPr>
          <w:t xml:space="preserve"> </w:t>
        </w:r>
        <w:r>
          <w:rPr>
            <w:rStyle w:val="Hyperlink"/>
          </w:rPr>
          <w:t xml:space="preserve">@dair_ai</w:t>
        </w:r>
      </w:hyperlink>
    </w:p>
  </w:footnote>
  <w:footnote w:id="84">
    <w:p>
      <w:pPr>
        <w:pStyle w:val="FootnoteText"/>
      </w:pPr>
      <w:r>
        <w:rPr>
          <w:rStyle w:val="FootnoteReference"/>
        </w:rPr>
        <w:footnoteRef/>
      </w:r>
      <w:r>
        <w:t xml:space="preserve"> </w:t>
      </w:r>
      <w:hyperlink r:id="rId79">
        <w:r>
          <w:rPr>
            <w:rStyle w:val="Hyperlink"/>
          </w:rPr>
          <w:t xml:space="preserve">𝕏 post by</w:t>
        </w:r>
        <w:r>
          <w:rPr>
            <w:rStyle w:val="Hyperlink"/>
          </w:rPr>
          <w:t xml:space="preserve"> </w:t>
        </w:r>
        <w:r>
          <w:rPr>
            <w:rStyle w:val="Hyperlink"/>
          </w:rPr>
          <w:t xml:space="preserve">@dair_ai</w:t>
        </w:r>
      </w:hyperlink>
    </w:p>
  </w:footnote>
  <w:footnote w:id="86">
    <w:p>
      <w:pPr>
        <w:pStyle w:val="FootnoteText"/>
      </w:pPr>
      <w:r>
        <w:rPr>
          <w:rStyle w:val="FootnoteReference"/>
        </w:rPr>
        <w:footnoteRef/>
      </w:r>
      <w:r>
        <w:t xml:space="preserve"> </w:t>
      </w:r>
      <w:hyperlink r:id="rId87">
        <w:r>
          <w:rPr>
            <w:rStyle w:val="Hyperlink"/>
          </w:rPr>
          <w:t xml:space="preserve">𝕏 post by</w:t>
        </w:r>
        <w:r>
          <w:rPr>
            <w:rStyle w:val="Hyperlink"/>
          </w:rPr>
          <w:t xml:space="preserve"> </w:t>
        </w:r>
        <w:r>
          <w:rPr>
            <w:rStyle w:val="Hyperlink"/>
          </w:rPr>
          <w:t xml:space="preserve">@cwolferesearch</w:t>
        </w:r>
      </w:hyperlink>
    </w:p>
  </w:footnote>
  <w:footnote w:id="88">
    <w:p>
      <w:pPr>
        <w:pStyle w:val="FootnoteText"/>
      </w:pPr>
      <w:r>
        <w:rPr>
          <w:rStyle w:val="FootnoteReference"/>
        </w:rPr>
        <w:footnoteRef/>
      </w:r>
      <w:r>
        <w:t xml:space="preserve"> </w:t>
      </w:r>
      <w:hyperlink r:id="rId87">
        <w:r>
          <w:rPr>
            <w:rStyle w:val="Hyperlink"/>
          </w:rPr>
          <w:t xml:space="preserve">𝕏 post by</w:t>
        </w:r>
        <w:r>
          <w:rPr>
            <w:rStyle w:val="Hyperlink"/>
          </w:rPr>
          <w:t xml:space="preserve"> </w:t>
        </w:r>
        <w:r>
          <w:rPr>
            <w:rStyle w:val="Hyperlink"/>
          </w:rPr>
          <w:t xml:space="preserve">@cwolferesearch</w:t>
        </w:r>
      </w:hyperlink>
    </w:p>
  </w:footnote>
  <w:footnote w:id="89">
    <w:p>
      <w:pPr>
        <w:pStyle w:val="FootnoteText"/>
      </w:pPr>
      <w:r>
        <w:rPr>
          <w:rStyle w:val="FootnoteReference"/>
        </w:rPr>
        <w:footnoteRef/>
      </w:r>
      <w:r>
        <w:t xml:space="preserve"> </w:t>
      </w:r>
      <w:hyperlink r:id="rId87">
        <w:r>
          <w:rPr>
            <w:rStyle w:val="Hyperlink"/>
          </w:rPr>
          <w:t xml:space="preserve">𝕏 post by</w:t>
        </w:r>
        <w:r>
          <w:rPr>
            <w:rStyle w:val="Hyperlink"/>
          </w:rPr>
          <w:t xml:space="preserve"> </w:t>
        </w:r>
        <w:r>
          <w:rPr>
            <w:rStyle w:val="Hyperlink"/>
          </w:rPr>
          <w:t xml:space="preserve">@cwolferesearch</w:t>
        </w:r>
      </w:hyperlink>
    </w:p>
  </w:footnote>
  <w:footnote w:id="90">
    <w:p>
      <w:pPr>
        <w:pStyle w:val="FootnoteText"/>
      </w:pPr>
      <w:r>
        <w:rPr>
          <w:rStyle w:val="FootnoteReference"/>
        </w:rPr>
        <w:footnoteRef/>
      </w:r>
      <w:r>
        <w:t xml:space="preserve"> </w:t>
      </w:r>
      <w:hyperlink r:id="rId87">
        <w:r>
          <w:rPr>
            <w:rStyle w:val="Hyperlink"/>
          </w:rPr>
          <w:t xml:space="preserve">𝕏 post by</w:t>
        </w:r>
        <w:r>
          <w:rPr>
            <w:rStyle w:val="Hyperlink"/>
          </w:rPr>
          <w:t xml:space="preserve"> </w:t>
        </w:r>
        <w:r>
          <w:rPr>
            <w:rStyle w:val="Hyperlink"/>
          </w:rPr>
          <w:t xml:space="preserve">@cwolferesearch</w:t>
        </w:r>
      </w:hyperlink>
    </w:p>
  </w:footnote>
  <w:footnote w:id="93">
    <w:p>
      <w:pPr>
        <w:pStyle w:val="FootnoteText"/>
      </w:pPr>
      <w:r>
        <w:rPr>
          <w:rStyle w:val="FootnoteReference"/>
        </w:rPr>
        <w:footnoteRef/>
      </w:r>
      <w:r>
        <w:t xml:space="preserve"> </w:t>
      </w:r>
      <w:hyperlink r:id="rId94">
        <w:r>
          <w:rPr>
            <w:rStyle w:val="Hyperlink"/>
          </w:rPr>
          <w:t xml:space="preserve">𝕏 post by</w:t>
        </w:r>
        <w:r>
          <w:rPr>
            <w:rStyle w:val="Hyperlink"/>
          </w:rPr>
          <w:t xml:space="preserve"> </w:t>
        </w:r>
        <w:r>
          <w:rPr>
            <w:rStyle w:val="Hyperlink"/>
          </w:rPr>
          <w:t xml:space="preserve">@OpenAIDevs</w:t>
        </w:r>
      </w:hyperlink>
    </w:p>
  </w:footnote>
  <w:footnote w:id="95">
    <w:p>
      <w:pPr>
        <w:pStyle w:val="FootnoteText"/>
      </w:pPr>
      <w:r>
        <w:rPr>
          <w:rStyle w:val="FootnoteReference"/>
        </w:rPr>
        <w:footnoteRef/>
      </w:r>
      <w:r>
        <w:t xml:space="preserve"> </w:t>
      </w:r>
      <w:hyperlink r:id="rId94">
        <w:r>
          <w:rPr>
            <w:rStyle w:val="Hyperlink"/>
          </w:rPr>
          <w:t xml:space="preserve">𝕏 post by</w:t>
        </w:r>
        <w:r>
          <w:rPr>
            <w:rStyle w:val="Hyperlink"/>
          </w:rPr>
          <w:t xml:space="preserve"> </w:t>
        </w:r>
        <w:r>
          <w:rPr>
            <w:rStyle w:val="Hyperlink"/>
          </w:rPr>
          <w:t xml:space="preserve">@OpenAIDevs</w:t>
        </w:r>
      </w:hyperlink>
    </w:p>
  </w:footnote>
  <w:footnote w:id="96">
    <w:p>
      <w:pPr>
        <w:pStyle w:val="FootnoteText"/>
      </w:pPr>
      <w:r>
        <w:rPr>
          <w:rStyle w:val="FootnoteReference"/>
        </w:rPr>
        <w:footnoteRef/>
      </w:r>
      <w:r>
        <w:t xml:space="preserve"> </w:t>
      </w:r>
      <w:hyperlink r:id="rId94">
        <w:r>
          <w:rPr>
            <w:rStyle w:val="Hyperlink"/>
          </w:rPr>
          <w:t xml:space="preserve">𝕏 post by</w:t>
        </w:r>
        <w:r>
          <w:rPr>
            <w:rStyle w:val="Hyperlink"/>
          </w:rPr>
          <w:t xml:space="preserve"> </w:t>
        </w:r>
        <w:r>
          <w:rPr>
            <w:rStyle w:val="Hyperlink"/>
          </w:rPr>
          <w:t xml:space="preserve">@OpenAIDevs</w:t>
        </w:r>
      </w:hyperlink>
    </w:p>
  </w:footnote>
  <w:footnote w:id="98">
    <w:p>
      <w:pPr>
        <w:pStyle w:val="FootnoteText"/>
      </w:pPr>
      <w:r>
        <w:rPr>
          <w:rStyle w:val="FootnoteReference"/>
        </w:rPr>
        <w:footnoteRef/>
      </w:r>
      <w:r>
        <w:t xml:space="preserve"> </w:t>
      </w:r>
      <w:hyperlink r:id="rId99">
        <w:r>
          <w:rPr>
            <w:rStyle w:val="Hyperlink"/>
          </w:rPr>
          <w:t xml:space="preserve">𝕏 post by</w:t>
        </w:r>
        <w:r>
          <w:rPr>
            <w:rStyle w:val="Hyperlink"/>
          </w:rPr>
          <w:t xml:space="preserve"> </w:t>
        </w:r>
        <w:r>
          <w:rPr>
            <w:rStyle w:val="Hyperlink"/>
          </w:rPr>
          <w:t xml:space="preserve">@runwayml</w:t>
        </w:r>
      </w:hyperlink>
    </w:p>
  </w:footnote>
  <w:footnote w:id="101">
    <w:p>
      <w:pPr>
        <w:pStyle w:val="FootnoteText"/>
      </w:pPr>
      <w:r>
        <w:rPr>
          <w:rStyle w:val="FootnoteReference"/>
        </w:rPr>
        <w:footnoteRef/>
      </w:r>
      <w:r>
        <w:t xml:space="preserve"> </w:t>
      </w:r>
      <w:hyperlink r:id="rId102">
        <w:r>
          <w:rPr>
            <w:rStyle w:val="Hyperlink"/>
          </w:rPr>
          <w:t xml:space="preserve">𝕏 post by</w:t>
        </w:r>
        <w:r>
          <w:rPr>
            <w:rStyle w:val="Hyperlink"/>
          </w:rPr>
          <w:t xml:space="preserve"> </w:t>
        </w:r>
        <w:r>
          <w:rPr>
            <w:rStyle w:val="Hyperlink"/>
          </w:rPr>
          <w:t xml:space="preserve">@LangChain</w:t>
        </w:r>
      </w:hyperlink>
    </w:p>
  </w:footnote>
  <w:footnote w:id="103">
    <w:p>
      <w:pPr>
        <w:pStyle w:val="FootnoteText"/>
      </w:pPr>
      <w:r>
        <w:rPr>
          <w:rStyle w:val="FootnoteReference"/>
        </w:rPr>
        <w:footnoteRef/>
      </w:r>
      <w:r>
        <w:t xml:space="preserve"> </w:t>
      </w:r>
      <w:hyperlink r:id="rId102">
        <w:r>
          <w:rPr>
            <w:rStyle w:val="Hyperlink"/>
          </w:rPr>
          <w:t xml:space="preserve">𝕏 post by</w:t>
        </w:r>
        <w:r>
          <w:rPr>
            <w:rStyle w:val="Hyperlink"/>
          </w:rPr>
          <w:t xml:space="preserve"> </w:t>
        </w:r>
        <w:r>
          <w:rPr>
            <w:rStyle w:val="Hyperlink"/>
          </w:rPr>
          <w:t xml:space="preserve">@LangChain</w:t>
        </w:r>
      </w:hyperlink>
    </w:p>
  </w:footnote>
  <w:footnote w:id="104">
    <w:p>
      <w:pPr>
        <w:pStyle w:val="FootnoteText"/>
      </w:pPr>
      <w:r>
        <w:rPr>
          <w:rStyle w:val="FootnoteReference"/>
        </w:rPr>
        <w:footnoteRef/>
      </w:r>
      <w:r>
        <w:t xml:space="preserve"> </w:t>
      </w:r>
      <w:hyperlink r:id="rId105">
        <w:r>
          <w:rPr>
            <w:rStyle w:val="Hyperlink"/>
          </w:rPr>
          <w:t xml:space="preserve">𝕏 post by</w:t>
        </w:r>
        <w:r>
          <w:rPr>
            <w:rStyle w:val="Hyperlink"/>
          </w:rPr>
          <w:t xml:space="preserve"> </w:t>
        </w:r>
        <w:r>
          <w:rPr>
            <w:rStyle w:val="Hyperlink"/>
          </w:rPr>
          <w:t xml:space="preserve">@LangChain</w:t>
        </w:r>
      </w:hyperlink>
    </w:p>
  </w:footnote>
  <w:footnote w:id="107">
    <w:p>
      <w:pPr>
        <w:pStyle w:val="FootnoteText"/>
      </w:pPr>
      <w:r>
        <w:rPr>
          <w:rStyle w:val="FootnoteReference"/>
        </w:rPr>
        <w:footnoteRef/>
      </w:r>
      <w:r>
        <w:t xml:space="preserve"> </w:t>
      </w:r>
      <w:hyperlink r:id="rId108">
        <w:r>
          <w:rPr>
            <w:rStyle w:val="Hyperlink"/>
          </w:rPr>
          <w:t xml:space="preserve">𝕏 post by</w:t>
        </w:r>
        <w:r>
          <w:rPr>
            <w:rStyle w:val="Hyperlink"/>
          </w:rPr>
          <w:t xml:space="preserve"> </w:t>
        </w:r>
        <w:r>
          <w:rPr>
            <w:rStyle w:val="Hyperlink"/>
          </w:rPr>
          <w:t xml:space="preserve">@TheTuringPost</w:t>
        </w:r>
      </w:hyperlink>
    </w:p>
  </w:footnote>
  <w:footnote w:id="109">
    <w:p>
      <w:pPr>
        <w:pStyle w:val="FootnoteText"/>
      </w:pPr>
      <w:r>
        <w:rPr>
          <w:rStyle w:val="FootnoteReference"/>
        </w:rPr>
        <w:footnoteRef/>
      </w:r>
      <w:r>
        <w:t xml:space="preserve"> </w:t>
      </w:r>
      <w:hyperlink r:id="rId108">
        <w:r>
          <w:rPr>
            <w:rStyle w:val="Hyperlink"/>
          </w:rPr>
          <w:t xml:space="preserve">𝕏 post by</w:t>
        </w:r>
        <w:r>
          <w:rPr>
            <w:rStyle w:val="Hyperlink"/>
          </w:rPr>
          <w:t xml:space="preserve"> </w:t>
        </w:r>
        <w:r>
          <w:rPr>
            <w:rStyle w:val="Hyperlink"/>
          </w:rPr>
          <w:t xml:space="preserve">@TheTuringPost</w:t>
        </w:r>
      </w:hyperlink>
    </w:p>
  </w:footnote>
  <w:footnote w:id="110">
    <w:p>
      <w:pPr>
        <w:pStyle w:val="FootnoteText"/>
      </w:pPr>
      <w:r>
        <w:rPr>
          <w:rStyle w:val="FootnoteReference"/>
        </w:rPr>
        <w:footnoteRef/>
      </w:r>
      <w:r>
        <w:t xml:space="preserve"> </w:t>
      </w:r>
      <w:hyperlink r:id="rId108">
        <w:r>
          <w:rPr>
            <w:rStyle w:val="Hyperlink"/>
          </w:rPr>
          <w:t xml:space="preserve">𝕏 post by</w:t>
        </w:r>
        <w:r>
          <w:rPr>
            <w:rStyle w:val="Hyperlink"/>
          </w:rPr>
          <w:t xml:space="preserve"> </w:t>
        </w:r>
        <w:r>
          <w:rPr>
            <w:rStyle w:val="Hyperlink"/>
          </w:rPr>
          <w:t xml:space="preserve">@TheTuringPost</w:t>
        </w:r>
      </w:hyperlink>
    </w:p>
  </w:footnote>
  <w:footnote w:id="111">
    <w:p>
      <w:pPr>
        <w:pStyle w:val="FootnoteText"/>
      </w:pPr>
      <w:r>
        <w:rPr>
          <w:rStyle w:val="FootnoteReference"/>
        </w:rPr>
        <w:footnoteRef/>
      </w:r>
      <w:r>
        <w:t xml:space="preserve"> </w:t>
      </w:r>
      <w:hyperlink r:id="rId108">
        <w:r>
          <w:rPr>
            <w:rStyle w:val="Hyperlink"/>
          </w:rPr>
          <w:t xml:space="preserve">𝕏 post by</w:t>
        </w:r>
        <w:r>
          <w:rPr>
            <w:rStyle w:val="Hyperlink"/>
          </w:rPr>
          <w:t xml:space="preserve"> </w:t>
        </w:r>
        <w:r>
          <w:rPr>
            <w:rStyle w:val="Hyperlink"/>
          </w:rPr>
          <w:t xml:space="preserve">@TheTuringPost</w:t>
        </w:r>
      </w:hyperlink>
    </w:p>
  </w:footnote>
  <w:footnote w:id="112">
    <w:p>
      <w:pPr>
        <w:pStyle w:val="FootnoteText"/>
      </w:pPr>
      <w:r>
        <w:rPr>
          <w:rStyle w:val="FootnoteReference"/>
        </w:rPr>
        <w:footnoteRef/>
      </w:r>
      <w:r>
        <w:t xml:space="preserve"> </w:t>
      </w:r>
      <w:hyperlink r:id="rId113">
        <w:r>
          <w:rPr>
            <w:rStyle w:val="Hyperlink"/>
          </w:rPr>
          <w:t xml:space="preserve">𝕏 post by</w:t>
        </w:r>
        <w:r>
          <w:rPr>
            <w:rStyle w:val="Hyperlink"/>
          </w:rPr>
          <w:t xml:space="preserve"> </w:t>
        </w:r>
        <w:r>
          <w:rPr>
            <w:rStyle w:val="Hyperlink"/>
          </w:rPr>
          <w:t xml:space="preserve">@jerryjliu0</w:t>
        </w:r>
      </w:hyperlink>
    </w:p>
  </w:footnote>
  <w:footnote w:id="116">
    <w:p>
      <w:pPr>
        <w:pStyle w:val="FootnoteText"/>
      </w:pPr>
      <w:r>
        <w:rPr>
          <w:rStyle w:val="FootnoteReference"/>
        </w:rPr>
        <w:footnoteRef/>
      </w:r>
      <w:r>
        <w:t xml:space="preserve"> </w:t>
      </w:r>
      <w:hyperlink r:id="rId117">
        <w:r>
          <w:rPr>
            <w:rStyle w:val="Hyperlink"/>
          </w:rPr>
          <w:t xml:space="preserve">𝕏 post by</w:t>
        </w:r>
        <w:r>
          <w:rPr>
            <w:rStyle w:val="Hyperlink"/>
          </w:rPr>
          <w:t xml:space="preserve"> </w:t>
        </w:r>
        <w:r>
          <w:rPr>
            <w:rStyle w:val="Hyperlink"/>
          </w:rPr>
          <w:t xml:space="preserve">@btibor91</w:t>
        </w:r>
      </w:hyperlink>
    </w:p>
  </w:footnote>
  <w:footnote w:id="118">
    <w:p>
      <w:pPr>
        <w:pStyle w:val="FootnoteText"/>
      </w:pPr>
      <w:r>
        <w:rPr>
          <w:rStyle w:val="FootnoteReference"/>
        </w:rPr>
        <w:footnoteRef/>
      </w:r>
      <w:r>
        <w:t xml:space="preserve"> </w:t>
      </w:r>
      <w:hyperlink r:id="rId119">
        <w:r>
          <w:rPr>
            <w:rStyle w:val="Hyperlink"/>
          </w:rPr>
          <w:t xml:space="preserve">𝕏 post by</w:t>
        </w:r>
        <w:r>
          <w:rPr>
            <w:rStyle w:val="Hyperlink"/>
          </w:rPr>
          <w:t xml:space="preserve"> </w:t>
        </w:r>
        <w:r>
          <w:rPr>
            <w:rStyle w:val="Hyperlink"/>
          </w:rPr>
          <w:t xml:space="preserve">@kimmonismus</w:t>
        </w:r>
      </w:hyperlink>
    </w:p>
  </w:footnote>
  <w:footnote w:id="121">
    <w:p>
      <w:pPr>
        <w:pStyle w:val="FootnoteText"/>
      </w:pPr>
      <w:r>
        <w:rPr>
          <w:rStyle w:val="FootnoteReference"/>
        </w:rPr>
        <w:footnoteRef/>
      </w:r>
      <w:r>
        <w:t xml:space="preserve"> </w:t>
      </w:r>
      <w:hyperlink r:id="rId122">
        <w:r>
          <w:rPr>
            <w:rStyle w:val="Hyperlink"/>
          </w:rPr>
          <w:t xml:space="preserve">𝕏 post by</w:t>
        </w:r>
        <w:r>
          <w:rPr>
            <w:rStyle w:val="Hyperlink"/>
          </w:rPr>
          <w:t xml:space="preserve"> </w:t>
        </w:r>
        <w:r>
          <w:rPr>
            <w:rStyle w:val="Hyperlink"/>
          </w:rPr>
          <w:t xml:space="preserve">@bnjmn_marie</w:t>
        </w:r>
      </w:hyperlink>
    </w:p>
  </w:footnote>
  <w:footnote w:id="123">
    <w:p>
      <w:pPr>
        <w:pStyle w:val="FootnoteText"/>
      </w:pPr>
      <w:r>
        <w:rPr>
          <w:rStyle w:val="FootnoteReference"/>
        </w:rPr>
        <w:footnoteRef/>
      </w:r>
      <w:r>
        <w:t xml:space="preserve"> </w:t>
      </w:r>
      <w:hyperlink r:id="rId122">
        <w:r>
          <w:rPr>
            <w:rStyle w:val="Hyperlink"/>
          </w:rPr>
          <w:t xml:space="preserve">𝕏 post by</w:t>
        </w:r>
        <w:r>
          <w:rPr>
            <w:rStyle w:val="Hyperlink"/>
          </w:rPr>
          <w:t xml:space="preserve"> </w:t>
        </w:r>
        <w:r>
          <w:rPr>
            <w:rStyle w:val="Hyperlink"/>
          </w:rPr>
          <w:t xml:space="preserve">@bnjmn_marie</w:t>
        </w:r>
      </w:hyperlink>
    </w:p>
  </w:footnote>
  <w:footnote w:id="125">
    <w:p>
      <w:pPr>
        <w:pStyle w:val="FootnoteText"/>
      </w:pPr>
      <w:r>
        <w:rPr>
          <w:rStyle w:val="FootnoteReference"/>
        </w:rPr>
        <w:footnoteRef/>
      </w:r>
      <w:r>
        <w:t xml:space="preserve"> </w:t>
      </w:r>
      <w:hyperlink r:id="rId126">
        <w:r>
          <w:rPr>
            <w:rStyle w:val="Hyperlink"/>
          </w:rPr>
          <w:t xml:space="preserve">𝕏 post by</w:t>
        </w:r>
        <w:r>
          <w:rPr>
            <w:rStyle w:val="Hyperlink"/>
          </w:rPr>
          <w:t xml:space="preserve"> </w:t>
        </w:r>
        <w:r>
          <w:rPr>
            <w:rStyle w:val="Hyperlink"/>
          </w:rPr>
          <w:t xml:space="preserve">@synthwavedd</w:t>
        </w:r>
      </w:hyperlink>
    </w:p>
  </w:footnote>
  <w:footnote w:id="127">
    <w:p>
      <w:pPr>
        <w:pStyle w:val="FootnoteText"/>
      </w:pPr>
      <w:r>
        <w:rPr>
          <w:rStyle w:val="FootnoteReference"/>
        </w:rPr>
        <w:footnoteRef/>
      </w:r>
      <w:r>
        <w:t xml:space="preserve"> </w:t>
      </w:r>
      <w:hyperlink r:id="rId126">
        <w:r>
          <w:rPr>
            <w:rStyle w:val="Hyperlink"/>
          </w:rPr>
          <w:t xml:space="preserve">𝕏 post by</w:t>
        </w:r>
        <w:r>
          <w:rPr>
            <w:rStyle w:val="Hyperlink"/>
          </w:rPr>
          <w:t xml:space="preserve"> </w:t>
        </w:r>
        <w:r>
          <w:rPr>
            <w:rStyle w:val="Hyperlink"/>
          </w:rPr>
          <w:t xml:space="preserve">@synthwavedd</w:t>
        </w:r>
      </w:hyperlink>
    </w:p>
  </w:footnote>
  <w:footnote w:id="128">
    <w:p>
      <w:pPr>
        <w:pStyle w:val="FootnoteText"/>
      </w:pPr>
      <w:r>
        <w:rPr>
          <w:rStyle w:val="FootnoteReference"/>
        </w:rPr>
        <w:footnoteRef/>
      </w:r>
      <w:r>
        <w:t xml:space="preserve"> </w:t>
      </w:r>
      <w:hyperlink r:id="rId129">
        <w:r>
          <w:rPr>
            <w:rStyle w:val="Hyperlink"/>
          </w:rPr>
          <w:t xml:space="preserve">𝕏 post by</w:t>
        </w:r>
        <w:r>
          <w:rPr>
            <w:rStyle w:val="Hyperlink"/>
          </w:rPr>
          <w:t xml:space="preserve"> </w:t>
        </w:r>
        <w:r>
          <w:rPr>
            <w:rStyle w:val="Hyperlink"/>
          </w:rPr>
          <w:t xml:space="preserve">@nrehiew_</w:t>
        </w:r>
      </w:hyperlink>
    </w:p>
  </w:footnote>
  <w:footnote w:id="130">
    <w:p>
      <w:pPr>
        <w:pStyle w:val="FootnoteText"/>
      </w:pPr>
      <w:r>
        <w:rPr>
          <w:rStyle w:val="FootnoteReference"/>
        </w:rPr>
        <w:footnoteRef/>
      </w:r>
      <w:r>
        <w:t xml:space="preserve"> </w:t>
      </w:r>
      <w:hyperlink r:id="rId131">
        <w:r>
          <w:rPr>
            <w:rStyle w:val="Hyperlink"/>
          </w:rPr>
          <w:t xml:space="preserve">𝕏 post by</w:t>
        </w:r>
        <w:r>
          <w:rPr>
            <w:rStyle w:val="Hyperlink"/>
          </w:rPr>
          <w:t xml:space="preserve"> </w:t>
        </w:r>
        <w:r>
          <w:rPr>
            <w:rStyle w:val="Hyperlink"/>
          </w:rPr>
          <w:t xml:space="preserve">@scaling01</w:t>
        </w:r>
      </w:hyperlink>
    </w:p>
  </w:footnote>
  <w:footnote w:id="133">
    <w:p>
      <w:pPr>
        <w:pStyle w:val="FootnoteText"/>
      </w:pPr>
      <w:r>
        <w:rPr>
          <w:rStyle w:val="FootnoteReference"/>
        </w:rPr>
        <w:footnoteRef/>
      </w:r>
      <w:r>
        <w:t xml:space="preserve"> </w:t>
      </w:r>
      <w:hyperlink r:id="rId134">
        <w:r>
          <w:rPr>
            <w:rStyle w:val="Hyperlink"/>
          </w:rPr>
          <w:t xml:space="preserve">𝕏 post by</w:t>
        </w:r>
        <w:r>
          <w:rPr>
            <w:rStyle w:val="Hyperlink"/>
          </w:rPr>
          <w:t xml:space="preserve"> </w:t>
        </w:r>
        <w:r>
          <w:rPr>
            <w:rStyle w:val="Hyperlink"/>
          </w:rPr>
          <w:t xml:space="preserve">@AssemblyAI</w:t>
        </w:r>
      </w:hyperlink>
    </w:p>
  </w:footnote>
  <w:footnote w:id="135">
    <w:p>
      <w:pPr>
        <w:pStyle w:val="FootnoteText"/>
      </w:pPr>
      <w:r>
        <w:rPr>
          <w:rStyle w:val="FootnoteReference"/>
        </w:rPr>
        <w:footnoteRef/>
      </w:r>
      <w:r>
        <w:t xml:space="preserve"> </w:t>
      </w:r>
      <w:hyperlink r:id="rId134">
        <w:r>
          <w:rPr>
            <w:rStyle w:val="Hyperlink"/>
          </w:rPr>
          <w:t xml:space="preserve">𝕏 post by</w:t>
        </w:r>
        <w:r>
          <w:rPr>
            <w:rStyle w:val="Hyperlink"/>
          </w:rPr>
          <w:t xml:space="preserve"> </w:t>
        </w:r>
        <w:r>
          <w:rPr>
            <w:rStyle w:val="Hyperlink"/>
          </w:rPr>
          <w:t xml:space="preserve">@AssemblyAI</w:t>
        </w:r>
      </w:hyperlink>
    </w:p>
  </w:footnote>
  <w:footnote w:id="138">
    <w:p>
      <w:pPr>
        <w:pStyle w:val="FootnoteText"/>
      </w:pPr>
      <w:r>
        <w:rPr>
          <w:rStyle w:val="FootnoteReference"/>
        </w:rPr>
        <w:footnoteRef/>
      </w:r>
      <w:r>
        <w:t xml:space="preserve"> </w:t>
      </w:r>
      <w:hyperlink r:id="rId139">
        <w:r>
          <w:rPr>
            <w:rStyle w:val="Hyperlink"/>
          </w:rPr>
          <w:t xml:space="preserve">𝕏 post by</w:t>
        </w:r>
        <w:r>
          <w:rPr>
            <w:rStyle w:val="Hyperlink"/>
          </w:rPr>
          <w:t xml:space="preserve"> </w:t>
        </w:r>
        <w:r>
          <w:rPr>
            <w:rStyle w:val="Hyperlink"/>
          </w:rPr>
          <w:t xml:space="preserve">@SakanaAILabs</w:t>
        </w:r>
      </w:hyperlink>
    </w:p>
  </w:footnote>
  <w:footnote w:id="140">
    <w:p>
      <w:pPr>
        <w:pStyle w:val="FootnoteText"/>
      </w:pPr>
      <w:r>
        <w:rPr>
          <w:rStyle w:val="FootnoteReference"/>
        </w:rPr>
        <w:footnoteRef/>
      </w:r>
      <w:r>
        <w:t xml:space="preserve"> </w:t>
      </w:r>
      <w:hyperlink r:id="rId139">
        <w:r>
          <w:rPr>
            <w:rStyle w:val="Hyperlink"/>
          </w:rPr>
          <w:t xml:space="preserve">𝕏 post by</w:t>
        </w:r>
        <w:r>
          <w:rPr>
            <w:rStyle w:val="Hyperlink"/>
          </w:rPr>
          <w:t xml:space="preserve"> </w:t>
        </w:r>
        <w:r>
          <w:rPr>
            <w:rStyle w:val="Hyperlink"/>
          </w:rPr>
          <w:t xml:space="preserve">@SakanaAILabs</w:t>
        </w:r>
      </w:hyperlink>
    </w:p>
  </w:footnote>
  <w:footnote w:id="141">
    <w:p>
      <w:pPr>
        <w:pStyle w:val="FootnoteText"/>
      </w:pPr>
      <w:r>
        <w:rPr>
          <w:rStyle w:val="FootnoteReference"/>
        </w:rPr>
        <w:footnoteRef/>
      </w:r>
      <w:r>
        <w:t xml:space="preserve"> </w:t>
      </w:r>
      <w:hyperlink r:id="rId139">
        <w:r>
          <w:rPr>
            <w:rStyle w:val="Hyperlink"/>
          </w:rPr>
          <w:t xml:space="preserve">𝕏 post by</w:t>
        </w:r>
        <w:r>
          <w:rPr>
            <w:rStyle w:val="Hyperlink"/>
          </w:rPr>
          <w:t xml:space="preserve"> </w:t>
        </w:r>
        <w:r>
          <w:rPr>
            <w:rStyle w:val="Hyperlink"/>
          </w:rPr>
          <w:t xml:space="preserve">@SakanaAILabs</w:t>
        </w:r>
      </w:hyperlink>
    </w:p>
  </w:footnote>
  <w:footnote w:id="143">
    <w:p>
      <w:pPr>
        <w:pStyle w:val="FootnoteText"/>
      </w:pPr>
      <w:r>
        <w:rPr>
          <w:rStyle w:val="FootnoteReference"/>
        </w:rPr>
        <w:footnoteRef/>
      </w:r>
      <w:r>
        <w:t xml:space="preserve"> </w:t>
      </w:r>
      <w:hyperlink r:id="rId144">
        <w:r>
          <w:rPr>
            <w:rStyle w:val="Hyperlink"/>
          </w:rPr>
          <w:t xml:space="preserve">𝕏 post by</w:t>
        </w:r>
        <w:r>
          <w:rPr>
            <w:rStyle w:val="Hyperlink"/>
          </w:rPr>
          <w:t xml:space="preserve"> </w:t>
        </w:r>
        <w:r>
          <w:rPr>
            <w:rStyle w:val="Hyperlink"/>
          </w:rPr>
          <w:t xml:space="preserve">@teortaxesTex</w:t>
        </w:r>
      </w:hyperlink>
    </w:p>
  </w:footnote>
  <w:footnote w:id="146">
    <w:p>
      <w:pPr>
        <w:pStyle w:val="FootnoteText"/>
      </w:pPr>
      <w:r>
        <w:rPr>
          <w:rStyle w:val="FootnoteReference"/>
        </w:rPr>
        <w:footnoteRef/>
      </w:r>
      <w:r>
        <w:t xml:space="preserve"> </w:t>
      </w:r>
      <w:hyperlink r:id="rId147">
        <w:r>
          <w:rPr>
            <w:rStyle w:val="Hyperlink"/>
          </w:rPr>
          <w:t xml:space="preserve">𝕏 post by</w:t>
        </w:r>
        <w:r>
          <w:rPr>
            <w:rStyle w:val="Hyperlink"/>
          </w:rPr>
          <w:t xml:space="preserve"> </w:t>
        </w:r>
        <w:r>
          <w:rPr>
            <w:rStyle w:val="Hyperlink"/>
          </w:rPr>
          <w:t xml:space="preserve">@AnthropicAI</w:t>
        </w:r>
      </w:hyperlink>
    </w:p>
  </w:footnote>
  <w:footnote w:id="150">
    <w:p>
      <w:pPr>
        <w:pStyle w:val="FootnoteText"/>
      </w:pPr>
      <w:r>
        <w:rPr>
          <w:rStyle w:val="FootnoteReference"/>
        </w:rPr>
        <w:footnoteRef/>
      </w:r>
      <w:r>
        <w:t xml:space="preserve"> </w:t>
      </w:r>
      <w:hyperlink r:id="rId151">
        <w:r>
          <w:rPr>
            <w:rStyle w:val="Hyperlink"/>
          </w:rPr>
          <w:t xml:space="preserve">𝕏 post by</w:t>
        </w:r>
        <w:r>
          <w:rPr>
            <w:rStyle w:val="Hyperlink"/>
          </w:rPr>
          <w:t xml:space="preserve"> </w:t>
        </w:r>
        <w:r>
          <w:rPr>
            <w:rStyle w:val="Hyperlink"/>
          </w:rPr>
          <w:t xml:space="preserve">@RichardZ412</w:t>
        </w:r>
      </w:hyperlink>
    </w:p>
  </w:footnote>
  <w:footnote w:id="152">
    <w:p>
      <w:pPr>
        <w:pStyle w:val="FootnoteText"/>
      </w:pPr>
      <w:r>
        <w:rPr>
          <w:rStyle w:val="FootnoteReference"/>
        </w:rPr>
        <w:footnoteRef/>
      </w:r>
      <w:r>
        <w:t xml:space="preserve"> </w:t>
      </w:r>
      <w:hyperlink r:id="rId151">
        <w:r>
          <w:rPr>
            <w:rStyle w:val="Hyperlink"/>
          </w:rPr>
          <w:t xml:space="preserve">𝕏 post by</w:t>
        </w:r>
        <w:r>
          <w:rPr>
            <w:rStyle w:val="Hyperlink"/>
          </w:rPr>
          <w:t xml:space="preserve"> </w:t>
        </w:r>
        <w:r>
          <w:rPr>
            <w:rStyle w:val="Hyperlink"/>
          </w:rPr>
          <w:t xml:space="preserve">@RichardZ412</w:t>
        </w:r>
      </w:hyperlink>
    </w:p>
  </w:footnote>
  <w:footnote w:id="153">
    <w:p>
      <w:pPr>
        <w:pStyle w:val="FootnoteText"/>
      </w:pPr>
      <w:r>
        <w:rPr>
          <w:rStyle w:val="FootnoteReference"/>
        </w:rPr>
        <w:footnoteRef/>
      </w:r>
      <w:r>
        <w:t xml:space="preserve"> </w:t>
      </w:r>
      <w:hyperlink r:id="rId154">
        <w:r>
          <w:rPr>
            <w:rStyle w:val="Hyperlink"/>
          </w:rPr>
          <w:t xml:space="preserve">𝕏 post by</w:t>
        </w:r>
        <w:r>
          <w:rPr>
            <w:rStyle w:val="Hyperlink"/>
          </w:rPr>
          <w:t xml:space="preserve"> </w:t>
        </w:r>
        <w:r>
          <w:rPr>
            <w:rStyle w:val="Hyperlink"/>
          </w:rPr>
          <w:t xml:space="preserve">@awnihannun</w:t>
        </w:r>
      </w:hyperlink>
    </w:p>
  </w:footnote>
  <w:footnote w:id="155">
    <w:p>
      <w:pPr>
        <w:pStyle w:val="FootnoteText"/>
      </w:pPr>
      <w:r>
        <w:rPr>
          <w:rStyle w:val="FootnoteReference"/>
        </w:rPr>
        <w:footnoteRef/>
      </w:r>
      <w:r>
        <w:t xml:space="preserve"> </w:t>
      </w:r>
      <w:hyperlink r:id="rId156">
        <w:r>
          <w:rPr>
            <w:rStyle w:val="Hyperlink"/>
          </w:rPr>
          <w:t xml:space="preserve">𝕏 post by</w:t>
        </w:r>
        <w:r>
          <w:rPr>
            <w:rStyle w:val="Hyperlink"/>
          </w:rPr>
          <w:t xml:space="preserve"> </w:t>
        </w:r>
        <w:r>
          <w:rPr>
            <w:rStyle w:val="Hyperlink"/>
          </w:rPr>
          <w:t xml:space="preserve">@awnihannun</w:t>
        </w:r>
      </w:hyperlink>
    </w:p>
  </w:footnote>
  <w:footnote w:id="157">
    <w:p>
      <w:pPr>
        <w:pStyle w:val="FootnoteText"/>
      </w:pPr>
      <w:r>
        <w:rPr>
          <w:rStyle w:val="FootnoteReference"/>
        </w:rPr>
        <w:footnoteRef/>
      </w:r>
      <w:r>
        <w:t xml:space="preserve"> </w:t>
      </w:r>
      <w:hyperlink r:id="rId158">
        <w:r>
          <w:rPr>
            <w:rStyle w:val="Hyperlink"/>
          </w:rPr>
          <w:t xml:space="preserve">𝕏 post by</w:t>
        </w:r>
        <w:r>
          <w:rPr>
            <w:rStyle w:val="Hyperlink"/>
          </w:rPr>
          <w:t xml:space="preserve"> </w:t>
        </w:r>
        <w:r>
          <w:rPr>
            <w:rStyle w:val="Hyperlink"/>
          </w:rPr>
          <w:t xml:space="preserve">@awnihannun</w:t>
        </w:r>
      </w:hyperlink>
    </w:p>
  </w:footnote>
  <w:footnote w:id="159">
    <w:p>
      <w:pPr>
        <w:pStyle w:val="FootnoteText"/>
      </w:pPr>
      <w:r>
        <w:rPr>
          <w:rStyle w:val="FootnoteReference"/>
        </w:rPr>
        <w:footnoteRef/>
      </w:r>
      <w:r>
        <w:t xml:space="preserve"> </w:t>
      </w:r>
      <w:hyperlink r:id="rId160">
        <w:r>
          <w:rPr>
            <w:rStyle w:val="Hyperlink"/>
          </w:rPr>
          <w:t xml:space="preserve">𝕏 post by</w:t>
        </w:r>
        <w:r>
          <w:rPr>
            <w:rStyle w:val="Hyperlink"/>
          </w:rPr>
          <w:t xml:space="preserve"> </w:t>
        </w:r>
        <w:r>
          <w:rPr>
            <w:rStyle w:val="Hyperlink"/>
          </w:rPr>
          <w:t xml:space="preserve">@jeffreyhuber</w:t>
        </w:r>
      </w:hyperlink>
    </w:p>
  </w:footnote>
  <w:footnote w:id="161">
    <w:p>
      <w:pPr>
        <w:pStyle w:val="FootnoteText"/>
      </w:pPr>
      <w:r>
        <w:rPr>
          <w:rStyle w:val="FootnoteReference"/>
        </w:rPr>
        <w:footnoteRef/>
      </w:r>
      <w:r>
        <w:t xml:space="preserve"> </w:t>
      </w:r>
      <w:hyperlink r:id="rId162">
        <w:r>
          <w:rPr>
            <w:rStyle w:val="Hyperlink"/>
          </w:rPr>
          <w:t xml:space="preserve">𝕏 post by</w:t>
        </w:r>
        <w:r>
          <w:rPr>
            <w:rStyle w:val="Hyperlink"/>
          </w:rPr>
          <w:t xml:space="preserve"> </w:t>
        </w:r>
        <w:r>
          <w:rPr>
            <w:rStyle w:val="Hyperlink"/>
          </w:rPr>
          <w:t xml:space="preserve">@dejavucoder</w:t>
        </w:r>
      </w:hyperlink>
    </w:p>
  </w:footnote>
  <w:footnote w:id="163">
    <w:p>
      <w:pPr>
        <w:pStyle w:val="FootnoteText"/>
      </w:pPr>
      <w:r>
        <w:rPr>
          <w:rStyle w:val="FootnoteReference"/>
        </w:rPr>
        <w:footnoteRef/>
      </w:r>
      <w:r>
        <w:t xml:space="preserve"> </w:t>
      </w:r>
      <w:hyperlink r:id="rId164">
        <w:r>
          <w:rPr>
            <w:rStyle w:val="Hyperlink"/>
          </w:rPr>
          <w:t xml:space="preserve">𝕏 post by</w:t>
        </w:r>
        <w:r>
          <w:rPr>
            <w:rStyle w:val="Hyperlink"/>
          </w:rPr>
          <w:t xml:space="preserve"> </w:t>
        </w:r>
        <w:r>
          <w:rPr>
            <w:rStyle w:val="Hyperlink"/>
          </w:rPr>
          <w:t xml:space="preserve">@giffmana</w:t>
        </w:r>
      </w:hyperlink>
    </w:p>
  </w:footnote>
  <w:footnote w:id="165">
    <w:p>
      <w:pPr>
        <w:pStyle w:val="FootnoteText"/>
      </w:pPr>
      <w:r>
        <w:rPr>
          <w:rStyle w:val="FootnoteReference"/>
        </w:rPr>
        <w:footnoteRef/>
      </w:r>
      <w:r>
        <w:t xml:space="preserve"> </w:t>
      </w:r>
      <w:hyperlink r:id="rId166">
        <w:r>
          <w:rPr>
            <w:rStyle w:val="Hyperlink"/>
          </w:rPr>
          <w:t xml:space="preserve">𝕏 post by</w:t>
        </w:r>
        <w:r>
          <w:rPr>
            <w:rStyle w:val="Hyperlink"/>
          </w:rPr>
          <w:t xml:space="preserve"> </w:t>
        </w:r>
        <w:r>
          <w:rPr>
            <w:rStyle w:val="Hyperlink"/>
          </w:rPr>
          <w:t xml:space="preserve">@vikhyatk</w:t>
        </w:r>
      </w:hyperlink>
    </w:p>
  </w:footnote>
  <w:footnote w:id="167">
    <w:p>
      <w:pPr>
        <w:pStyle w:val="FootnoteText"/>
      </w:pPr>
      <w:r>
        <w:rPr>
          <w:rStyle w:val="FootnoteReference"/>
        </w:rPr>
        <w:footnoteRef/>
      </w:r>
      <w:r>
        <w:t xml:space="preserve"> </w:t>
      </w:r>
      <w:hyperlink r:id="rId168">
        <w:r>
          <w:rPr>
            <w:rStyle w:val="Hyperlink"/>
          </w:rPr>
          <w:t xml:space="preserve">𝕏 post by</w:t>
        </w:r>
        <w:r>
          <w:rPr>
            <w:rStyle w:val="Hyperlink"/>
          </w:rPr>
          <w:t xml:space="preserve"> </w:t>
        </w:r>
        <w:r>
          <w:rPr>
            <w:rStyle w:val="Hyperlink"/>
          </w:rPr>
          <w:t xml:space="preserve">@brivael</w:t>
        </w:r>
      </w:hyperlink>
    </w:p>
  </w:footnote>
  <w:footnote w:id="169">
    <w:p>
      <w:pPr>
        <w:pStyle w:val="FootnoteText"/>
      </w:pPr>
      <w:r>
        <w:rPr>
          <w:rStyle w:val="FootnoteReference"/>
        </w:rPr>
        <w:footnoteRef/>
      </w:r>
      <w:r>
        <w:t xml:space="preserve"> </w:t>
      </w:r>
      <w:hyperlink r:id="rId168">
        <w:r>
          <w:rPr>
            <w:rStyle w:val="Hyperlink"/>
          </w:rPr>
          <w:t xml:space="preserve">𝕏 post by</w:t>
        </w:r>
        <w:r>
          <w:rPr>
            <w:rStyle w:val="Hyperlink"/>
          </w:rPr>
          <w:t xml:space="preserve"> </w:t>
        </w:r>
        <w:r>
          <w:rPr>
            <w:rStyle w:val="Hyperlink"/>
          </w:rPr>
          <w:t xml:space="preserve">@brivael</w:t>
        </w:r>
      </w:hyperlink>
    </w:p>
  </w:footnote>
  <w:footnote w:id="170">
    <w:p>
      <w:pPr>
        <w:pStyle w:val="FootnoteText"/>
      </w:pPr>
      <w:r>
        <w:rPr>
          <w:rStyle w:val="FootnoteReference"/>
        </w:rPr>
        <w:footnoteRef/>
      </w:r>
      <w:r>
        <w:t xml:space="preserve"> </w:t>
      </w:r>
      <w:hyperlink r:id="rId168">
        <w:r>
          <w:rPr>
            <w:rStyle w:val="Hyperlink"/>
          </w:rPr>
          <w:t xml:space="preserve">𝕏 post by</w:t>
        </w:r>
        <w:r>
          <w:rPr>
            <w:rStyle w:val="Hyperlink"/>
          </w:rPr>
          <w:t xml:space="preserve"> </w:t>
        </w:r>
        <w:r>
          <w:rPr>
            <w:rStyle w:val="Hyperlink"/>
          </w:rPr>
          <w:t xml:space="preserve">@brivael</w:t>
        </w:r>
      </w:hyperlink>
    </w:p>
  </w:footnote>
  <w:footnote w:id="171">
    <w:p>
      <w:pPr>
        <w:pStyle w:val="FootnoteText"/>
      </w:pPr>
      <w:r>
        <w:rPr>
          <w:rStyle w:val="FootnoteReference"/>
        </w:rPr>
        <w:footnoteRef/>
      </w:r>
      <w:r>
        <w:t xml:space="preserve"> </w:t>
      </w:r>
      <w:hyperlink r:id="rId172">
        <w:r>
          <w:rPr>
            <w:rStyle w:val="Hyperlink"/>
          </w:rPr>
          <w:t xml:space="preserve">𝕏 post by</w:t>
        </w:r>
        <w:r>
          <w:rPr>
            <w:rStyle w:val="Hyperlink"/>
          </w:rPr>
          <w:t xml:space="preserve"> </w:t>
        </w:r>
        <w:r>
          <w:rPr>
            <w:rStyle w:val="Hyperlink"/>
          </w:rPr>
          <w:t xml:space="preserve">@brivael</w:t>
        </w:r>
      </w:hyperlink>
    </w:p>
  </w:footnote>
  <w:footnote w:id="173">
    <w:p>
      <w:pPr>
        <w:pStyle w:val="FootnoteText"/>
      </w:pPr>
      <w:r>
        <w:rPr>
          <w:rStyle w:val="FootnoteReference"/>
        </w:rPr>
        <w:footnoteRef/>
      </w:r>
      <w:r>
        <w:t xml:space="preserve"> </w:t>
      </w:r>
      <w:hyperlink r:id="rId174">
        <w:r>
          <w:rPr>
            <w:rStyle w:val="Hyperlink"/>
          </w:rPr>
          <w:t xml:space="preserve">𝕏 post by</w:t>
        </w:r>
        <w:r>
          <w:rPr>
            <w:rStyle w:val="Hyperlink"/>
          </w:rPr>
          <w:t xml:space="preserve"> </w:t>
        </w:r>
        <w:r>
          <w:rPr>
            <w:rStyle w:val="Hyperlink"/>
          </w:rPr>
          <w:t xml:space="preserve">@fchollet</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47" Target="https://x.com/AnthropicAI/status/2024210053369385192" TargetMode="External" /><Relationship Type="http://schemas.openxmlformats.org/officeDocument/2006/relationships/hyperlink" Id="rId134" Target="https://x.com/AssemblyAI/status/2025246657403863220" TargetMode="External" /><Relationship Type="http://schemas.openxmlformats.org/officeDocument/2006/relationships/hyperlink" Id="rId102" Target="https://x.com/LangChain/status/2025368775780925654" TargetMode="External" /><Relationship Type="http://schemas.openxmlformats.org/officeDocument/2006/relationships/hyperlink" Id="rId105" Target="https://x.com/LangChain/status/2025368777668333620" TargetMode="External" /><Relationship Type="http://schemas.openxmlformats.org/officeDocument/2006/relationships/hyperlink" Id="rId94" Target="https://x.com/OpenAIDevs/status/2025273441826517370" TargetMode="External" /><Relationship Type="http://schemas.openxmlformats.org/officeDocument/2006/relationships/hyperlink" Id="rId151" Target="https://x.com/RichardZ412/status/2024910917662900587" TargetMode="External" /><Relationship Type="http://schemas.openxmlformats.org/officeDocument/2006/relationships/hyperlink" Id="rId139" Target="https://x.com/SakanaAILabs/status/2010864916073497055" TargetMode="External" /><Relationship Type="http://schemas.openxmlformats.org/officeDocument/2006/relationships/hyperlink" Id="rId69" Target="https://x.com/TheAITimeline/status/2025288820816560391" TargetMode="External" /><Relationship Type="http://schemas.openxmlformats.org/officeDocument/2006/relationships/hyperlink" Id="rId66" Target="https://x.com/TheAITimeline/status/2025288823307911528" TargetMode="External" /><Relationship Type="http://schemas.openxmlformats.org/officeDocument/2006/relationships/hyperlink" Id="rId59" Target="https://x.com/TheAITimeline/status/2025288834821296269" TargetMode="External" /><Relationship Type="http://schemas.openxmlformats.org/officeDocument/2006/relationships/hyperlink" Id="rId62" Target="https://x.com/TheAITimeline/status/2025288840663933063" TargetMode="External" /><Relationship Type="http://schemas.openxmlformats.org/officeDocument/2006/relationships/hyperlink" Id="rId23" Target="https://x.com/TheAITimeline/status/2025288846787969093" TargetMode="External" /><Relationship Type="http://schemas.openxmlformats.org/officeDocument/2006/relationships/hyperlink" Id="rId37" Target="https://x.com/TheTuringPost/status/2024982630626984296" TargetMode="External" /><Relationship Type="http://schemas.openxmlformats.org/officeDocument/2006/relationships/hyperlink" Id="rId108" Target="https://x.com/TheTuringPost/status/2025271581296230635" TargetMode="External" /><Relationship Type="http://schemas.openxmlformats.org/officeDocument/2006/relationships/hyperlink" Id="rId33" Target="https://x.com/Yuchenj_UW/status/2025432112124624987" TargetMode="External" /><Relationship Type="http://schemas.openxmlformats.org/officeDocument/2006/relationships/hyperlink" Id="rId51" Target="https://x.com/adcock_brett/status/2025282340159979591" TargetMode="External" /><Relationship Type="http://schemas.openxmlformats.org/officeDocument/2006/relationships/hyperlink" Id="rId49" Target="https://x.com/adcock_brett/status/2025400133467467997" TargetMode="External" /><Relationship Type="http://schemas.openxmlformats.org/officeDocument/2006/relationships/hyperlink" Id="rId21" Target="https://x.com/arcee_ai/status/2016278017572495505" TargetMode="External" /><Relationship Type="http://schemas.openxmlformats.org/officeDocument/2006/relationships/hyperlink" Id="rId154" Target="https://x.com/awnihannun/status/2025227360946237460" TargetMode="External" /><Relationship Type="http://schemas.openxmlformats.org/officeDocument/2006/relationships/hyperlink" Id="rId158" Target="https://x.com/awnihannun/status/2025227758331457650" TargetMode="External" /><Relationship Type="http://schemas.openxmlformats.org/officeDocument/2006/relationships/hyperlink" Id="rId156" Target="https://x.com/awnihannun/status/2025299976918893053" TargetMode="External" /><Relationship Type="http://schemas.openxmlformats.org/officeDocument/2006/relationships/hyperlink" Id="rId46" Target="https://x.com/betterhn20/status/2018159084764053550" TargetMode="External" /><Relationship Type="http://schemas.openxmlformats.org/officeDocument/2006/relationships/hyperlink" Id="rId122" Target="https://x.com/bnjmn_marie/status/2025150489294172250" TargetMode="External" /><Relationship Type="http://schemas.openxmlformats.org/officeDocument/2006/relationships/hyperlink" Id="rId168" Target="https://x.com/brivael/status/2025333223363150027" TargetMode="External" /><Relationship Type="http://schemas.openxmlformats.org/officeDocument/2006/relationships/hyperlink" Id="rId172" Target="https://x.com/brivael/status/2025429835548377457" TargetMode="External" /><Relationship Type="http://schemas.openxmlformats.org/officeDocument/2006/relationships/hyperlink" Id="rId117" Target="https://x.com/btibor91/status/2025332472511189059" TargetMode="External" /><Relationship Type="http://schemas.openxmlformats.org/officeDocument/2006/relationships/hyperlink" Id="rId31" Target="https://x.com/cgtwts/status/2025134892829605995" TargetMode="External" /><Relationship Type="http://schemas.openxmlformats.org/officeDocument/2006/relationships/hyperlink" Id="rId87" Target="https://x.com/cwolferesearch/status/2025114916244308295" TargetMode="External" /><Relationship Type="http://schemas.openxmlformats.org/officeDocument/2006/relationships/hyperlink" Id="rId79" Target="https://x.com/dair_ai/status/2025242624790331520" TargetMode="External" /><Relationship Type="http://schemas.openxmlformats.org/officeDocument/2006/relationships/hyperlink" Id="rId162" Target="https://x.com/dejavucoder/status/2025298022641664277" TargetMode="External" /><Relationship Type="http://schemas.openxmlformats.org/officeDocument/2006/relationships/hyperlink" Id="rId29" Target="https://x.com/dl_weekly/status/2025208976074215501" TargetMode="External" /><Relationship Type="http://schemas.openxmlformats.org/officeDocument/2006/relationships/hyperlink" Id="rId174" Target="https://x.com/fchollet/status/2025401003932352851" TargetMode="External" /><Relationship Type="http://schemas.openxmlformats.org/officeDocument/2006/relationships/hyperlink" Id="rId164" Target="https://x.com/giffmana/status/2024777901246120414" TargetMode="External" /><Relationship Type="http://schemas.openxmlformats.org/officeDocument/2006/relationships/hyperlink" Id="rId160" Target="https://x.com/jeffreyhuber/status/2025297043447750901" TargetMode="External" /><Relationship Type="http://schemas.openxmlformats.org/officeDocument/2006/relationships/hyperlink" Id="rId113" Target="https://x.com/jerryjliu0/status/2025246238904648192" TargetMode="External" /><Relationship Type="http://schemas.openxmlformats.org/officeDocument/2006/relationships/hyperlink" Id="rId40" Target="https://x.com/karpathy/status/2024987174077432126" TargetMode="External" /><Relationship Type="http://schemas.openxmlformats.org/officeDocument/2006/relationships/hyperlink" Id="rId119" Target="https://x.com/kimmonismus/status/2025353563002536098" TargetMode="External" /><Relationship Type="http://schemas.openxmlformats.org/officeDocument/2006/relationships/hyperlink" Id="rId129" Target="https://x.com/nrehiew_/status/2025263395105374240" TargetMode="External" /><Relationship Type="http://schemas.openxmlformats.org/officeDocument/2006/relationships/hyperlink" Id="rId73" Target="https://x.com/omarsar0/status/2025239354327924833" TargetMode="External" /><Relationship Type="http://schemas.openxmlformats.org/officeDocument/2006/relationships/hyperlink" Id="rId43" Target="https://x.com/rohanpaul_ai/status/2025267989952831958" TargetMode="External" /><Relationship Type="http://schemas.openxmlformats.org/officeDocument/2006/relationships/hyperlink" Id="rId99" Target="https://x.com/runwayml/status/2024955482935525398" TargetMode="External" /><Relationship Type="http://schemas.openxmlformats.org/officeDocument/2006/relationships/hyperlink" Id="rId131" Target="https://x.com/scaling01/status/2025242859314590196" TargetMode="External" /><Relationship Type="http://schemas.openxmlformats.org/officeDocument/2006/relationships/hyperlink" Id="rId126" Target="https://x.com/synthwavedd/status/2025223995193503832" TargetMode="External" /><Relationship Type="http://schemas.openxmlformats.org/officeDocument/2006/relationships/hyperlink" Id="rId144" Target="https://x.com/teortaxesTex/status/2025227857346068654" TargetMode="External" /><Relationship Type="http://schemas.openxmlformats.org/officeDocument/2006/relationships/hyperlink" Id="rId166" Target="https://x.com/vikhyatk/status/2025384088983769184" TargetMode="External" /></Relationships>
</file>

<file path=word/_rels/footnotes.xml.rels><?xml version="1.0" encoding="UTF-8"?><Relationships xmlns="http://schemas.openxmlformats.org/package/2006/relationships"><Relationship Type="http://schemas.openxmlformats.org/officeDocument/2006/relationships/hyperlink" Id="rId147" Target="https://x.com/AnthropicAI/status/2024210053369385192" TargetMode="External" /><Relationship Type="http://schemas.openxmlformats.org/officeDocument/2006/relationships/hyperlink" Id="rId134" Target="https://x.com/AssemblyAI/status/2025246657403863220" TargetMode="External" /><Relationship Type="http://schemas.openxmlformats.org/officeDocument/2006/relationships/hyperlink" Id="rId102" Target="https://x.com/LangChain/status/2025368775780925654" TargetMode="External" /><Relationship Type="http://schemas.openxmlformats.org/officeDocument/2006/relationships/hyperlink" Id="rId105" Target="https://x.com/LangChain/status/2025368777668333620" TargetMode="External" /><Relationship Type="http://schemas.openxmlformats.org/officeDocument/2006/relationships/hyperlink" Id="rId94" Target="https://x.com/OpenAIDevs/status/2025273441826517370" TargetMode="External" /><Relationship Type="http://schemas.openxmlformats.org/officeDocument/2006/relationships/hyperlink" Id="rId151" Target="https://x.com/RichardZ412/status/2024910917662900587" TargetMode="External" /><Relationship Type="http://schemas.openxmlformats.org/officeDocument/2006/relationships/hyperlink" Id="rId139" Target="https://x.com/SakanaAILabs/status/2010864916073497055" TargetMode="External" /><Relationship Type="http://schemas.openxmlformats.org/officeDocument/2006/relationships/hyperlink" Id="rId69" Target="https://x.com/TheAITimeline/status/2025288820816560391" TargetMode="External" /><Relationship Type="http://schemas.openxmlformats.org/officeDocument/2006/relationships/hyperlink" Id="rId66" Target="https://x.com/TheAITimeline/status/2025288823307911528" TargetMode="External" /><Relationship Type="http://schemas.openxmlformats.org/officeDocument/2006/relationships/hyperlink" Id="rId59" Target="https://x.com/TheAITimeline/status/2025288834821296269" TargetMode="External" /><Relationship Type="http://schemas.openxmlformats.org/officeDocument/2006/relationships/hyperlink" Id="rId62" Target="https://x.com/TheAITimeline/status/2025288840663933063" TargetMode="External" /><Relationship Type="http://schemas.openxmlformats.org/officeDocument/2006/relationships/hyperlink" Id="rId23" Target="https://x.com/TheAITimeline/status/2025288846787969093" TargetMode="External" /><Relationship Type="http://schemas.openxmlformats.org/officeDocument/2006/relationships/hyperlink" Id="rId37" Target="https://x.com/TheTuringPost/status/2024982630626984296" TargetMode="External" /><Relationship Type="http://schemas.openxmlformats.org/officeDocument/2006/relationships/hyperlink" Id="rId108" Target="https://x.com/TheTuringPost/status/2025271581296230635" TargetMode="External" /><Relationship Type="http://schemas.openxmlformats.org/officeDocument/2006/relationships/hyperlink" Id="rId33" Target="https://x.com/Yuchenj_UW/status/2025432112124624987" TargetMode="External" /><Relationship Type="http://schemas.openxmlformats.org/officeDocument/2006/relationships/hyperlink" Id="rId51" Target="https://x.com/adcock_brett/status/2025282340159979591" TargetMode="External" /><Relationship Type="http://schemas.openxmlformats.org/officeDocument/2006/relationships/hyperlink" Id="rId49" Target="https://x.com/adcock_brett/status/2025400133467467997" TargetMode="External" /><Relationship Type="http://schemas.openxmlformats.org/officeDocument/2006/relationships/hyperlink" Id="rId21" Target="https://x.com/arcee_ai/status/2016278017572495505" TargetMode="External" /><Relationship Type="http://schemas.openxmlformats.org/officeDocument/2006/relationships/hyperlink" Id="rId154" Target="https://x.com/awnihannun/status/2025227360946237460" TargetMode="External" /><Relationship Type="http://schemas.openxmlformats.org/officeDocument/2006/relationships/hyperlink" Id="rId158" Target="https://x.com/awnihannun/status/2025227758331457650" TargetMode="External" /><Relationship Type="http://schemas.openxmlformats.org/officeDocument/2006/relationships/hyperlink" Id="rId156" Target="https://x.com/awnihannun/status/2025299976918893053" TargetMode="External" /><Relationship Type="http://schemas.openxmlformats.org/officeDocument/2006/relationships/hyperlink" Id="rId46" Target="https://x.com/betterhn20/status/2018159084764053550" TargetMode="External" /><Relationship Type="http://schemas.openxmlformats.org/officeDocument/2006/relationships/hyperlink" Id="rId122" Target="https://x.com/bnjmn_marie/status/2025150489294172250" TargetMode="External" /><Relationship Type="http://schemas.openxmlformats.org/officeDocument/2006/relationships/hyperlink" Id="rId168" Target="https://x.com/brivael/status/2025333223363150027" TargetMode="External" /><Relationship Type="http://schemas.openxmlformats.org/officeDocument/2006/relationships/hyperlink" Id="rId172" Target="https://x.com/brivael/status/2025429835548377457" TargetMode="External" /><Relationship Type="http://schemas.openxmlformats.org/officeDocument/2006/relationships/hyperlink" Id="rId117" Target="https://x.com/btibor91/status/2025332472511189059" TargetMode="External" /><Relationship Type="http://schemas.openxmlformats.org/officeDocument/2006/relationships/hyperlink" Id="rId31" Target="https://x.com/cgtwts/status/2025134892829605995" TargetMode="External" /><Relationship Type="http://schemas.openxmlformats.org/officeDocument/2006/relationships/hyperlink" Id="rId87" Target="https://x.com/cwolferesearch/status/2025114916244308295" TargetMode="External" /><Relationship Type="http://schemas.openxmlformats.org/officeDocument/2006/relationships/hyperlink" Id="rId79" Target="https://x.com/dair_ai/status/2025242624790331520" TargetMode="External" /><Relationship Type="http://schemas.openxmlformats.org/officeDocument/2006/relationships/hyperlink" Id="rId162" Target="https://x.com/dejavucoder/status/2025298022641664277" TargetMode="External" /><Relationship Type="http://schemas.openxmlformats.org/officeDocument/2006/relationships/hyperlink" Id="rId29" Target="https://x.com/dl_weekly/status/2025208976074215501" TargetMode="External" /><Relationship Type="http://schemas.openxmlformats.org/officeDocument/2006/relationships/hyperlink" Id="rId174" Target="https://x.com/fchollet/status/2025401003932352851" TargetMode="External" /><Relationship Type="http://schemas.openxmlformats.org/officeDocument/2006/relationships/hyperlink" Id="rId164" Target="https://x.com/giffmana/status/2024777901246120414" TargetMode="External" /><Relationship Type="http://schemas.openxmlformats.org/officeDocument/2006/relationships/hyperlink" Id="rId160" Target="https://x.com/jeffreyhuber/status/2025297043447750901" TargetMode="External" /><Relationship Type="http://schemas.openxmlformats.org/officeDocument/2006/relationships/hyperlink" Id="rId113" Target="https://x.com/jerryjliu0/status/2025246238904648192" TargetMode="External" /><Relationship Type="http://schemas.openxmlformats.org/officeDocument/2006/relationships/hyperlink" Id="rId40" Target="https://x.com/karpathy/status/2024987174077432126" TargetMode="External" /><Relationship Type="http://schemas.openxmlformats.org/officeDocument/2006/relationships/hyperlink" Id="rId119" Target="https://x.com/kimmonismus/status/2025353563002536098" TargetMode="External" /><Relationship Type="http://schemas.openxmlformats.org/officeDocument/2006/relationships/hyperlink" Id="rId129" Target="https://x.com/nrehiew_/status/2025263395105374240" TargetMode="External" /><Relationship Type="http://schemas.openxmlformats.org/officeDocument/2006/relationships/hyperlink" Id="rId73" Target="https://x.com/omarsar0/status/2025239354327924833" TargetMode="External" /><Relationship Type="http://schemas.openxmlformats.org/officeDocument/2006/relationships/hyperlink" Id="rId43" Target="https://x.com/rohanpaul_ai/status/2025267989952831958" TargetMode="External" /><Relationship Type="http://schemas.openxmlformats.org/officeDocument/2006/relationships/hyperlink" Id="rId99" Target="https://x.com/runwayml/status/2024955482935525398" TargetMode="External" /><Relationship Type="http://schemas.openxmlformats.org/officeDocument/2006/relationships/hyperlink" Id="rId131" Target="https://x.com/scaling01/status/2025242859314590196" TargetMode="External" /><Relationship Type="http://schemas.openxmlformats.org/officeDocument/2006/relationships/hyperlink" Id="rId126" Target="https://x.com/synthwavedd/status/2025223995193503832" TargetMode="External" /><Relationship Type="http://schemas.openxmlformats.org/officeDocument/2006/relationships/hyperlink" Id="rId144" Target="https://x.com/teortaxesTex/status/2025227857346068654" TargetMode="External" /><Relationship Type="http://schemas.openxmlformats.org/officeDocument/2006/relationships/hyperlink" Id="rId166" Target="https://x.com/vikhyatk/status/20253840889837691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Trinity Large open weights, Claude Sonnet 4.6 goes default, and the local agent orchestrator boom</dc:title>
  <dc:creator>AI High Signal Digest</dc:creator>
  <cp:keywords/>
  <dcterms:created xsi:type="dcterms:W3CDTF">2026-02-22T22:22:25Z</dcterms:created>
  <dcterms:modified xsi:type="dcterms:W3CDTF">2026-02-22T22:22:25Z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2026-02-22</vt:lpwstr>
  </property>
</Properties>
</file>