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Two Paths to Prosperity, AI-Uncertainty Frameworks, and Relevant History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2026-06-06</w:t>
      </w:r>
    </w:p>
    <w:bookmarkStart w:id="37" w:name="Xab7cd85082bfcea42e754d832bd78a645dba97b"/>
    <w:p>
      <w:pPr>
        <w:pStyle w:val="Heading1"/>
      </w:pPr>
      <w:r>
        <w:t xml:space="preserve">Two Paths to Prosperity, AI-Uncertainty Frameworks, and Relevant History</w:t>
      </w:r>
    </w:p>
    <w:p>
      <w:pPr>
        <w:pStyle w:val="FirstParagraph"/>
      </w:pPr>
      <w:r>
        <w:rPr>
          <w:iCs/>
          <w:i/>
        </w:rPr>
        <w:t xml:space="preserve">By Recommended Reading from Tech Founders • June 6, 2026</w:t>
      </w:r>
    </w:p>
    <w:p>
      <w:pPr>
        <w:pStyle w:val="BodyText"/>
      </w:pPr>
      <w:r>
        <w:t xml:space="preserve">Satya Nadella’s recommendation of</w:t>
      </w:r>
      <w:r>
        <w:t xml:space="preserve"> </w:t>
      </w:r>
      <w:r>
        <w:rPr>
          <w:iCs/>
          <w:i/>
        </w:rPr>
        <w:t xml:space="preserve">Two Paths to Prosperity</w:t>
      </w:r>
      <w:r>
        <w:t xml:space="preserve"> </w:t>
      </w:r>
      <w:r>
        <w:t xml:space="preserve">is the strongest signal in this batch because he connected the book’s long-run history of China and the West to moral philosophy, markets, democracy, and AI. Marc Andreessen adds two shorter but useful pointers: a framework for reasoning backward from AI scenarios and a historical article he called directly relevant to current policy choices.</w:t>
      </w:r>
    </w:p>
    <w:bookmarkStart w:id="26" w:name="most-compelling-recommendation"/>
    <w:p>
      <w:pPr>
        <w:pStyle w:val="Heading2"/>
      </w:pPr>
      <w:r>
        <w:t xml:space="preserve">Most compelling recommendation</w:t>
      </w:r>
    </w:p>
    <w:bookmarkStart w:id="25" w:name="X1e0162d09c57518862fe1f86e8589a930b73ebc"/>
    <w:p>
      <w:pPr>
        <w:pStyle w:val="Heading3"/>
      </w:pPr>
      <w:r>
        <w:rPr>
          <w:iCs/>
          <w:i/>
        </w:rPr>
        <w:t xml:space="preserve">Two Paths to Prosperity</w:t>
      </w:r>
      <w:r>
        <w:t xml:space="preserve"> </w:t>
      </w:r>
      <w:r>
        <w:t xml:space="preserve">— Joel Mokyr and co-authors</w:t>
      </w:r>
    </w:p>
    <w:p>
      <w:pPr>
        <w:pStyle w:val="FirstParagraph"/>
      </w:pPr>
      <w:r>
        <w:t xml:space="preserve">Satya Nadella’s book pick stands out because he did more than name it. He described it as a study of the thousand-year history of China and the West, then used it to frame a current question: whether moral philosophy, markets, democracy, and scientific and technological revolutions can reinforce one another in the AI age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Joel Mokyr and co-authors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book URL appeared in the notes; discussed in</w:t>
      </w:r>
      <w:r>
        <w:t xml:space="preserve"> </w:t>
      </w:r>
      <w:hyperlink r:id="rId20">
        <w:r>
          <w:rPr>
            <w:rStyle w:val="Hyperlink"/>
          </w:rPr>
          <w:t xml:space="preserve">this YouTube conversation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Satya Nadella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Nadella pointed to the book’s account of how cultural and societal constructs helped the West use the scientific and industrial revolutions to create modern prosperity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explicitly connected that historical frame to AI-era questions about abundance, stakeholder benefit, and maintaining social permission for technological change [1]</w:t>
      </w:r>
      <w:r>
        <w:t xml:space="preserve"> </w:t>
      </w:r>
      <w:hyperlink r:id="rId24">
        <w:r>
          <w:drawing>
            <wp:inline>
              <wp:extent cx="5334000" cy="4000500"/>
              <wp:effectExtent b="0" l="0" r="0" t="0"/>
              <wp:docPr descr="Satya Nadella on making human and token capital compound" title="" id="22" name="Picture"/>
              <a:graphic>
                <a:graphicData uri="http://schemas.openxmlformats.org/drawingml/2006/picture">
                  <pic:pic>
                    <pic:nvPicPr>
                      <pic:cNvPr descr="https://img.youtube.com/vi/BKx0Dp8y-6g/hqdefault.jpg" id="2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Satya Nadella on making human and token capital compound (48:10)</w:t>
      </w:r>
    </w:p>
    <w:bookmarkEnd w:id="25"/>
    <w:bookmarkEnd w:id="26"/>
    <w:bookmarkStart w:id="32" w:name="two-shorter-links-worth-keeping"/>
    <w:p>
      <w:pPr>
        <w:pStyle w:val="Heading2"/>
      </w:pPr>
      <w:r>
        <w:t xml:space="preserve">Two shorter links worth keeping</w:t>
      </w:r>
    </w:p>
    <w:bookmarkStart w:id="29" w:name="X5678d131a532b6423ea18fdb8f55ca5c6ef75e9"/>
    <w:p>
      <w:pPr>
        <w:pStyle w:val="Heading3"/>
      </w:pPr>
      <w:r>
        <w:t xml:space="preserve">Podcast conversation with</w:t>
      </w:r>
      <w:r>
        <w:t xml:space="preserve"> </w:t>
      </w:r>
      <w:r>
        <w:t xml:space="preserve">@dwarkesh_sp</w:t>
      </w:r>
      <w:r>
        <w:t xml:space="preserve"> </w:t>
      </w:r>
      <w:r>
        <w:t xml:space="preserve">and</w:t>
      </w:r>
      <w:r>
        <w:t xml:space="preserve"> </w:t>
      </w:r>
      <w:r>
        <w:t xml:space="preserve">@pawtrammell</w:t>
      </w:r>
    </w:p>
    <w:p>
      <w:pPr>
        <w:pStyle w:val="FirstParagraph"/>
      </w:pPr>
      <w:r>
        <w:t xml:space="preserve">Marc Andreessen endorsed a post summarizing this conversation as</w:t>
      </w:r>
      <w:r>
        <w:t xml:space="preserve"> </w:t>
      </w:r>
      <w:r>
        <w:t xml:space="preserve">“</w:t>
      </w:r>
      <w:r>
        <w:t xml:space="preserve">Self recommending</w:t>
      </w:r>
      <w:r>
        <w:t xml:space="preserve">”</w:t>
      </w:r>
      <w:r>
        <w:t xml:space="preserve"> </w:t>
      </w:r>
      <w:r>
        <w:t xml:space="preserve">[2]. The linked summary’s main argument is that economics is most useful here not for precise long-range forecasts, but for working backward from important AI scenarios and tracking the conditions and data that would make them plausible [3].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Podcast episode / conversation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Conversation involving</w:t>
      </w:r>
      <w:r>
        <w:t xml:space="preserve"> </w:t>
      </w:r>
      <w:r>
        <w:t xml:space="preserve">@dwarkesh_sp</w:t>
      </w:r>
      <w:r>
        <w:t xml:space="preserve"> </w:t>
      </w:r>
      <w:r>
        <w:t xml:space="preserve">and</w:t>
      </w:r>
      <w:r>
        <w:t xml:space="preserve"> </w:t>
      </w:r>
      <w:r>
        <w:t xml:space="preserve">@pawtrammell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7">
        <w:r>
          <w:rPr>
            <w:rStyle w:val="Hyperlink"/>
          </w:rPr>
          <w:t xml:space="preserve">Episode post</w:t>
        </w:r>
      </w:hyperlink>
      <w:r>
        <w:t xml:space="preserve"> </w:t>
      </w:r>
      <w:r>
        <w:t xml:space="preserve">and</w:t>
      </w:r>
      <w:r>
        <w:t xml:space="preserve"> </w:t>
      </w:r>
      <w:hyperlink r:id="rId28">
        <w:r>
          <w:rPr>
            <w:rStyle w:val="Hyperlink"/>
          </w:rPr>
          <w:t xml:space="preserve">summary post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summary highlights specific signals to watch, including latent demand for human involvement, substitution between AI and human interaction, task bundling inside jobs, and AI bottlenecks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gives readers a practical way to reason under AI uncertainty without pretending that 5- to 10-year forecasts are reliable [3]</w:t>
      </w:r>
    </w:p>
    <w:bookmarkEnd w:id="29"/>
    <w:bookmarkStart w:id="31" w:name="click-ma-is-ringing-off"/>
    <w:p>
      <w:pPr>
        <w:pStyle w:val="Heading3"/>
      </w:pPr>
      <w:r>
        <w:rPr>
          <w:iCs/>
          <w:i/>
        </w:rPr>
        <w:t xml:space="preserve">Click, Ma, Is Ringing Off</w:t>
      </w:r>
    </w:p>
    <w:p>
      <w:pPr>
        <w:pStyle w:val="FirstParagraph"/>
      </w:pPr>
      <w:r>
        <w:t xml:space="preserve">Andreessen also shared this Time archive piece with a very specific endorsement:</w:t>
      </w:r>
    </w:p>
    <w:p>
      <w:pPr>
        <w:pStyle w:val="BlockText"/>
      </w:pPr>
      <w:r>
        <w:t xml:space="preserve">“</w:t>
      </w:r>
      <w:r>
        <w:t xml:space="preserve">The directly relevant history</w:t>
      </w:r>
      <w:r>
        <w:t xml:space="preserve">”</w:t>
      </w:r>
      <w:r>
        <w:t xml:space="preserve"> </w:t>
      </w:r>
      <w:r>
        <w:t xml:space="preserve">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provided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0">
        <w:r>
          <w:rPr>
            <w:rStyle w:val="Hyperlink"/>
          </w:rPr>
          <w:t xml:space="preserve">https://time.com/archive/6860225/click-ma-is-ringing-off/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He presented the article as historical context directly relevant to current AI policy choices 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clearest explicit prompt in today’s set to study an earlier technology-policy moment before making present AI decisions [4]</w:t>
      </w:r>
    </w:p>
    <w:bookmarkEnd w:id="31"/>
    <w:bookmarkEnd w:id="32"/>
    <w:bookmarkStart w:id="36" w:name="what-stands-out"/>
    <w:p>
      <w:pPr>
        <w:pStyle w:val="Heading2"/>
      </w:pPr>
      <w:r>
        <w:t xml:space="preserve">What stands out</w:t>
      </w:r>
    </w:p>
    <w:p>
      <w:pPr>
        <w:pStyle w:val="FirstParagraph"/>
      </w:pPr>
      <w:r>
        <w:t xml:space="preserve">The common thread is</w:t>
      </w:r>
      <w:r>
        <w:t xml:space="preserve"> </w:t>
      </w:r>
      <w:r>
        <w:rPr>
          <w:bCs/>
          <w:b/>
        </w:rPr>
        <w:t xml:space="preserve">better framing, not just more information</w:t>
      </w:r>
      <w:r>
        <w:t xml:space="preserve">. Nadella reached for long-run comparative history to think about AI-era prosperity, while Andreessen’s two picks pointed to one framework for reasoning under uncertainty and one historical precedent for policy judgment [1, 3, 4]</w:t>
      </w:r>
    </w:p>
    <w:p>
      <w:r>
        <w:pict>
          <v:rect style="width:0;height:1.5pt" o:hralign="center" o:hrstd="t" o:hr="t"/>
        </w:pict>
      </w:r>
    </w:p>
    <w:bookmarkStart w:id="3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0">
        <w:r>
          <w:rPr>
            <w:rStyle w:val="Hyperlink"/>
          </w:rPr>
          <w:t xml:space="preserve">Satya Nadella on making human and token capital compound</w:t>
        </w:r>
      </w:hyperlink>
    </w:p>
    <w:p>
      <w:pPr>
        <w:numPr>
          <w:ilvl w:val="0"/>
          <w:numId w:val="1004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4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@alexolegimas</w:t>
        </w:r>
      </w:hyperlink>
    </w:p>
    <w:p>
      <w:pPr>
        <w:numPr>
          <w:ilvl w:val="0"/>
          <w:numId w:val="1004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30" Target="https://time.com/archive/6860225/click-ma-is-ringing-off/" TargetMode="External" /><Relationship Type="http://schemas.openxmlformats.org/officeDocument/2006/relationships/hyperlink" Id="rId20" Target="https://www.youtube.com/watch?v=BKx0Dp8y-6g" TargetMode="External" /><Relationship Type="http://schemas.openxmlformats.org/officeDocument/2006/relationships/hyperlink" Id="rId28" Target="https://x.com/alexolegimas/status/2062587954774622713" TargetMode="External" /><Relationship Type="http://schemas.openxmlformats.org/officeDocument/2006/relationships/hyperlink" Id="rId27" Target="https://x.com/dwarkesh_sp/status/2062574759628661215" TargetMode="External" /><Relationship Type="http://schemas.openxmlformats.org/officeDocument/2006/relationships/hyperlink" Id="rId34" Target="https://x.com/pmarca/status/2062988919545921713" TargetMode="External" /><Relationship Type="http://schemas.openxmlformats.org/officeDocument/2006/relationships/hyperlink" Id="rId33" Target="https://x.com/pmarca/status/2063000228995924246" TargetMode="External" /><Relationship Type="http://schemas.openxmlformats.org/officeDocument/2006/relationships/hyperlink" Id="rId24" Target="https://youtube.com/watch?v=BKx0Dp8y-6g&amp;t=289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time.com/archive/6860225/click-ma-is-ringing-off/" TargetMode="External" /><Relationship Type="http://schemas.openxmlformats.org/officeDocument/2006/relationships/hyperlink" Id="rId20" Target="https://www.youtube.com/watch?v=BKx0Dp8y-6g" TargetMode="External" /><Relationship Type="http://schemas.openxmlformats.org/officeDocument/2006/relationships/hyperlink" Id="rId28" Target="https://x.com/alexolegimas/status/2062587954774622713" TargetMode="External" /><Relationship Type="http://schemas.openxmlformats.org/officeDocument/2006/relationships/hyperlink" Id="rId27" Target="https://x.com/dwarkesh_sp/status/2062574759628661215" TargetMode="External" /><Relationship Type="http://schemas.openxmlformats.org/officeDocument/2006/relationships/hyperlink" Id="rId34" Target="https://x.com/pmarca/status/2062988919545921713" TargetMode="External" /><Relationship Type="http://schemas.openxmlformats.org/officeDocument/2006/relationships/hyperlink" Id="rId33" Target="https://x.com/pmarca/status/2063000228995924246" TargetMode="External" /><Relationship Type="http://schemas.openxmlformats.org/officeDocument/2006/relationships/hyperlink" Id="rId24" Target="https://youtube.com/watch?v=BKx0Dp8y-6g&amp;t=28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Paths to Prosperity, AI-Uncertainty Frameworks, and Relevant History</dc:title>
  <dc:creator>Recommended Reading from Tech Founders</dc:creator>
  <cp:keywords/>
  <dcterms:created xsi:type="dcterms:W3CDTF">2026-06-06T18:31:22Z</dcterms:created>
  <dcterms:modified xsi:type="dcterms:W3CDTF">2026-06-06T18:31:22Z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2026-06-06</vt:lpwstr>
  </property>
</Properties>
</file>