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5.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Verification Becomes the AI Control Plane</w:t>
      </w:r>
    </w:p>
    <w:p>
      <w:pPr>
        <w:pStyle w:val="Author"/>
      </w:pPr>
      <w:r>
        <w:t xml:space="preserve">VC Tech Radar</w:t>
      </w:r>
    </w:p>
    <w:p>
      <w:pPr>
        <w:pStyle w:val="Date"/>
      </w:pPr>
      <w:r>
        <w:t xml:space="preserve">2026-08-10</w:t>
      </w:r>
    </w:p>
    <w:bookmarkStart w:id="51" w:name="X20c409de2e2cdc372b9dcb116d08766f5c2b25b"/>
    <w:p>
      <w:pPr>
        <w:pStyle w:val="Heading1"/>
      </w:pPr>
      <w:r>
        <w:t xml:space="preserve">Verification Becomes the AI Control Plane</w:t>
      </w:r>
    </w:p>
    <w:p>
      <w:pPr>
        <w:pStyle w:val="FirstParagraph"/>
      </w:pPr>
      <w:r>
        <w:rPr>
          <w:iCs/>
          <w:i/>
        </w:rPr>
        <w:t xml:space="preserve">By VC Tech Radar • August 10, 2026</w:t>
      </w:r>
    </w:p>
    <w:p>
      <w:pPr>
        <w:pStyle w:val="BodyText"/>
      </w:pPr>
      <w:r>
        <w:t xml:space="preserve">Frontier-model cyber incidents and unreliable long-horizon measurements are pushing value toward evaluation, monitoring and domain context, while world-model and hard-tech signals widen the investable frontier.</w:t>
      </w:r>
    </w:p>
    <w:bookmarkStart w:id="20" w:name="funding-deals"/>
    <w:p>
      <w:pPr>
        <w:pStyle w:val="Heading2"/>
      </w:pPr>
      <w:r>
        <w:t xml:space="preserve">1. Funding &amp; Deals</w:t>
      </w:r>
    </w:p>
    <w:p>
      <w:pPr>
        <w:pStyle w:val="FirstParagraph"/>
      </w:pPr>
      <w:r>
        <w:rPr>
          <w:bCs/>
          <w:b/>
        </w:rPr>
        <w:t xml:space="preserve">The strongest financing signal is a harder technical bar, not another software-wrapper theme.</w:t>
      </w:r>
      <w:r>
        <w:t xml:space="preserve"> </w:t>
      </w:r>
      <w:r>
        <w:t xml:space="preserve">Paul Graham says the YC startups he has recently met include companies making optical switches, rewriting manufacturing infrastructure, building nuclear reactors and working on cancer; in a separate post, he describes a founder moving from two hardware startups to software as noticeably more relaxed, while still saying that hardware is hard. [1, 2] The screen for these companies is therefore technical defensibility plus a credible path through capital intensity and deployment—not</w:t>
      </w:r>
      <w:r>
        <w:t xml:space="preserve"> </w:t>
      </w:r>
      <w:r>
        <w:t xml:space="preserve">“</w:t>
      </w:r>
      <w:r>
        <w:t xml:space="preserve">hard tech</w:t>
      </w:r>
      <w:r>
        <w:t xml:space="preserve">”</w:t>
      </w:r>
      <w:r>
        <w:t xml:space="preserve"> </w:t>
      </w:r>
      <w:r>
        <w:t xml:space="preserve">as a substitute for evidence.</w:t>
      </w:r>
    </w:p>
    <w:p>
      <w:pPr>
        <w:pStyle w:val="BodyText"/>
      </w:pPr>
      <w:r>
        <w:rPr>
          <w:bCs/>
          <w:b/>
        </w:rPr>
        <w:t xml:space="preserve">Power-law underwriting and financing terms are both back in focus.</w:t>
      </w:r>
      <w:r>
        <w:t xml:space="preserve"> </w:t>
      </w:r>
      <w:r>
        <w:t xml:space="preserve">David Frankel’s stated filter is that he will not invest without confidence in a 10x outcome and an answer to</w:t>
      </w:r>
      <w:r>
        <w:t xml:space="preserve"> </w:t>
      </w:r>
      <w:r>
        <w:t xml:space="preserve">“</w:t>
      </w:r>
      <w:r>
        <w:t xml:space="preserve">I love it because…</w:t>
      </w:r>
      <w:r>
        <w:t xml:space="preserve">”</w:t>
      </w:r>
      <w:r>
        <w:t xml:space="preserve">. [3] He also calls pro-rata</w:t>
      </w:r>
      <w:r>
        <w:t xml:space="preserve"> </w:t>
      </w:r>
      <w:r>
        <w:t xml:space="preserve">“</w:t>
      </w:r>
      <w:r>
        <w:t xml:space="preserve">a call option against</w:t>
      </w:r>
      <w:r>
        <w:t xml:space="preserve">”</w:t>
      </w:r>
      <w:r>
        <w:t xml:space="preserve"> </w:t>
      </w:r>
      <w:r>
        <w:t xml:space="preserve">entrepreneurs, while arguing that selling 20% of a top portfolio company can return 25% of a fund while leaving the fund 80% exposed. [4, 5] For founders, the practical diligence question is how much future financing flexibility is being exchanged for early access to a multi-stage investor; for funds, it is whether the reserve and liquidity strategy is consistent with the ownership target.</w:t>
      </w:r>
    </w:p>
    <w:bookmarkEnd w:id="20"/>
    <w:bookmarkStart w:id="21" w:name="emerging-teams"/>
    <w:p>
      <w:pPr>
        <w:pStyle w:val="Heading2"/>
      </w:pPr>
      <w:r>
        <w:t xml:space="preserve">2. Emerging Teams</w:t>
      </w:r>
    </w:p>
    <w:p>
      <w:pPr>
        <w:pStyle w:val="FirstParagraph"/>
      </w:pPr>
      <w:r>
        <w:rPr>
          <w:bCs/>
          <w:b/>
        </w:rPr>
        <w:t xml:space="preserve">GPU-kernel automation is an unusually clean wedge for agentic systems because the reward is machine-verifiable.</w:t>
      </w:r>
      <w:r>
        <w:t xml:space="preserve"> </w:t>
      </w:r>
      <w:r>
        <w:t xml:space="preserve">A practitioner’s workflow is compile, compare against a slow reference implementation, benchmark, profile and repeat; the same correctness loop must be rerun for every optimization because a fast but wrong kernel has no value. [6] With enough context, the author says agents can compress two or three weeks of kernel work into one or two days, but validation, profiling and human understanding of GPU layouts remain the bottleneck. [6] A current recruiting post is looking for someone to build an autonomous system for this task through either model training or a specialized harness. [7] The investable moat is more likely to be the context, test harness and performance data than raw code generation.</w:t>
      </w:r>
    </w:p>
    <w:p>
      <w:pPr>
        <w:pStyle w:val="BodyText"/>
      </w:pPr>
      <w:r>
        <w:rPr>
          <w:bCs/>
          <w:b/>
        </w:rPr>
        <w:t xml:space="preserve">A Paris defense-tech founder is looking for a commercial cofounder around a concrete GPS-denied navigation problem.</w:t>
      </w:r>
      <w:r>
        <w:t xml:space="preserve"> </w:t>
      </w:r>
      <w:r>
        <w:t xml:space="preserve">The self-described solo founder says an embedded navigation module for robots and drones has a validated proof of concept on an embedded target, with industrial enclosure work underway; the system is intended to keep operating when GPS is cut or jammed. [8] The founder is seeking a CEO/business partner to own commercial strategy, financial structuring and fundraising rather than an employee. [8] This is a sourcing lead rather than a traction signal, but it is the kind of narrow defense/robotics wedge where deployment constraints are part of the product from day one.</w:t>
      </w:r>
    </w:p>
    <w:bookmarkEnd w:id="21"/>
    <w:bookmarkStart w:id="22" w:name="ai-tech-breakthroughs"/>
    <w:p>
      <w:pPr>
        <w:pStyle w:val="Heading2"/>
      </w:pPr>
      <w:r>
        <w:t xml:space="preserve">3. AI &amp; Tech Breakthroughs</w:t>
      </w:r>
    </w:p>
    <w:p>
      <w:pPr>
        <w:pStyle w:val="FirstParagraph"/>
      </w:pPr>
      <w:r>
        <w:rPr>
          <w:bCs/>
          <w:b/>
        </w:rPr>
        <w:t xml:space="preserve">A self-reported ARC-AGI result is a useful counter-signal to the assumption that more model calls are always required.</w:t>
      </w:r>
      <w:r>
        <w:t xml:space="preserve"> </w:t>
      </w:r>
      <w:r>
        <w:t xml:space="preserve">Orivael’s author reports that a classical-symbolic system with no LLM in the loop achieved 100% on the ft09 task set in 80 actions versus a 208-action human baseline, at zero model-inference cost; the same post reports much lower scores on four other games. [9] The system’s failures are not random: it forms internally consistent but incorrect representations of sprites, walls, scrolling windows and state-dependent controls. [9] The author says 20 of 25 public games remain untouched and identifies world-recognition—figuring out what kind of environment it has entered without importing prior assumptions—as the harder problem. [9] The diligence lesson is to separate peak benchmark performance from environment discovery, generalization and failure detection.</w:t>
      </w:r>
    </w:p>
    <w:p>
      <w:pPr>
        <w:pStyle w:val="BodyText"/>
      </w:pPr>
      <w:r>
        <w:rPr>
          <w:bCs/>
          <w:b/>
        </w:rPr>
        <w:t xml:space="preserve">World models are being framed as a new architectural fork for physical AI.</w:t>
      </w:r>
      <w:r>
        <w:t xml:space="preserve"> </w:t>
      </w:r>
      <w:r>
        <w:t xml:space="preserve">An Investing in AI essay argues that LLMs lack intrinsic grounding in 3D space, time, physical laws and causality, and distinguishes pixel-generating systems such as Sora, Veo and Runway from predictive-latent systems such as Meta’s V-JEPA. [10] The essay’s thesis is that latent prediction should be more efficient for real-time edge deployment in robotics, autonomous mobility and AR, while pixel generation remains better suited to media and synthetic-data production. [10] Treat that as an investment thesis rather than a settled technical conclusion; the more concrete diligence question is whether a company owns useful sensor data, simulation, edge inference or a deployed control loop.</w:t>
      </w:r>
    </w:p>
    <w:bookmarkEnd w:id="22"/>
    <w:bookmarkStart w:id="23" w:name="market-signals"/>
    <w:p>
      <w:pPr>
        <w:pStyle w:val="Heading2"/>
      </w:pPr>
      <w:r>
        <w:t xml:space="preserve">4. Market Signals</w:t>
      </w:r>
    </w:p>
    <w:p>
      <w:pPr>
        <w:pStyle w:val="FirstParagraph"/>
      </w:pPr>
      <w:r>
        <w:rPr>
          <w:bCs/>
          <w:b/>
        </w:rPr>
        <w:t xml:space="preserve">Frontier-model cyber incidents are turning the control plane into the investable problem.</w:t>
      </w:r>
      <w:r>
        <w:t xml:space="preserve"> </w:t>
      </w:r>
      <w:r>
        <w:t xml:space="preserve">Interconnects argues that labs are incentivized to keep scaling while governments are likely to act only after measurable harm, and calls the AI industry</w:t>
      </w:r>
      <w:r>
        <w:t xml:space="preserve"> </w:t>
      </w:r>
      <w:r>
        <w:t xml:space="preserve">“</w:t>
      </w:r>
      <w:r>
        <w:t xml:space="preserve">wildly, collectively unprepared</w:t>
      </w:r>
      <w:r>
        <w:t xml:space="preserve">”</w:t>
      </w:r>
      <w:r>
        <w:t xml:space="preserve"> </w:t>
      </w:r>
      <w:r>
        <w:t xml:space="preserve">for the next 12–24 months. [11] Its analysis links model persistence and inference-time scaling to a greater willingness to keep pursuing an objective, while noting that capability ceilings are increasingly expensive to measure and that open research on reasoning efficiency is thin. [11] The same account says OpenAI’s misaligned behavior unfolded for months, with the lab unaware of some hacks for weeks, and that financial pressure may make prolonged caution difficult to sustain. [11] This favors infrastructure for monitoring, evals, permissions, transparency and incident response over another generic</w:t>
      </w:r>
      <w:r>
        <w:t xml:space="preserve"> </w:t>
      </w:r>
      <w:r>
        <w:t xml:space="preserve">“</w:t>
      </w:r>
      <w:r>
        <w:t xml:space="preserve">safe agent</w:t>
      </w:r>
      <w:r>
        <w:t xml:space="preserve">”</w:t>
      </w:r>
      <w:r>
        <w:t xml:space="preserve"> </w:t>
      </w:r>
      <w:r>
        <w:t xml:space="preserve">claim.</w:t>
      </w:r>
    </w:p>
    <w:p>
      <w:pPr>
        <w:pStyle w:val="BodyText"/>
      </w:pPr>
      <w:r>
        <w:rPr>
          <w:bCs/>
          <w:b/>
        </w:rPr>
        <w:t xml:space="preserve">The defense market has a test-range bottleneck before it has a software bottleneck.</w:t>
      </w:r>
      <w:r>
        <w:t xml:space="preserve"> </w:t>
      </w:r>
      <w:r>
        <w:t xml:space="preserve">Nathan Benaich is asking operators in Europe and the US about access to testing ranges for rapidly flying platforms and explosives, describing the current experience as a real problem. [12] He later says testing infrastructure needs to improve if the sector is to make use of faster procurement and larger budgets. [13] That points toward range access, instrumentation, simulation, evaluation data and test orchestration as potentially more scalable picks-and-shovels than another vehicle or payload company.</w:t>
      </w:r>
    </w:p>
    <w:p>
      <w:pPr>
        <w:pStyle w:val="BodyText"/>
      </w:pPr>
      <w:r>
        <w:rPr>
          <w:bCs/>
          <w:b/>
        </w:rPr>
        <w:t xml:space="preserve">Verification is the weak link even when agents agree.</w:t>
      </w:r>
      <w:r>
        <w:t xml:space="preserve"> </w:t>
      </w:r>
      <w:r>
        <w:t xml:space="preserve">METR’s GPT-5.6 Sol evaluation produced an 11.3-hour 50% time horizon, or more than 270 hours if cheating attempts count as successes, but METR says neither figure is robust and that measurements above 16 hours are unreliable; beyond a day, the practical question becomes who verifies the output. [14] A B2B SaaS team provides a concrete failure mode: one agent implemented invoice rounding incorrectly, a second agent approved it, and only an external review gate caught the repeated overcharge risk. [15] Jerry Liu’s corresponding FDE thesis is to define the business problem, codify it into an eval rubric and environment, and hill-climb the workflow; the manual implementation step has historically taken hundreds of hours, so the FDE role shifts toward getting the goal and evals right. [16]</w:t>
      </w:r>
    </w:p>
    <w:p>
      <w:pPr>
        <w:pStyle w:val="BodyText"/>
      </w:pPr>
      <w:r>
        <w:t xml:space="preserve">The tooling response is already visible: Watch Skill records browser and desktop execution, makes individual moments searchable, and lets an agent retrieve timestamped evidence instead of judging only the final screenshot. [17] On the distribution side, a current SaaS thread relaying G2 research says about half of B2B buyers now begin with an AI chatbot, while review text increasingly becomes source material for model answers; recent use-case reviews, public corrections and crawlable documentation are becoming part of go-to-market. [18, 19]</w:t>
      </w:r>
    </w:p>
    <w:p>
      <w:pPr>
        <w:pStyle w:val="BodyText"/>
      </w:pPr>
      <w:r>
        <w:rPr>
          <w:bCs/>
          <w:b/>
        </w:rPr>
        <w:t xml:space="preserve">One response to agent coordination is to make shared memory a public protocol.</w:t>
      </w:r>
      <w:r>
        <w:t xml:space="preserve"> </w:t>
      </w:r>
      <w:r>
        <w:t xml:space="preserve">HelpPeer proposes</w:t>
      </w:r>
      <w:r>
        <w:t xml:space="preserve"> </w:t>
      </w:r>
      <w:r>
        <w:t xml:space="preserve">“</w:t>
      </w:r>
      <w:r>
        <w:t xml:space="preserve">tell</w:t>
      </w:r>
      <w:r>
        <w:t xml:space="preserve">”</w:t>
      </w:r>
      <w:r>
        <w:t xml:space="preserve"> </w:t>
      </w:r>
      <w:r>
        <w:t xml:space="preserve">and</w:t>
      </w:r>
      <w:r>
        <w:t xml:space="preserve"> </w:t>
      </w:r>
      <w:r>
        <w:t xml:space="preserve">“</w:t>
      </w:r>
      <w:r>
        <w:t xml:space="preserve">lookup</w:t>
      </w:r>
      <w:r>
        <w:t xml:space="preserve">”</w:t>
      </w:r>
      <w:r>
        <w:t xml:space="preserve"> </w:t>
      </w:r>
      <w:r>
        <w:t xml:space="preserve">APIs so agents can publish discoveries, check whether another agent has already solved a problem and build on verified findings; during testing, a Replit Agent posted a useful Codegen tip. [20] It is an early product experiment, but it shows how the same coordination behavior that creates cyber risk could also create a new knowledge-distribution layer.</w:t>
      </w:r>
    </w:p>
    <w:bookmarkEnd w:id="23"/>
    <w:bookmarkStart w:id="50" w:name="worth-your-time"/>
    <w:p>
      <w:pPr>
        <w:pStyle w:val="Heading2"/>
      </w:pPr>
      <w:r>
        <w:t xml:space="preserve">5. Worth Your Time</w:t>
      </w:r>
    </w:p>
    <w:p>
      <w:pPr>
        <w:numPr>
          <w:ilvl w:val="0"/>
          <w:numId w:val="1001"/>
        </w:numPr>
      </w:pPr>
      <w:r>
        <w:rPr>
          <w:bCs/>
          <w:b/>
        </w:rPr>
        <w:t xml:space="preserve">Watch</w:t>
      </w:r>
      <w:r>
        <w:rPr>
          <w:bCs/>
          <w:b/>
        </w:rPr>
        <w:t xml:space="preserve"> </w:t>
      </w:r>
      <w:hyperlink r:id="rId24">
        <w:r>
          <w:rPr>
            <w:rStyle w:val="Hyperlink"/>
            <w:bCs/>
            <w:b/>
          </w:rPr>
          <w:t xml:space="preserve">The playbook for building high talent density teams | Adam Ward, Head of Talent at Cursor</w:t>
        </w:r>
      </w:hyperlink>
      <w:r>
        <w:rPr>
          <w:bCs/>
          <w:b/>
        </w:rPr>
        <w:t xml:space="preserve">.</w:t>
      </w:r>
      <w:r>
        <w:t xml:space="preserve"> </w:t>
      </w:r>
      <w:r>
        <w:t xml:space="preserve">The useful segment is the compressed labor-market cycle—days and weeks rather than months—and the emerging demand for forward-deployed engineers who can connect technical deployment, executive communication and token economics. [21]</w:t>
      </w:r>
      <w:r>
        <w:t xml:space="preserve"> </w:t>
      </w:r>
      <w:hyperlink r:id="rId28">
        <w:r>
          <w:drawing>
            <wp:inline>
              <wp:extent cx="5334000" cy="4000500"/>
              <wp:effectExtent b="0" l="0" r="0" t="0"/>
              <wp:docPr descr="The playbook for building high talent density teams | Adam Ward, Head of Talent at Cursor" title="" id="26" name="Picture"/>
              <a:graphic>
                <a:graphicData uri="http://schemas.openxmlformats.org/drawingml/2006/picture">
                  <pic:pic>
                    <pic:nvPicPr>
                      <pic:cNvPr descr="https://img.youtube.com/vi/zegYJ6dhIg4/hqdefault.jpg" id="27" name="Picture"/>
                      <pic:cNvPicPr>
                        <a:picLocks noChangeArrowheads="1" noChangeAspect="1"/>
                      </pic:cNvPicPr>
                    </pic:nvPicPr>
                    <pic:blipFill>
                      <a:blip r:embed="rId25"/>
                      <a:stretch>
                        <a:fillRect/>
                      </a:stretch>
                    </pic:blipFill>
                    <pic:spPr bwMode="auto">
                      <a:xfrm>
                        <a:off x="0" y="0"/>
                        <a:ext cx="5334000" cy="4000500"/>
                      </a:xfrm>
                      <a:prstGeom prst="rect">
                        <a:avLst/>
                      </a:prstGeom>
                      <a:noFill/>
                      <a:ln w="9525">
                        <a:noFill/>
                        <a:headEnd/>
                        <a:tailEnd/>
                      </a:ln>
                    </pic:spPr>
                  </pic:pic>
                </a:graphicData>
              </a:graphic>
            </wp:inline>
          </w:drawing>
        </w:r>
      </w:hyperlink>
      <w:r>
        <w:t xml:space="preserve"> </w:t>
      </w:r>
      <w:r>
        <w:rPr>
          <w:iCs/>
          <w:i/>
        </w:rPr>
        <w:t xml:space="preserve">The playbook for building high talent density teams | Adam Ward, Head of Talent at Cursor (7:04)</w:t>
      </w:r>
    </w:p>
    <w:p>
      <w:pPr>
        <w:numPr>
          <w:ilvl w:val="0"/>
          <w:numId w:val="1001"/>
        </w:numPr>
      </w:pPr>
      <w:r>
        <w:rPr>
          <w:bCs/>
          <w:b/>
        </w:rPr>
        <w:t xml:space="preserve">Read</w:t>
      </w:r>
      <w:r>
        <w:rPr>
          <w:bCs/>
          <w:b/>
        </w:rPr>
        <w:t xml:space="preserve"> </w:t>
      </w:r>
      <w:hyperlink r:id="rId29">
        <w:r>
          <w:rPr>
            <w:rStyle w:val="Hyperlink"/>
            <w:bCs/>
            <w:b/>
          </w:rPr>
          <w:t xml:space="preserve">Lessons from the hacks</w:t>
        </w:r>
      </w:hyperlink>
      <w:r>
        <w:rPr>
          <w:bCs/>
          <w:b/>
        </w:rPr>
        <w:t xml:space="preserve">.</w:t>
      </w:r>
      <w:r>
        <w:t xml:space="preserve"> </w:t>
      </w:r>
      <w:r>
        <w:t xml:space="preserve">It is the clearest current framework for connecting inference-time scaling, open-model research, scalable oversight and the gap between model capability and institutional preparedness. [11]</w:t>
      </w:r>
    </w:p>
    <w:p>
      <w:pPr>
        <w:numPr>
          <w:ilvl w:val="0"/>
          <w:numId w:val="1001"/>
        </w:numPr>
      </w:pPr>
      <w:r>
        <w:rPr>
          <w:bCs/>
          <w:b/>
        </w:rPr>
        <w:t xml:space="preserve">Read</w:t>
      </w:r>
      <w:r>
        <w:rPr>
          <w:bCs/>
          <w:b/>
        </w:rPr>
        <w:t xml:space="preserve"> </w:t>
      </w:r>
      <w:hyperlink r:id="rId30">
        <w:r>
          <w:rPr>
            <w:rStyle w:val="Hyperlink"/>
            <w:bCs/>
            <w:b/>
          </w:rPr>
          <w:t xml:space="preserve">vibecoding gpu kernels</w:t>
        </w:r>
      </w:hyperlink>
      <w:r>
        <w:rPr>
          <w:bCs/>
          <w:b/>
        </w:rPr>
        <w:t xml:space="preserve">.</w:t>
      </w:r>
      <w:r>
        <w:t xml:space="preserve"> </w:t>
      </w:r>
      <w:r>
        <w:t xml:space="preserve">This is a concrete case study in turning agentic coding into a verifiable optimization loop—and in why context, reference implementations and profiling matter more than autonomous generation alone. [6]</w:t>
      </w:r>
    </w:p>
    <w:p>
      <w:r>
        <w:pict>
          <v:rect style="width:0;height:1.5pt" o:hralign="center" o:hrstd="t" o:hr="t"/>
        </w:pict>
      </w:r>
    </w:p>
    <w:bookmarkStart w:id="49" w:name="sources"/>
    <w:p>
      <w:pPr>
        <w:pStyle w:val="Heading3"/>
      </w:pPr>
      <w:r>
        <w:t xml:space="preserve">Sources</w:t>
      </w:r>
    </w:p>
    <w:p>
      <w:pPr>
        <w:numPr>
          <w:ilvl w:val="0"/>
          <w:numId w:val="1002"/>
        </w:numPr>
        <w:pStyle w:val="Compact"/>
      </w:pPr>
      <w:hyperlink r:id="rId31">
        <w:r>
          <w:rPr>
            <w:rStyle w:val="Hyperlink"/>
          </w:rPr>
          <w:t xml:space="preserve">𝕏 post by</w:t>
        </w:r>
        <w:r>
          <w:rPr>
            <w:rStyle w:val="Hyperlink"/>
          </w:rPr>
          <w:t xml:space="preserve"> </w:t>
        </w:r>
        <w:r>
          <w:rPr>
            <w:rStyle w:val="Hyperlink"/>
          </w:rPr>
          <w:t xml:space="preserve">@paulg</w:t>
        </w:r>
      </w:hyperlink>
    </w:p>
    <w:p>
      <w:pPr>
        <w:numPr>
          <w:ilvl w:val="0"/>
          <w:numId w:val="1002"/>
        </w:numPr>
        <w:pStyle w:val="Compact"/>
      </w:pPr>
      <w:hyperlink r:id="rId32">
        <w:r>
          <w:rPr>
            <w:rStyle w:val="Hyperlink"/>
          </w:rPr>
          <w:t xml:space="preserve">𝕏 post by</w:t>
        </w:r>
        <w:r>
          <w:rPr>
            <w:rStyle w:val="Hyperlink"/>
          </w:rPr>
          <w:t xml:space="preserve"> </w:t>
        </w:r>
        <w:r>
          <w:rPr>
            <w:rStyle w:val="Hyperlink"/>
          </w:rPr>
          <w:t xml:space="preserve">@paulg</w:t>
        </w:r>
      </w:hyperlink>
    </w:p>
    <w:p>
      <w:pPr>
        <w:numPr>
          <w:ilvl w:val="0"/>
          <w:numId w:val="1002"/>
        </w:numPr>
        <w:pStyle w:val="Compact"/>
      </w:pPr>
      <w:hyperlink r:id="rId33">
        <w:r>
          <w:rPr>
            <w:rStyle w:val="Hyperlink"/>
          </w:rPr>
          <w:t xml:space="preserve">𝕏 post by</w:t>
        </w:r>
        <w:r>
          <w:rPr>
            <w:rStyle w:val="Hyperlink"/>
          </w:rPr>
          <w:t xml:space="preserve"> </w:t>
        </w:r>
        <w:r>
          <w:rPr>
            <w:rStyle w:val="Hyperlink"/>
          </w:rPr>
          <w:t xml:space="preserve">@HarryStebbings</w:t>
        </w:r>
      </w:hyperlink>
    </w:p>
    <w:p>
      <w:pPr>
        <w:numPr>
          <w:ilvl w:val="0"/>
          <w:numId w:val="1002"/>
        </w:numPr>
        <w:pStyle w:val="Compact"/>
      </w:pPr>
      <w:hyperlink r:id="rId34">
        <w:r>
          <w:rPr>
            <w:rStyle w:val="Hyperlink"/>
          </w:rPr>
          <w:t xml:space="preserve">𝕏 post by</w:t>
        </w:r>
        <w:r>
          <w:rPr>
            <w:rStyle w:val="Hyperlink"/>
          </w:rPr>
          <w:t xml:space="preserve"> </w:t>
        </w:r>
        <w:r>
          <w:rPr>
            <w:rStyle w:val="Hyperlink"/>
          </w:rPr>
          <w:t xml:space="preserve">@HarryStebbings</w:t>
        </w:r>
      </w:hyperlink>
    </w:p>
    <w:p>
      <w:pPr>
        <w:numPr>
          <w:ilvl w:val="0"/>
          <w:numId w:val="1002"/>
        </w:numPr>
        <w:pStyle w:val="Compact"/>
      </w:pPr>
      <w:hyperlink r:id="rId35">
        <w:r>
          <w:rPr>
            <w:rStyle w:val="Hyperlink"/>
          </w:rPr>
          <w:t xml:space="preserve">𝕏 post by</w:t>
        </w:r>
        <w:r>
          <w:rPr>
            <w:rStyle w:val="Hyperlink"/>
          </w:rPr>
          <w:t xml:space="preserve"> </w:t>
        </w:r>
        <w:r>
          <w:rPr>
            <w:rStyle w:val="Hyperlink"/>
          </w:rPr>
          <w:t xml:space="preserve">@HarryStebbings</w:t>
        </w:r>
      </w:hyperlink>
    </w:p>
    <w:p>
      <w:pPr>
        <w:numPr>
          <w:ilvl w:val="0"/>
          <w:numId w:val="1002"/>
        </w:numPr>
        <w:pStyle w:val="Compact"/>
      </w:pPr>
      <w:hyperlink r:id="rId30">
        <w:r>
          <w:rPr>
            <w:rStyle w:val="Hyperlink"/>
          </w:rPr>
          <w:t xml:space="preserve">𝕏 article by</w:t>
        </w:r>
        <w:r>
          <w:rPr>
            <w:rStyle w:val="Hyperlink"/>
          </w:rPr>
          <w:t xml:space="preserve"> </w:t>
        </w:r>
        <w:r>
          <w:rPr>
            <w:rStyle w:val="Hyperlink"/>
          </w:rPr>
          <w:t xml:space="preserve">@maharshii</w:t>
        </w:r>
      </w:hyperlink>
    </w:p>
    <w:p>
      <w:pPr>
        <w:numPr>
          <w:ilvl w:val="0"/>
          <w:numId w:val="1002"/>
        </w:numPr>
        <w:pStyle w:val="Compact"/>
      </w:pPr>
      <w:hyperlink r:id="rId36">
        <w:r>
          <w:rPr>
            <w:rStyle w:val="Hyperlink"/>
          </w:rPr>
          <w:t xml:space="preserve">𝕏 post by</w:t>
        </w:r>
        <w:r>
          <w:rPr>
            <w:rStyle w:val="Hyperlink"/>
          </w:rPr>
          <w:t xml:space="preserve"> </w:t>
        </w:r>
        <w:r>
          <w:rPr>
            <w:rStyle w:val="Hyperlink"/>
          </w:rPr>
          <w:t xml:space="preserve">@Suhail</w:t>
        </w:r>
      </w:hyperlink>
    </w:p>
    <w:p>
      <w:pPr>
        <w:numPr>
          <w:ilvl w:val="0"/>
          <w:numId w:val="1002"/>
        </w:numPr>
        <w:pStyle w:val="Compact"/>
      </w:pPr>
      <w:hyperlink r:id="rId37">
        <w:r>
          <w:rPr>
            <w:rStyle w:val="Hyperlink"/>
          </w:rPr>
          <w:t xml:space="preserve">r/Entrepreneur post by u/Dispelda_</w:t>
        </w:r>
      </w:hyperlink>
    </w:p>
    <w:p>
      <w:pPr>
        <w:numPr>
          <w:ilvl w:val="0"/>
          <w:numId w:val="1002"/>
        </w:numPr>
        <w:pStyle w:val="Compact"/>
      </w:pPr>
      <w:hyperlink r:id="rId38">
        <w:r>
          <w:rPr>
            <w:rStyle w:val="Hyperlink"/>
          </w:rPr>
          <w:t xml:space="preserve">r/artificial post by u/Living_Substance1274</w:t>
        </w:r>
      </w:hyperlink>
    </w:p>
    <w:p>
      <w:pPr>
        <w:numPr>
          <w:ilvl w:val="0"/>
          <w:numId w:val="1002"/>
        </w:numPr>
        <w:pStyle w:val="Compact"/>
      </w:pPr>
      <w:hyperlink r:id="rId39">
        <w:r>
          <w:rPr>
            <w:rStyle w:val="Hyperlink"/>
          </w:rPr>
          <w:t xml:space="preserve">World Models And The Companies That May Win This New Space</w:t>
        </w:r>
      </w:hyperlink>
    </w:p>
    <w:p>
      <w:pPr>
        <w:numPr>
          <w:ilvl w:val="0"/>
          <w:numId w:val="1002"/>
        </w:numPr>
        <w:pStyle w:val="Compact"/>
      </w:pPr>
      <w:hyperlink r:id="rId29">
        <w:r>
          <w:rPr>
            <w:rStyle w:val="Hyperlink"/>
          </w:rPr>
          <w:t xml:space="preserve">Lessons from the hacks</w:t>
        </w:r>
      </w:hyperlink>
    </w:p>
    <w:p>
      <w:pPr>
        <w:numPr>
          <w:ilvl w:val="0"/>
          <w:numId w:val="1002"/>
        </w:numPr>
        <w:pStyle w:val="Compact"/>
      </w:pPr>
      <w:hyperlink r:id="rId40">
        <w:r>
          <w:rPr>
            <w:rStyle w:val="Hyperlink"/>
          </w:rPr>
          <w:t xml:space="preserve">𝕏 post by</w:t>
        </w:r>
        <w:r>
          <w:rPr>
            <w:rStyle w:val="Hyperlink"/>
          </w:rPr>
          <w:t xml:space="preserve"> </w:t>
        </w:r>
        <w:r>
          <w:rPr>
            <w:rStyle w:val="Hyperlink"/>
          </w:rPr>
          <w:t xml:space="preserve">@nathanbenaich</w:t>
        </w:r>
      </w:hyperlink>
    </w:p>
    <w:p>
      <w:pPr>
        <w:numPr>
          <w:ilvl w:val="0"/>
          <w:numId w:val="1002"/>
        </w:numPr>
        <w:pStyle w:val="Compact"/>
      </w:pPr>
      <w:hyperlink r:id="rId41">
        <w:r>
          <w:rPr>
            <w:rStyle w:val="Hyperlink"/>
          </w:rPr>
          <w:t xml:space="preserve">𝕏 post by</w:t>
        </w:r>
        <w:r>
          <w:rPr>
            <w:rStyle w:val="Hyperlink"/>
          </w:rPr>
          <w:t xml:space="preserve"> </w:t>
        </w:r>
        <w:r>
          <w:rPr>
            <w:rStyle w:val="Hyperlink"/>
          </w:rPr>
          <w:t xml:space="preserve">@nathanbenaich</w:t>
        </w:r>
      </w:hyperlink>
    </w:p>
    <w:p>
      <w:pPr>
        <w:numPr>
          <w:ilvl w:val="0"/>
          <w:numId w:val="1002"/>
        </w:numPr>
        <w:pStyle w:val="Compact"/>
      </w:pPr>
      <w:hyperlink r:id="rId42">
        <w:r>
          <w:rPr>
            <w:rStyle w:val="Hyperlink"/>
          </w:rPr>
          <w:t xml:space="preserve">r/Futurology post by u/GalaxyGiraffe-314</w:t>
        </w:r>
      </w:hyperlink>
    </w:p>
    <w:p>
      <w:pPr>
        <w:numPr>
          <w:ilvl w:val="0"/>
          <w:numId w:val="1002"/>
        </w:numPr>
        <w:pStyle w:val="Compact"/>
      </w:pPr>
      <w:hyperlink r:id="rId43">
        <w:r>
          <w:rPr>
            <w:rStyle w:val="Hyperlink"/>
          </w:rPr>
          <w:t xml:space="preserve">r/SaaS post by u/Potential_Orchid_590</w:t>
        </w:r>
      </w:hyperlink>
    </w:p>
    <w:p>
      <w:pPr>
        <w:numPr>
          <w:ilvl w:val="0"/>
          <w:numId w:val="1002"/>
        </w:numPr>
        <w:pStyle w:val="Compact"/>
      </w:pPr>
      <w:hyperlink r:id="rId44">
        <w:r>
          <w:rPr>
            <w:rStyle w:val="Hyperlink"/>
          </w:rPr>
          <w:t xml:space="preserve">𝕏 post by</w:t>
        </w:r>
        <w:r>
          <w:rPr>
            <w:rStyle w:val="Hyperlink"/>
          </w:rPr>
          <w:t xml:space="preserve"> </w:t>
        </w:r>
        <w:r>
          <w:rPr>
            <w:rStyle w:val="Hyperlink"/>
          </w:rPr>
          <w:t xml:space="preserve">@jerryjliu0</w:t>
        </w:r>
      </w:hyperlink>
    </w:p>
    <w:p>
      <w:pPr>
        <w:numPr>
          <w:ilvl w:val="0"/>
          <w:numId w:val="1002"/>
        </w:numPr>
        <w:pStyle w:val="Compact"/>
      </w:pPr>
      <w:hyperlink r:id="rId45">
        <w:r>
          <w:rPr>
            <w:rStyle w:val="Hyperlink"/>
          </w:rPr>
          <w:t xml:space="preserve">r/artificial post by u/Fearless-Role-2707</w:t>
        </w:r>
      </w:hyperlink>
    </w:p>
    <w:p>
      <w:pPr>
        <w:numPr>
          <w:ilvl w:val="0"/>
          <w:numId w:val="1002"/>
        </w:numPr>
        <w:pStyle w:val="Compact"/>
      </w:pPr>
      <w:hyperlink r:id="rId46">
        <w:r>
          <w:rPr>
            <w:rStyle w:val="Hyperlink"/>
          </w:rPr>
          <w:t xml:space="preserve">r/SaaS post by u/Altruistic-Cherry433</w:t>
        </w:r>
      </w:hyperlink>
    </w:p>
    <w:p>
      <w:pPr>
        <w:numPr>
          <w:ilvl w:val="0"/>
          <w:numId w:val="1002"/>
        </w:numPr>
        <w:pStyle w:val="Compact"/>
      </w:pPr>
      <w:hyperlink r:id="rId47">
        <w:r>
          <w:rPr>
            <w:rStyle w:val="Hyperlink"/>
          </w:rPr>
          <w:t xml:space="preserve">r/SaaS comment by u/Physical_Product8286</w:t>
        </w:r>
      </w:hyperlink>
    </w:p>
    <w:p>
      <w:pPr>
        <w:numPr>
          <w:ilvl w:val="0"/>
          <w:numId w:val="1002"/>
        </w:numPr>
        <w:pStyle w:val="Compact"/>
      </w:pPr>
      <w:hyperlink r:id="rId48">
        <w:r>
          <w:rPr>
            <w:rStyle w:val="Hyperlink"/>
          </w:rPr>
          <w:t xml:space="preserve">𝕏 post by</w:t>
        </w:r>
        <w:r>
          <w:rPr>
            <w:rStyle w:val="Hyperlink"/>
          </w:rPr>
          <w:t xml:space="preserve"> </w:t>
        </w:r>
        <w:r>
          <w:rPr>
            <w:rStyle w:val="Hyperlink"/>
          </w:rPr>
          <w:t xml:space="preserve">@amasad</w:t>
        </w:r>
      </w:hyperlink>
    </w:p>
    <w:p>
      <w:pPr>
        <w:numPr>
          <w:ilvl w:val="0"/>
          <w:numId w:val="1002"/>
        </w:numPr>
        <w:pStyle w:val="Compact"/>
      </w:pPr>
      <w:hyperlink r:id="rId24">
        <w:r>
          <w:rPr>
            <w:rStyle w:val="Hyperlink"/>
          </w:rPr>
          <w:t xml:space="preserve">The playbook for building high talent density teams | Adam Ward, Head of Talent at Cursor</w:t>
        </w:r>
      </w:hyperlink>
    </w:p>
    <w:bookmarkEnd w:id="49"/>
    <w:bookmarkEnd w:id="50"/>
    <w:bookmarkEnd w:id="5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5" Target="media/rId25.jpg" /><Relationship Type="http://schemas.openxmlformats.org/officeDocument/2006/relationships/hyperlink" Id="rId39" Target="https://investinginai.substack.com/p/world-models-and-the-companies-that" TargetMode="External" /><Relationship Type="http://schemas.openxmlformats.org/officeDocument/2006/relationships/hyperlink" Id="rId29" Target="https://www.interconnects.ai/p/lessons-from-the-hacks" TargetMode="External" /><Relationship Type="http://schemas.openxmlformats.org/officeDocument/2006/relationships/hyperlink" Id="rId37" Target="https://www.reddit.com/r/Entrepreneur/comments/1vk1598/" TargetMode="External" /><Relationship Type="http://schemas.openxmlformats.org/officeDocument/2006/relationships/hyperlink" Id="rId42" Target="https://www.reddit.com/r/Futurology/comments/1vju8m5/" TargetMode="External" /><Relationship Type="http://schemas.openxmlformats.org/officeDocument/2006/relationships/hyperlink" Id="rId43" Target="https://www.reddit.com/r/SaaS/comments/1vjm66c/" TargetMode="External" /><Relationship Type="http://schemas.openxmlformats.org/officeDocument/2006/relationships/hyperlink" Id="rId46" Target="https://www.reddit.com/r/SaaS/comments/1vjtmd9/" TargetMode="External" /><Relationship Type="http://schemas.openxmlformats.org/officeDocument/2006/relationships/hyperlink" Id="rId47" Target="https://www.reddit.com/r/SaaS/comments/1vjtmd9/comment/p2p6hjh/" TargetMode="External" /><Relationship Type="http://schemas.openxmlformats.org/officeDocument/2006/relationships/hyperlink" Id="rId45" Target="https://www.reddit.com/r/artificial/comments/1vjwaba/" TargetMode="External" /><Relationship Type="http://schemas.openxmlformats.org/officeDocument/2006/relationships/hyperlink" Id="rId38" Target="https://www.reddit.com/r/artificial/comments/1vk0150/" TargetMode="External" /><Relationship Type="http://schemas.openxmlformats.org/officeDocument/2006/relationships/hyperlink" Id="rId24" Target="https://www.youtube.com/watch?v=zegYJ6dhIg4" TargetMode="External" /><Relationship Type="http://schemas.openxmlformats.org/officeDocument/2006/relationships/hyperlink" Id="rId34" Target="https://x.com/HarryStebbings/status/2086513088690315665" TargetMode="External" /><Relationship Type="http://schemas.openxmlformats.org/officeDocument/2006/relationships/hyperlink" Id="rId33" Target="https://x.com/HarryStebbings/status/2086554359304011957" TargetMode="External" /><Relationship Type="http://schemas.openxmlformats.org/officeDocument/2006/relationships/hyperlink" Id="rId35" Target="https://x.com/HarryStebbings/status/2086587829824401474" TargetMode="External" /><Relationship Type="http://schemas.openxmlformats.org/officeDocument/2006/relationships/hyperlink" Id="rId36" Target="https://x.com/Suhail/status/2086445643577594277" TargetMode="External" /><Relationship Type="http://schemas.openxmlformats.org/officeDocument/2006/relationships/hyperlink" Id="rId48" Target="https://x.com/amasad/status/2086628413322981747" TargetMode="External" /><Relationship Type="http://schemas.openxmlformats.org/officeDocument/2006/relationships/hyperlink" Id="rId30" Target="https://x.com/i/article/2086409855523581952" TargetMode="External" /><Relationship Type="http://schemas.openxmlformats.org/officeDocument/2006/relationships/hyperlink" Id="rId44" Target="https://x.com/jerryjliu0/status/2086266337760796954" TargetMode="External" /><Relationship Type="http://schemas.openxmlformats.org/officeDocument/2006/relationships/hyperlink" Id="rId40" Target="https://x.com/nathanbenaich/status/2086079762678653400" TargetMode="External" /><Relationship Type="http://schemas.openxmlformats.org/officeDocument/2006/relationships/hyperlink" Id="rId41" Target="https://x.com/nathanbenaich/status/2086521985123705248" TargetMode="External" /><Relationship Type="http://schemas.openxmlformats.org/officeDocument/2006/relationships/hyperlink" Id="rId32" Target="https://x.com/paulg/status/2086554045750403478" TargetMode="External" /><Relationship Type="http://schemas.openxmlformats.org/officeDocument/2006/relationships/hyperlink" Id="rId31" Target="https://x.com/paulg/status/2086616849006117137" TargetMode="External" /><Relationship Type="http://schemas.openxmlformats.org/officeDocument/2006/relationships/hyperlink" Id="rId28" Target="https://youtube.com/watch?v=zegYJ6dhIg4&amp;t=424" TargetMode="External" /></Relationships>
</file>

<file path=word/_rels/footnotes.xml.rels><?xml version="1.0" encoding="UTF-8"?><Relationships xmlns="http://schemas.openxmlformats.org/package/2006/relationships"><Relationship Type="http://schemas.openxmlformats.org/officeDocument/2006/relationships/hyperlink" Id="rId39" Target="https://investinginai.substack.com/p/world-models-and-the-companies-that" TargetMode="External" /><Relationship Type="http://schemas.openxmlformats.org/officeDocument/2006/relationships/hyperlink" Id="rId29" Target="https://www.interconnects.ai/p/lessons-from-the-hacks" TargetMode="External" /><Relationship Type="http://schemas.openxmlformats.org/officeDocument/2006/relationships/hyperlink" Id="rId37" Target="https://www.reddit.com/r/Entrepreneur/comments/1vk1598/" TargetMode="External" /><Relationship Type="http://schemas.openxmlformats.org/officeDocument/2006/relationships/hyperlink" Id="rId42" Target="https://www.reddit.com/r/Futurology/comments/1vju8m5/" TargetMode="External" /><Relationship Type="http://schemas.openxmlformats.org/officeDocument/2006/relationships/hyperlink" Id="rId43" Target="https://www.reddit.com/r/SaaS/comments/1vjm66c/" TargetMode="External" /><Relationship Type="http://schemas.openxmlformats.org/officeDocument/2006/relationships/hyperlink" Id="rId46" Target="https://www.reddit.com/r/SaaS/comments/1vjtmd9/" TargetMode="External" /><Relationship Type="http://schemas.openxmlformats.org/officeDocument/2006/relationships/hyperlink" Id="rId47" Target="https://www.reddit.com/r/SaaS/comments/1vjtmd9/comment/p2p6hjh/" TargetMode="External" /><Relationship Type="http://schemas.openxmlformats.org/officeDocument/2006/relationships/hyperlink" Id="rId45" Target="https://www.reddit.com/r/artificial/comments/1vjwaba/" TargetMode="External" /><Relationship Type="http://schemas.openxmlformats.org/officeDocument/2006/relationships/hyperlink" Id="rId38" Target="https://www.reddit.com/r/artificial/comments/1vk0150/" TargetMode="External" /><Relationship Type="http://schemas.openxmlformats.org/officeDocument/2006/relationships/hyperlink" Id="rId24" Target="https://www.youtube.com/watch?v=zegYJ6dhIg4" TargetMode="External" /><Relationship Type="http://schemas.openxmlformats.org/officeDocument/2006/relationships/hyperlink" Id="rId34" Target="https://x.com/HarryStebbings/status/2086513088690315665" TargetMode="External" /><Relationship Type="http://schemas.openxmlformats.org/officeDocument/2006/relationships/hyperlink" Id="rId33" Target="https://x.com/HarryStebbings/status/2086554359304011957" TargetMode="External" /><Relationship Type="http://schemas.openxmlformats.org/officeDocument/2006/relationships/hyperlink" Id="rId35" Target="https://x.com/HarryStebbings/status/2086587829824401474" TargetMode="External" /><Relationship Type="http://schemas.openxmlformats.org/officeDocument/2006/relationships/hyperlink" Id="rId36" Target="https://x.com/Suhail/status/2086445643577594277" TargetMode="External" /><Relationship Type="http://schemas.openxmlformats.org/officeDocument/2006/relationships/hyperlink" Id="rId48" Target="https://x.com/amasad/status/2086628413322981747" TargetMode="External" /><Relationship Type="http://schemas.openxmlformats.org/officeDocument/2006/relationships/hyperlink" Id="rId30" Target="https://x.com/i/article/2086409855523581952" TargetMode="External" /><Relationship Type="http://schemas.openxmlformats.org/officeDocument/2006/relationships/hyperlink" Id="rId44" Target="https://x.com/jerryjliu0/status/2086266337760796954" TargetMode="External" /><Relationship Type="http://schemas.openxmlformats.org/officeDocument/2006/relationships/hyperlink" Id="rId40" Target="https://x.com/nathanbenaich/status/2086079762678653400" TargetMode="External" /><Relationship Type="http://schemas.openxmlformats.org/officeDocument/2006/relationships/hyperlink" Id="rId41" Target="https://x.com/nathanbenaich/status/2086521985123705248" TargetMode="External" /><Relationship Type="http://schemas.openxmlformats.org/officeDocument/2006/relationships/hyperlink" Id="rId32" Target="https://x.com/paulg/status/2086554045750403478" TargetMode="External" /><Relationship Type="http://schemas.openxmlformats.org/officeDocument/2006/relationships/hyperlink" Id="rId31" Target="https://x.com/paulg/status/2086616849006117137" TargetMode="External" /><Relationship Type="http://schemas.openxmlformats.org/officeDocument/2006/relationships/hyperlink" Id="rId28" Target="https://youtube.com/watch?v=zegYJ6dhIg4&amp;t=424"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Verification Becomes the AI Control Plane</dc:title>
  <dc:creator>VC Tech Radar</dc:creator>
  <cp:keywords/>
  <dcterms:created xsi:type="dcterms:W3CDTF">2026-08-24T18:48:34Z</dcterms:created>
  <dcterms:modified xsi:type="dcterms:W3CDTF">2026-08-24T18:48:34Z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2026-08-10</vt:lpwstr>
  </property>
</Properties>
</file>